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7F36" w14:textId="77777777" w:rsidR="00F90B70" w:rsidRDefault="00F90B70" w:rsidP="00E30383">
      <w:pPr>
        <w:widowControl/>
        <w:spacing w:before="120" w:line="264" w:lineRule="auto"/>
        <w:jc w:val="both"/>
        <w:rPr>
          <w:rFonts w:ascii="Calibri" w:hAnsi="Calibri"/>
          <w:noProof w:val="0"/>
          <w:spacing w:val="10"/>
          <w:sz w:val="22"/>
          <w:szCs w:val="22"/>
          <w:vertAlign w:val="superscript"/>
          <w:lang w:val="es-ES_tradnl"/>
        </w:rPr>
      </w:pPr>
    </w:p>
    <w:p w14:paraId="139B1AC1" w14:textId="77777777" w:rsidR="001832BA" w:rsidRDefault="001832BA" w:rsidP="00E30383">
      <w:pPr>
        <w:widowControl/>
        <w:spacing w:before="120" w:line="264" w:lineRule="auto"/>
        <w:jc w:val="both"/>
        <w:rPr>
          <w:rFonts w:ascii="Calibri" w:hAnsi="Calibri"/>
          <w:noProof w:val="0"/>
          <w:spacing w:val="10"/>
          <w:sz w:val="22"/>
          <w:szCs w:val="22"/>
          <w:vertAlign w:val="superscript"/>
          <w:lang w:val="es-ES_tradnl"/>
        </w:rPr>
      </w:pPr>
    </w:p>
    <w:p w14:paraId="405E1350" w14:textId="77777777" w:rsidR="00C228E1" w:rsidRPr="000057EF" w:rsidRDefault="00C228E1" w:rsidP="00E30383">
      <w:pPr>
        <w:widowControl/>
        <w:spacing w:before="120" w:line="264" w:lineRule="auto"/>
        <w:jc w:val="both"/>
        <w:rPr>
          <w:rFonts w:ascii="Calibri" w:hAnsi="Calibri"/>
          <w:noProof w:val="0"/>
          <w:spacing w:val="10"/>
          <w:sz w:val="22"/>
          <w:szCs w:val="22"/>
          <w:vertAlign w:val="superscript"/>
          <w:lang w:val="es-ES_tradnl"/>
        </w:rPr>
      </w:pPr>
    </w:p>
    <w:p w14:paraId="7417BC8D" w14:textId="77777777" w:rsidR="00F90B70" w:rsidRPr="000057EF" w:rsidRDefault="00F90B70" w:rsidP="00E30383">
      <w:pPr>
        <w:widowControl/>
        <w:spacing w:before="120" w:line="264" w:lineRule="auto"/>
        <w:jc w:val="both"/>
        <w:rPr>
          <w:rFonts w:ascii="Calibri" w:hAnsi="Calibri"/>
          <w:noProof w:val="0"/>
          <w:spacing w:val="10"/>
          <w:sz w:val="22"/>
          <w:szCs w:val="22"/>
          <w:vertAlign w:val="superscript"/>
          <w:lang w:val="es-ES_tradnl"/>
        </w:rPr>
      </w:pPr>
    </w:p>
    <w:p w14:paraId="4DA95AEB" w14:textId="77777777" w:rsidR="00F90B70" w:rsidRPr="000057EF" w:rsidRDefault="00F90B70" w:rsidP="00E30383">
      <w:pPr>
        <w:widowControl/>
        <w:spacing w:before="120" w:line="264" w:lineRule="auto"/>
        <w:jc w:val="both"/>
        <w:rPr>
          <w:rFonts w:ascii="Calibri" w:hAnsi="Calibri"/>
          <w:noProof w:val="0"/>
          <w:spacing w:val="10"/>
          <w:sz w:val="22"/>
          <w:szCs w:val="22"/>
          <w:vertAlign w:val="superscript"/>
          <w:lang w:val="es-ES_tradnl"/>
        </w:rPr>
      </w:pPr>
    </w:p>
    <w:p w14:paraId="7511C036" w14:textId="77777777" w:rsidR="00F90B70" w:rsidRPr="000057EF" w:rsidRDefault="00F90B70" w:rsidP="00E30383">
      <w:pPr>
        <w:widowControl/>
        <w:spacing w:before="120" w:line="264" w:lineRule="auto"/>
        <w:jc w:val="both"/>
        <w:rPr>
          <w:rFonts w:ascii="Calibri" w:hAnsi="Calibri"/>
          <w:noProof w:val="0"/>
          <w:spacing w:val="10"/>
          <w:sz w:val="22"/>
          <w:szCs w:val="22"/>
          <w:vertAlign w:val="superscript"/>
          <w:lang w:val="es-ES_tradnl"/>
        </w:rPr>
      </w:pPr>
    </w:p>
    <w:p w14:paraId="4507C576" w14:textId="77777777" w:rsidR="00F90B70" w:rsidRPr="000057EF" w:rsidRDefault="00F90B70" w:rsidP="00E30383">
      <w:pPr>
        <w:widowControl/>
        <w:spacing w:before="120" w:line="264" w:lineRule="auto"/>
        <w:jc w:val="center"/>
        <w:rPr>
          <w:rFonts w:ascii="Calibri" w:hAnsi="Calibri"/>
          <w:noProof w:val="0"/>
          <w:spacing w:val="10"/>
          <w:sz w:val="22"/>
          <w:szCs w:val="22"/>
          <w:vertAlign w:val="superscript"/>
          <w:lang w:val="es-ES_tradnl"/>
        </w:rPr>
      </w:pPr>
    </w:p>
    <w:p w14:paraId="562F24CB" w14:textId="77777777" w:rsidR="00F90B70" w:rsidRPr="000057EF" w:rsidRDefault="00F90B70" w:rsidP="00E30383">
      <w:pPr>
        <w:widowControl/>
        <w:spacing w:before="120" w:line="264" w:lineRule="auto"/>
        <w:jc w:val="both"/>
        <w:rPr>
          <w:rFonts w:ascii="Calibri" w:hAnsi="Calibri"/>
          <w:noProof w:val="0"/>
          <w:spacing w:val="10"/>
          <w:sz w:val="22"/>
          <w:szCs w:val="22"/>
          <w:vertAlign w:val="superscript"/>
          <w:lang w:val="es-ES_tradnl"/>
        </w:rPr>
      </w:pPr>
    </w:p>
    <w:p w14:paraId="69A37349" w14:textId="77777777" w:rsidR="00F90B70" w:rsidRPr="000057EF" w:rsidRDefault="00F90B70" w:rsidP="00E30383">
      <w:pPr>
        <w:widowControl/>
        <w:spacing w:before="120" w:line="264" w:lineRule="auto"/>
        <w:jc w:val="both"/>
        <w:rPr>
          <w:rFonts w:ascii="Calibri" w:hAnsi="Calibri"/>
          <w:noProof w:val="0"/>
          <w:spacing w:val="10"/>
          <w:sz w:val="22"/>
          <w:szCs w:val="22"/>
          <w:vertAlign w:val="superscript"/>
          <w:lang w:val="es-ES_tradnl"/>
        </w:rPr>
      </w:pPr>
    </w:p>
    <w:p w14:paraId="3E8A94CE" w14:textId="77777777" w:rsidR="00F90B70" w:rsidRPr="008B0D54" w:rsidRDefault="00F90B70" w:rsidP="00FE5614">
      <w:pPr>
        <w:widowControl/>
        <w:spacing w:before="120" w:line="264" w:lineRule="auto"/>
        <w:jc w:val="right"/>
        <w:rPr>
          <w:rFonts w:ascii="Calibri" w:hAnsi="Calibri"/>
          <w:noProof w:val="0"/>
          <w:spacing w:val="10"/>
          <w:sz w:val="48"/>
          <w:szCs w:val="48"/>
          <w:vertAlign w:val="superscript"/>
          <w:lang w:val="es-ES_tradnl"/>
        </w:rPr>
      </w:pPr>
    </w:p>
    <w:p w14:paraId="657B8225" w14:textId="77777777" w:rsidR="0078053B" w:rsidRPr="00B13752" w:rsidRDefault="0078053B" w:rsidP="0078053B">
      <w:pPr>
        <w:widowControl/>
        <w:pBdr>
          <w:bottom w:val="single" w:sz="12" w:space="1" w:color="auto"/>
        </w:pBdr>
        <w:spacing w:before="120" w:line="264" w:lineRule="auto"/>
        <w:jc w:val="center"/>
        <w:rPr>
          <w:rFonts w:ascii="Calibri" w:hAnsi="Calibri"/>
          <w:b/>
          <w:sz w:val="36"/>
          <w:szCs w:val="48"/>
        </w:rPr>
      </w:pPr>
      <w:r w:rsidRPr="00B13752">
        <w:rPr>
          <w:rFonts w:ascii="Calibri" w:hAnsi="Calibri"/>
          <w:b/>
          <w:sz w:val="36"/>
          <w:szCs w:val="48"/>
        </w:rPr>
        <w:t>SOCIEDAD DE GESTIÓN DE LOS SISTEMAS DE REGISTRO, COMPENSACIÓN Y LIQUIDACIÓN DE VALORES, S.A.</w:t>
      </w:r>
    </w:p>
    <w:p w14:paraId="4E3CA114" w14:textId="77777777" w:rsidR="00F90B70" w:rsidRPr="00B13752" w:rsidRDefault="0078053B" w:rsidP="00E30383">
      <w:pPr>
        <w:widowControl/>
        <w:spacing w:before="120" w:line="264" w:lineRule="auto"/>
        <w:ind w:right="-1"/>
        <w:jc w:val="center"/>
        <w:rPr>
          <w:rFonts w:ascii="Calibri" w:hAnsi="Calibri"/>
          <w:sz w:val="36"/>
          <w:szCs w:val="36"/>
        </w:rPr>
      </w:pPr>
      <w:r w:rsidRPr="00B13752">
        <w:rPr>
          <w:rFonts w:ascii="Calibri" w:hAnsi="Calibri"/>
          <w:sz w:val="36"/>
          <w:szCs w:val="36"/>
        </w:rPr>
        <w:t xml:space="preserve"> </w:t>
      </w:r>
      <w:r w:rsidR="00F90B70" w:rsidRPr="00B13752">
        <w:rPr>
          <w:rFonts w:ascii="Calibri" w:hAnsi="Calibri"/>
          <w:sz w:val="36"/>
          <w:szCs w:val="36"/>
        </w:rPr>
        <w:t>“</w:t>
      </w:r>
      <w:r w:rsidR="00F90B70" w:rsidRPr="00B13752">
        <w:rPr>
          <w:rFonts w:ascii="Calibri" w:hAnsi="Calibri"/>
          <w:sz w:val="32"/>
          <w:szCs w:val="36"/>
        </w:rPr>
        <w:t>REGLAMENTO DEL CONSEJO DE ADMINISTRACIÓN</w:t>
      </w:r>
      <w:r w:rsidR="00F90B70" w:rsidRPr="00B13752">
        <w:rPr>
          <w:rFonts w:ascii="Calibri" w:hAnsi="Calibri"/>
          <w:sz w:val="36"/>
          <w:szCs w:val="36"/>
        </w:rPr>
        <w:t>”</w:t>
      </w:r>
    </w:p>
    <w:p w14:paraId="06FC5BBA" w14:textId="77777777" w:rsidR="00DA6E9D" w:rsidRDefault="00DA6E9D" w:rsidP="0080514F">
      <w:pPr>
        <w:widowControl/>
        <w:tabs>
          <w:tab w:val="left" w:pos="1701"/>
          <w:tab w:val="right" w:pos="7938"/>
        </w:tabs>
        <w:spacing w:before="60"/>
        <w:jc w:val="both"/>
        <w:rPr>
          <w:rFonts w:ascii="Calibri" w:hAnsi="Calibri"/>
          <w:noProof w:val="0"/>
          <w:spacing w:val="10"/>
          <w:sz w:val="22"/>
          <w:szCs w:val="22"/>
          <w:vertAlign w:val="superscript"/>
          <w:lang w:val="es-ES_tradnl"/>
        </w:rPr>
      </w:pPr>
    </w:p>
    <w:p w14:paraId="1A57B1C9" w14:textId="77777777" w:rsidR="00DA6E9D" w:rsidRPr="00F13A20" w:rsidRDefault="00DA6E9D" w:rsidP="00F13A20">
      <w:pPr>
        <w:rPr>
          <w:rFonts w:ascii="Calibri" w:hAnsi="Calibri"/>
          <w:sz w:val="22"/>
          <w:szCs w:val="22"/>
          <w:lang w:val="es-ES_tradnl"/>
        </w:rPr>
      </w:pPr>
    </w:p>
    <w:p w14:paraId="314C1CE0" w14:textId="77777777" w:rsidR="00DA6E9D" w:rsidRPr="00F13A20" w:rsidRDefault="00DA6E9D" w:rsidP="00F13A20">
      <w:pPr>
        <w:rPr>
          <w:rFonts w:ascii="Calibri" w:hAnsi="Calibri"/>
          <w:sz w:val="22"/>
          <w:szCs w:val="22"/>
          <w:lang w:val="es-ES_tradnl"/>
        </w:rPr>
      </w:pPr>
    </w:p>
    <w:p w14:paraId="4FFC8156" w14:textId="77777777" w:rsidR="00DA6E9D" w:rsidRPr="00F13A20" w:rsidRDefault="00DA6E9D" w:rsidP="00F13A20">
      <w:pPr>
        <w:rPr>
          <w:rFonts w:ascii="Calibri" w:hAnsi="Calibri"/>
          <w:sz w:val="22"/>
          <w:szCs w:val="22"/>
          <w:lang w:val="es-ES_tradnl"/>
        </w:rPr>
      </w:pPr>
    </w:p>
    <w:p w14:paraId="24FA906B" w14:textId="77777777" w:rsidR="00DA6E9D" w:rsidRPr="00F13A20" w:rsidRDefault="00DA6E9D" w:rsidP="00F13A20">
      <w:pPr>
        <w:rPr>
          <w:rFonts w:ascii="Calibri" w:hAnsi="Calibri"/>
          <w:sz w:val="22"/>
          <w:szCs w:val="22"/>
          <w:lang w:val="es-ES_tradnl"/>
        </w:rPr>
      </w:pPr>
    </w:p>
    <w:p w14:paraId="3B8319FC" w14:textId="77777777" w:rsidR="00DA6E9D" w:rsidRPr="00F13A20" w:rsidRDefault="00DA6E9D" w:rsidP="00F13A20">
      <w:pPr>
        <w:rPr>
          <w:rFonts w:ascii="Calibri" w:hAnsi="Calibri"/>
          <w:sz w:val="22"/>
          <w:szCs w:val="22"/>
          <w:lang w:val="es-ES_tradnl"/>
        </w:rPr>
      </w:pPr>
    </w:p>
    <w:p w14:paraId="2F88AC78" w14:textId="77777777" w:rsidR="00DA6E9D" w:rsidRPr="00F13A20" w:rsidRDefault="00DA6E9D" w:rsidP="00F13A20">
      <w:pPr>
        <w:rPr>
          <w:rFonts w:ascii="Calibri" w:hAnsi="Calibri"/>
          <w:sz w:val="22"/>
          <w:szCs w:val="22"/>
          <w:lang w:val="es-ES_tradnl"/>
        </w:rPr>
      </w:pPr>
    </w:p>
    <w:p w14:paraId="294D3BDB" w14:textId="77777777" w:rsidR="00DA6E9D" w:rsidRPr="00F13A20" w:rsidRDefault="00DA6E9D" w:rsidP="00F13A20">
      <w:pPr>
        <w:rPr>
          <w:rFonts w:ascii="Calibri" w:hAnsi="Calibri"/>
          <w:sz w:val="22"/>
          <w:szCs w:val="22"/>
          <w:lang w:val="es-ES_tradnl"/>
        </w:rPr>
      </w:pPr>
    </w:p>
    <w:p w14:paraId="12FE063F" w14:textId="77777777" w:rsidR="00DA6E9D" w:rsidRPr="00F13A20" w:rsidRDefault="00DA6E9D" w:rsidP="00F13A20">
      <w:pPr>
        <w:rPr>
          <w:rFonts w:ascii="Calibri" w:hAnsi="Calibri"/>
          <w:sz w:val="22"/>
          <w:szCs w:val="22"/>
          <w:lang w:val="es-ES_tradnl"/>
        </w:rPr>
      </w:pPr>
    </w:p>
    <w:p w14:paraId="7C77FD53" w14:textId="77777777" w:rsidR="00DA6E9D" w:rsidRPr="00F13A20" w:rsidRDefault="00DA6E9D" w:rsidP="00F13A20">
      <w:pPr>
        <w:rPr>
          <w:rFonts w:ascii="Calibri" w:hAnsi="Calibri"/>
          <w:sz w:val="22"/>
          <w:szCs w:val="22"/>
          <w:lang w:val="es-ES_tradnl"/>
        </w:rPr>
      </w:pPr>
    </w:p>
    <w:p w14:paraId="223E60DA" w14:textId="77777777" w:rsidR="00DA6E9D" w:rsidRPr="00F13A20" w:rsidRDefault="00DA6E9D" w:rsidP="00F13A20">
      <w:pPr>
        <w:rPr>
          <w:rFonts w:ascii="Calibri" w:hAnsi="Calibri"/>
          <w:sz w:val="22"/>
          <w:szCs w:val="22"/>
          <w:lang w:val="es-ES_tradnl"/>
        </w:rPr>
      </w:pPr>
    </w:p>
    <w:p w14:paraId="4E163CDF" w14:textId="77777777" w:rsidR="00DA6E9D" w:rsidRPr="00F13A20" w:rsidRDefault="00DA6E9D" w:rsidP="00F13A20">
      <w:pPr>
        <w:rPr>
          <w:rFonts w:ascii="Calibri" w:hAnsi="Calibri"/>
          <w:sz w:val="22"/>
          <w:szCs w:val="22"/>
          <w:lang w:val="es-ES_tradnl"/>
        </w:rPr>
      </w:pPr>
    </w:p>
    <w:p w14:paraId="462A2143" w14:textId="77777777" w:rsidR="00DA6E9D" w:rsidRPr="00F13A20" w:rsidRDefault="00DA6E9D" w:rsidP="00F13A20">
      <w:pPr>
        <w:rPr>
          <w:rFonts w:ascii="Calibri" w:hAnsi="Calibri"/>
          <w:sz w:val="22"/>
          <w:szCs w:val="22"/>
          <w:lang w:val="es-ES_tradnl"/>
        </w:rPr>
      </w:pPr>
    </w:p>
    <w:p w14:paraId="594AD08B" w14:textId="77777777" w:rsidR="00DA6E9D" w:rsidRPr="00F13A20" w:rsidRDefault="00DA6E9D" w:rsidP="00F13A20">
      <w:pPr>
        <w:rPr>
          <w:rFonts w:ascii="Calibri" w:hAnsi="Calibri"/>
          <w:sz w:val="22"/>
          <w:szCs w:val="22"/>
          <w:lang w:val="es-ES_tradnl"/>
        </w:rPr>
      </w:pPr>
    </w:p>
    <w:p w14:paraId="262F5018" w14:textId="77777777" w:rsidR="00DA6E9D" w:rsidRPr="00F13A20" w:rsidRDefault="00DA6E9D" w:rsidP="00F13A20">
      <w:pPr>
        <w:rPr>
          <w:rFonts w:ascii="Calibri" w:hAnsi="Calibri"/>
          <w:sz w:val="22"/>
          <w:szCs w:val="22"/>
          <w:lang w:val="es-ES_tradnl"/>
        </w:rPr>
      </w:pPr>
    </w:p>
    <w:p w14:paraId="00207C45" w14:textId="77777777" w:rsidR="00DA6E9D" w:rsidRPr="00F13A20" w:rsidRDefault="00DA6E9D" w:rsidP="00F13A20">
      <w:pPr>
        <w:rPr>
          <w:rFonts w:ascii="Calibri" w:hAnsi="Calibri"/>
          <w:sz w:val="22"/>
          <w:szCs w:val="22"/>
          <w:lang w:val="es-ES_tradnl"/>
        </w:rPr>
      </w:pPr>
    </w:p>
    <w:p w14:paraId="794C047B" w14:textId="77777777" w:rsidR="00DA6E9D" w:rsidRPr="00F13A20" w:rsidRDefault="00DA6E9D" w:rsidP="00F13A20">
      <w:pPr>
        <w:rPr>
          <w:rFonts w:ascii="Calibri" w:hAnsi="Calibri"/>
          <w:sz w:val="22"/>
          <w:szCs w:val="22"/>
          <w:lang w:val="es-ES_tradnl"/>
        </w:rPr>
      </w:pPr>
    </w:p>
    <w:p w14:paraId="7454E356" w14:textId="77777777" w:rsidR="00DA6E9D" w:rsidRPr="00F13A20" w:rsidRDefault="00DA6E9D" w:rsidP="00F13A20">
      <w:pPr>
        <w:rPr>
          <w:rFonts w:ascii="Calibri" w:hAnsi="Calibri"/>
          <w:sz w:val="22"/>
          <w:szCs w:val="22"/>
          <w:lang w:val="es-ES_tradnl"/>
        </w:rPr>
      </w:pPr>
    </w:p>
    <w:p w14:paraId="77A23DD2" w14:textId="77777777" w:rsidR="00DA6E9D" w:rsidRPr="00F13A20" w:rsidRDefault="00DA6E9D" w:rsidP="00F13A20">
      <w:pPr>
        <w:rPr>
          <w:rFonts w:ascii="Calibri" w:hAnsi="Calibri"/>
          <w:sz w:val="22"/>
          <w:szCs w:val="22"/>
          <w:lang w:val="es-ES_tradnl"/>
        </w:rPr>
      </w:pPr>
    </w:p>
    <w:p w14:paraId="262A8A91" w14:textId="77777777" w:rsidR="00DA6E9D" w:rsidRPr="00F13A20" w:rsidRDefault="00DA6E9D" w:rsidP="00F13A20">
      <w:pPr>
        <w:rPr>
          <w:rFonts w:ascii="Calibri" w:hAnsi="Calibri"/>
          <w:sz w:val="22"/>
          <w:szCs w:val="22"/>
          <w:lang w:val="es-ES_tradnl"/>
        </w:rPr>
      </w:pPr>
    </w:p>
    <w:p w14:paraId="49129818" w14:textId="77777777" w:rsidR="00DA6E9D" w:rsidRDefault="00DA6E9D" w:rsidP="00DA6E9D">
      <w:pPr>
        <w:rPr>
          <w:rFonts w:ascii="Calibri" w:hAnsi="Calibri"/>
          <w:sz w:val="22"/>
          <w:szCs w:val="22"/>
          <w:lang w:val="es-ES_tradnl"/>
        </w:rPr>
      </w:pPr>
    </w:p>
    <w:p w14:paraId="6961AC21" w14:textId="77777777" w:rsidR="00DA6E9D" w:rsidRPr="00F13A20" w:rsidRDefault="00DA6E9D" w:rsidP="00F13A20">
      <w:pPr>
        <w:jc w:val="right"/>
        <w:rPr>
          <w:rFonts w:ascii="Calibri" w:hAnsi="Calibri"/>
          <w:sz w:val="22"/>
          <w:szCs w:val="22"/>
          <w:lang w:val="es-ES_tradnl"/>
        </w:rPr>
      </w:pPr>
    </w:p>
    <w:p w14:paraId="63155EE7" w14:textId="77777777" w:rsidR="00DA6E9D" w:rsidRDefault="00DA6E9D" w:rsidP="0080514F">
      <w:pPr>
        <w:widowControl/>
        <w:tabs>
          <w:tab w:val="left" w:pos="1701"/>
          <w:tab w:val="right" w:pos="7938"/>
        </w:tabs>
        <w:spacing w:before="60"/>
        <w:jc w:val="both"/>
        <w:rPr>
          <w:rFonts w:ascii="Calibri" w:hAnsi="Calibri"/>
          <w:sz w:val="22"/>
          <w:szCs w:val="22"/>
          <w:lang w:val="es-ES_tradnl"/>
        </w:rPr>
      </w:pPr>
    </w:p>
    <w:p w14:paraId="45E6B9DB"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F13A20">
        <w:rPr>
          <w:rFonts w:ascii="Calibri" w:hAnsi="Calibri"/>
          <w:sz w:val="22"/>
          <w:szCs w:val="22"/>
          <w:lang w:val="es-ES_tradnl"/>
        </w:rPr>
        <w:br w:type="page"/>
      </w:r>
      <w:r w:rsidRPr="00B13752">
        <w:rPr>
          <w:rFonts w:ascii="Calibri" w:hAnsi="Calibri"/>
          <w:noProof w:val="0"/>
          <w:sz w:val="22"/>
          <w:szCs w:val="22"/>
          <w:lang w:val="es-ES_tradnl"/>
        </w:rPr>
        <w:lastRenderedPageBreak/>
        <w:t>Índice</w:t>
      </w:r>
    </w:p>
    <w:p w14:paraId="3F74DCA7"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noProof w:val="0"/>
          <w:sz w:val="22"/>
          <w:szCs w:val="22"/>
          <w:lang w:val="es-ES_tradnl"/>
        </w:rPr>
        <w:t>CAPÍTULO I</w:t>
      </w:r>
    </w:p>
    <w:p w14:paraId="0141C132"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noProof w:val="0"/>
          <w:sz w:val="22"/>
          <w:szCs w:val="22"/>
          <w:lang w:val="es-ES_tradnl"/>
        </w:rPr>
        <w:t>DISPOSICIONES GENERALES</w:t>
      </w:r>
    </w:p>
    <w:p w14:paraId="529D5C6D"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b/>
          <w:noProof w:val="0"/>
          <w:sz w:val="22"/>
          <w:szCs w:val="22"/>
          <w:lang w:val="es-ES_tradnl"/>
        </w:rPr>
        <w:t>Artículo 1.</w:t>
      </w:r>
      <w:r w:rsidRPr="00B13752">
        <w:rPr>
          <w:rFonts w:ascii="Calibri" w:hAnsi="Calibri"/>
          <w:b/>
          <w:noProof w:val="0"/>
          <w:sz w:val="22"/>
          <w:szCs w:val="22"/>
          <w:lang w:val="es-ES_tradnl"/>
        </w:rPr>
        <w:tab/>
        <w:t>Objeto</w:t>
      </w:r>
      <w:r w:rsidRPr="00B13752">
        <w:rPr>
          <w:rFonts w:ascii="Calibri" w:hAnsi="Calibri"/>
          <w:noProof w:val="0"/>
          <w:sz w:val="22"/>
          <w:szCs w:val="22"/>
          <w:lang w:val="es-ES_tradnl"/>
        </w:rPr>
        <w:tab/>
        <w:t>4</w:t>
      </w:r>
    </w:p>
    <w:p w14:paraId="79EFA374"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b/>
          <w:noProof w:val="0"/>
          <w:sz w:val="22"/>
          <w:szCs w:val="22"/>
          <w:lang w:val="es-ES_tradnl"/>
        </w:rPr>
        <w:t>Artículo 2.</w:t>
      </w:r>
      <w:r w:rsidRPr="00B13752">
        <w:rPr>
          <w:rFonts w:ascii="Calibri" w:hAnsi="Calibri"/>
          <w:b/>
          <w:noProof w:val="0"/>
          <w:sz w:val="22"/>
          <w:szCs w:val="22"/>
          <w:lang w:val="es-ES_tradnl"/>
        </w:rPr>
        <w:tab/>
        <w:t>Ámbito de aplicación</w:t>
      </w:r>
      <w:r w:rsidR="008F34AA" w:rsidRPr="00B13752">
        <w:rPr>
          <w:rFonts w:ascii="Calibri" w:hAnsi="Calibri"/>
          <w:b/>
          <w:noProof w:val="0"/>
          <w:sz w:val="22"/>
          <w:szCs w:val="22"/>
          <w:lang w:val="es-ES_tradnl"/>
        </w:rPr>
        <w:t xml:space="preserve"> y difusión</w:t>
      </w:r>
      <w:r w:rsidRPr="00B13752">
        <w:rPr>
          <w:rFonts w:ascii="Calibri" w:hAnsi="Calibri"/>
          <w:noProof w:val="0"/>
          <w:sz w:val="22"/>
          <w:szCs w:val="22"/>
          <w:lang w:val="es-ES_tradnl"/>
        </w:rPr>
        <w:tab/>
        <w:t>4</w:t>
      </w:r>
    </w:p>
    <w:p w14:paraId="795E86FB"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b/>
          <w:noProof w:val="0"/>
          <w:sz w:val="22"/>
          <w:szCs w:val="22"/>
          <w:lang w:val="es-ES_tradnl"/>
        </w:rPr>
        <w:t xml:space="preserve">Artículo </w:t>
      </w:r>
      <w:r w:rsidR="008F34AA" w:rsidRPr="00B13752">
        <w:rPr>
          <w:rFonts w:ascii="Calibri" w:hAnsi="Calibri"/>
          <w:b/>
          <w:noProof w:val="0"/>
          <w:sz w:val="22"/>
          <w:szCs w:val="22"/>
          <w:lang w:val="es-ES_tradnl"/>
        </w:rPr>
        <w:t>3</w:t>
      </w:r>
      <w:r w:rsidRPr="00B13752">
        <w:rPr>
          <w:rFonts w:ascii="Calibri" w:hAnsi="Calibri"/>
          <w:b/>
          <w:noProof w:val="0"/>
          <w:sz w:val="22"/>
          <w:szCs w:val="22"/>
          <w:lang w:val="es-ES_tradnl"/>
        </w:rPr>
        <w:t>.</w:t>
      </w:r>
      <w:r w:rsidRPr="00B13752">
        <w:rPr>
          <w:rFonts w:ascii="Calibri" w:hAnsi="Calibri"/>
          <w:b/>
          <w:noProof w:val="0"/>
          <w:sz w:val="22"/>
          <w:szCs w:val="22"/>
          <w:lang w:val="es-ES_tradnl"/>
        </w:rPr>
        <w:tab/>
        <w:t>Interpretación</w:t>
      </w:r>
      <w:r w:rsidR="00FB5A01" w:rsidRPr="00B13752">
        <w:rPr>
          <w:rFonts w:ascii="Calibri" w:hAnsi="Calibri"/>
          <w:noProof w:val="0"/>
          <w:sz w:val="22"/>
          <w:szCs w:val="22"/>
          <w:lang w:val="es-ES_tradnl"/>
        </w:rPr>
        <w:tab/>
        <w:t>4</w:t>
      </w:r>
    </w:p>
    <w:p w14:paraId="3A6D567A"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b/>
          <w:noProof w:val="0"/>
          <w:sz w:val="22"/>
          <w:szCs w:val="22"/>
          <w:lang w:val="es-ES_tradnl"/>
        </w:rPr>
        <w:t xml:space="preserve">Artículo </w:t>
      </w:r>
      <w:r w:rsidR="008F34AA" w:rsidRPr="00B13752">
        <w:rPr>
          <w:rFonts w:ascii="Calibri" w:hAnsi="Calibri"/>
          <w:b/>
          <w:noProof w:val="0"/>
          <w:sz w:val="22"/>
          <w:szCs w:val="22"/>
          <w:lang w:val="es-ES_tradnl"/>
        </w:rPr>
        <w:t>4</w:t>
      </w:r>
      <w:r w:rsidRPr="00B13752">
        <w:rPr>
          <w:rFonts w:ascii="Calibri" w:hAnsi="Calibri"/>
          <w:b/>
          <w:noProof w:val="0"/>
          <w:sz w:val="22"/>
          <w:szCs w:val="22"/>
          <w:lang w:val="es-ES_tradnl"/>
        </w:rPr>
        <w:t>.</w:t>
      </w:r>
      <w:r w:rsidRPr="00B13752">
        <w:rPr>
          <w:rFonts w:ascii="Calibri" w:hAnsi="Calibri"/>
          <w:b/>
          <w:noProof w:val="0"/>
          <w:sz w:val="22"/>
          <w:szCs w:val="22"/>
          <w:lang w:val="es-ES_tradnl"/>
        </w:rPr>
        <w:tab/>
        <w:t>Modificación</w:t>
      </w:r>
      <w:r w:rsidR="00A32D32" w:rsidRPr="00B13752">
        <w:rPr>
          <w:rFonts w:ascii="Calibri" w:hAnsi="Calibri"/>
          <w:noProof w:val="0"/>
          <w:sz w:val="22"/>
          <w:szCs w:val="22"/>
          <w:lang w:val="es-ES_tradnl"/>
        </w:rPr>
        <w:tab/>
      </w:r>
      <w:r w:rsidR="00A77452" w:rsidRPr="00B13752">
        <w:rPr>
          <w:rFonts w:ascii="Calibri" w:hAnsi="Calibri"/>
          <w:noProof w:val="0"/>
          <w:sz w:val="22"/>
          <w:szCs w:val="22"/>
          <w:lang w:val="es-ES_tradnl"/>
        </w:rPr>
        <w:t>4</w:t>
      </w:r>
    </w:p>
    <w:p w14:paraId="0F9B5393"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noProof w:val="0"/>
          <w:sz w:val="22"/>
          <w:szCs w:val="22"/>
          <w:lang w:val="es-ES_tradnl"/>
        </w:rPr>
        <w:t>CAPÍTULO II</w:t>
      </w:r>
    </w:p>
    <w:p w14:paraId="54E1EC4B"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noProof w:val="0"/>
          <w:sz w:val="22"/>
          <w:szCs w:val="22"/>
          <w:lang w:val="es-ES_tradnl"/>
        </w:rPr>
        <w:t>COMPOSICIÓN Y FUNCIONES DEL CONSEJO</w:t>
      </w:r>
    </w:p>
    <w:p w14:paraId="7A32D46E"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b/>
          <w:noProof w:val="0"/>
          <w:sz w:val="22"/>
          <w:szCs w:val="22"/>
          <w:lang w:val="es-ES_tradnl"/>
        </w:rPr>
        <w:t xml:space="preserve">Artículo </w:t>
      </w:r>
      <w:r w:rsidR="008F34AA" w:rsidRPr="00B13752">
        <w:rPr>
          <w:rFonts w:ascii="Calibri" w:hAnsi="Calibri"/>
          <w:b/>
          <w:noProof w:val="0"/>
          <w:sz w:val="22"/>
          <w:szCs w:val="22"/>
          <w:lang w:val="es-ES_tradnl"/>
        </w:rPr>
        <w:t>5</w:t>
      </w:r>
      <w:r w:rsidRPr="00B13752">
        <w:rPr>
          <w:rFonts w:ascii="Calibri" w:hAnsi="Calibri"/>
          <w:b/>
          <w:noProof w:val="0"/>
          <w:sz w:val="22"/>
          <w:szCs w:val="22"/>
          <w:lang w:val="es-ES_tradnl"/>
        </w:rPr>
        <w:t>.</w:t>
      </w:r>
      <w:r w:rsidRPr="00B13752">
        <w:rPr>
          <w:rFonts w:ascii="Calibri" w:hAnsi="Calibri"/>
          <w:b/>
          <w:noProof w:val="0"/>
          <w:sz w:val="22"/>
          <w:szCs w:val="22"/>
          <w:lang w:val="es-ES_tradnl"/>
        </w:rPr>
        <w:tab/>
        <w:t>Composición del Consejo de Administración</w:t>
      </w:r>
      <w:r w:rsidR="00A32D32" w:rsidRPr="00B13752">
        <w:rPr>
          <w:rFonts w:ascii="Calibri" w:hAnsi="Calibri"/>
          <w:noProof w:val="0"/>
          <w:sz w:val="22"/>
          <w:szCs w:val="22"/>
          <w:lang w:val="es-ES_tradnl"/>
        </w:rPr>
        <w:tab/>
      </w:r>
      <w:r w:rsidR="003674FD" w:rsidRPr="00B13752">
        <w:rPr>
          <w:rFonts w:ascii="Calibri" w:hAnsi="Calibri"/>
          <w:noProof w:val="0"/>
          <w:sz w:val="22"/>
          <w:szCs w:val="22"/>
          <w:lang w:val="es-ES_tradnl"/>
        </w:rPr>
        <w:t>4</w:t>
      </w:r>
    </w:p>
    <w:p w14:paraId="0B0C8257" w14:textId="77777777" w:rsidR="00F90B70" w:rsidRPr="00B13752" w:rsidRDefault="00F90B70"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b/>
          <w:noProof w:val="0"/>
          <w:sz w:val="22"/>
          <w:szCs w:val="22"/>
          <w:lang w:val="es-ES_tradnl"/>
        </w:rPr>
        <w:t xml:space="preserve">Artículo </w:t>
      </w:r>
      <w:r w:rsidR="008F34AA" w:rsidRPr="00B13752">
        <w:rPr>
          <w:rFonts w:ascii="Calibri" w:hAnsi="Calibri"/>
          <w:b/>
          <w:noProof w:val="0"/>
          <w:sz w:val="22"/>
          <w:szCs w:val="22"/>
          <w:lang w:val="es-ES_tradnl"/>
        </w:rPr>
        <w:t>6</w:t>
      </w:r>
      <w:r w:rsidRPr="00B13752">
        <w:rPr>
          <w:rFonts w:ascii="Calibri" w:hAnsi="Calibri"/>
          <w:b/>
          <w:noProof w:val="0"/>
          <w:sz w:val="22"/>
          <w:szCs w:val="22"/>
          <w:lang w:val="es-ES_tradnl"/>
        </w:rPr>
        <w:t>.</w:t>
      </w:r>
      <w:r w:rsidRPr="00B13752">
        <w:rPr>
          <w:rFonts w:ascii="Calibri" w:hAnsi="Calibri"/>
          <w:b/>
          <w:noProof w:val="0"/>
          <w:sz w:val="22"/>
          <w:szCs w:val="22"/>
          <w:lang w:val="es-ES_tradnl"/>
        </w:rPr>
        <w:tab/>
        <w:t>Funciones del Consejo de Administración</w:t>
      </w:r>
      <w:r w:rsidR="008F34AA" w:rsidRPr="00B13752">
        <w:rPr>
          <w:rFonts w:ascii="Calibri" w:hAnsi="Calibri"/>
          <w:noProof w:val="0"/>
          <w:sz w:val="22"/>
          <w:szCs w:val="22"/>
          <w:lang w:val="es-ES_tradnl"/>
        </w:rPr>
        <w:tab/>
      </w:r>
      <w:r w:rsidR="00424BEB">
        <w:rPr>
          <w:rFonts w:ascii="Calibri" w:hAnsi="Calibri"/>
          <w:noProof w:val="0"/>
          <w:sz w:val="22"/>
          <w:szCs w:val="22"/>
          <w:lang w:val="es-ES_tradnl"/>
        </w:rPr>
        <w:t>4</w:t>
      </w:r>
    </w:p>
    <w:p w14:paraId="79F0F92D" w14:textId="77777777" w:rsidR="00DF400B" w:rsidRDefault="009A41F3" w:rsidP="0080514F">
      <w:pPr>
        <w:widowControl/>
        <w:tabs>
          <w:tab w:val="left" w:pos="1701"/>
          <w:tab w:val="right" w:pos="7938"/>
        </w:tabs>
        <w:spacing w:before="60"/>
        <w:jc w:val="both"/>
        <w:rPr>
          <w:rFonts w:ascii="Calibri" w:hAnsi="Calibri"/>
          <w:b/>
          <w:noProof w:val="0"/>
          <w:sz w:val="22"/>
          <w:szCs w:val="22"/>
          <w:lang w:val="es-ES_tradnl"/>
        </w:rPr>
      </w:pPr>
      <w:r w:rsidRPr="00B13752">
        <w:rPr>
          <w:rFonts w:ascii="Calibri" w:hAnsi="Calibri"/>
          <w:b/>
          <w:noProof w:val="0"/>
          <w:sz w:val="22"/>
          <w:szCs w:val="22"/>
          <w:lang w:val="es-ES_tradnl"/>
        </w:rPr>
        <w:t xml:space="preserve">Artículo </w:t>
      </w:r>
      <w:r w:rsidR="008F34AA" w:rsidRPr="00B13752">
        <w:rPr>
          <w:rFonts w:ascii="Calibri" w:hAnsi="Calibri"/>
          <w:b/>
          <w:noProof w:val="0"/>
          <w:sz w:val="22"/>
          <w:szCs w:val="22"/>
          <w:lang w:val="es-ES_tradnl"/>
        </w:rPr>
        <w:t>7</w:t>
      </w:r>
      <w:r w:rsidRPr="00B13752">
        <w:rPr>
          <w:rFonts w:ascii="Calibri" w:hAnsi="Calibri"/>
          <w:b/>
          <w:noProof w:val="0"/>
          <w:sz w:val="22"/>
          <w:szCs w:val="22"/>
          <w:lang w:val="es-ES_tradnl"/>
        </w:rPr>
        <w:t>.</w:t>
      </w:r>
      <w:r w:rsidRPr="00B13752">
        <w:rPr>
          <w:rFonts w:ascii="Calibri" w:hAnsi="Calibri"/>
          <w:b/>
          <w:noProof w:val="0"/>
          <w:sz w:val="22"/>
          <w:szCs w:val="22"/>
          <w:lang w:val="es-ES_tradnl"/>
        </w:rPr>
        <w:tab/>
      </w:r>
      <w:r w:rsidR="00DF400B">
        <w:rPr>
          <w:rFonts w:ascii="Calibri" w:hAnsi="Calibri"/>
          <w:b/>
          <w:noProof w:val="0"/>
          <w:sz w:val="22"/>
          <w:szCs w:val="22"/>
          <w:lang w:val="es-ES_tradnl"/>
        </w:rPr>
        <w:t>Publicidad</w:t>
      </w:r>
      <w:r w:rsidR="00DF400B">
        <w:rPr>
          <w:rFonts w:ascii="Calibri" w:hAnsi="Calibri"/>
          <w:b/>
          <w:noProof w:val="0"/>
          <w:sz w:val="22"/>
          <w:szCs w:val="22"/>
          <w:lang w:val="es-ES_tradnl"/>
        </w:rPr>
        <w:tab/>
      </w:r>
      <w:r w:rsidR="00DF400B" w:rsidRPr="00DF400B">
        <w:rPr>
          <w:rFonts w:ascii="Calibri" w:hAnsi="Calibri"/>
          <w:noProof w:val="0"/>
          <w:sz w:val="22"/>
          <w:szCs w:val="22"/>
          <w:lang w:val="es-ES_tradnl"/>
        </w:rPr>
        <w:t>6</w:t>
      </w:r>
    </w:p>
    <w:p w14:paraId="2C942EAE" w14:textId="77777777" w:rsidR="009A41F3" w:rsidRPr="00B13752" w:rsidRDefault="00DF400B" w:rsidP="0080514F">
      <w:pPr>
        <w:widowControl/>
        <w:tabs>
          <w:tab w:val="left" w:pos="1701"/>
          <w:tab w:val="right" w:pos="7938"/>
        </w:tabs>
        <w:spacing w:before="60"/>
        <w:jc w:val="both"/>
        <w:rPr>
          <w:rFonts w:ascii="Calibri" w:hAnsi="Calibri"/>
          <w:noProof w:val="0"/>
          <w:sz w:val="22"/>
          <w:szCs w:val="22"/>
          <w:lang w:val="es-ES_tradnl"/>
        </w:rPr>
      </w:pPr>
      <w:r>
        <w:rPr>
          <w:rFonts w:ascii="Calibri" w:hAnsi="Calibri"/>
          <w:b/>
          <w:noProof w:val="0"/>
          <w:sz w:val="22"/>
          <w:szCs w:val="22"/>
          <w:lang w:val="es-ES_tradnl"/>
        </w:rPr>
        <w:t xml:space="preserve">Artículo 8. </w:t>
      </w:r>
      <w:r>
        <w:rPr>
          <w:rFonts w:ascii="Calibri" w:hAnsi="Calibri"/>
          <w:b/>
          <w:noProof w:val="0"/>
          <w:sz w:val="22"/>
          <w:szCs w:val="22"/>
          <w:lang w:val="es-ES_tradnl"/>
        </w:rPr>
        <w:tab/>
      </w:r>
      <w:r w:rsidR="009A41F3" w:rsidRPr="00B13752">
        <w:rPr>
          <w:rFonts w:ascii="Calibri" w:hAnsi="Calibri"/>
          <w:b/>
          <w:noProof w:val="0"/>
          <w:sz w:val="22"/>
          <w:szCs w:val="22"/>
          <w:lang w:val="es-ES_tradnl"/>
        </w:rPr>
        <w:t>Principios de actuación</w:t>
      </w:r>
      <w:r w:rsidR="008F34AA" w:rsidRPr="00B13752">
        <w:rPr>
          <w:rFonts w:ascii="Calibri" w:hAnsi="Calibri"/>
          <w:noProof w:val="0"/>
          <w:sz w:val="22"/>
          <w:szCs w:val="22"/>
          <w:lang w:val="es-ES_tradnl"/>
        </w:rPr>
        <w:tab/>
      </w:r>
      <w:r w:rsidR="00F77882">
        <w:rPr>
          <w:rFonts w:ascii="Calibri" w:hAnsi="Calibri"/>
          <w:noProof w:val="0"/>
          <w:sz w:val="22"/>
          <w:szCs w:val="22"/>
          <w:lang w:val="es-ES_tradnl"/>
        </w:rPr>
        <w:t>6</w:t>
      </w:r>
    </w:p>
    <w:p w14:paraId="4BCFA273" w14:textId="77777777" w:rsidR="009A41F3" w:rsidRPr="00B13752" w:rsidRDefault="009A41F3"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noProof w:val="0"/>
          <w:sz w:val="22"/>
          <w:szCs w:val="22"/>
          <w:lang w:val="es-ES_tradnl"/>
        </w:rPr>
        <w:t>CAPÍTULO III</w:t>
      </w:r>
    </w:p>
    <w:p w14:paraId="7797FC6D" w14:textId="77777777" w:rsidR="008F34AA" w:rsidRPr="00B13752" w:rsidRDefault="008F34AA"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noProof w:val="0"/>
          <w:sz w:val="22"/>
          <w:szCs w:val="22"/>
          <w:lang w:val="es-ES_tradnl"/>
        </w:rPr>
        <w:t>CARGOS DEL CONSEJO DE ADMINISTRACIÓN</w:t>
      </w:r>
    </w:p>
    <w:p w14:paraId="1CBBDBF5" w14:textId="77777777" w:rsidR="008F34AA" w:rsidRPr="00B13752" w:rsidRDefault="00DF400B" w:rsidP="0080514F">
      <w:pPr>
        <w:widowControl/>
        <w:tabs>
          <w:tab w:val="left" w:pos="1701"/>
          <w:tab w:val="right" w:pos="7938"/>
        </w:tabs>
        <w:spacing w:before="60"/>
        <w:jc w:val="both"/>
        <w:rPr>
          <w:rFonts w:ascii="Calibri" w:hAnsi="Calibri"/>
          <w:noProof w:val="0"/>
          <w:sz w:val="22"/>
          <w:szCs w:val="22"/>
          <w:lang w:val="es-ES_tradnl"/>
        </w:rPr>
      </w:pPr>
      <w:r>
        <w:rPr>
          <w:rFonts w:ascii="Calibri" w:hAnsi="Calibri"/>
          <w:b/>
          <w:noProof w:val="0"/>
          <w:sz w:val="22"/>
          <w:szCs w:val="22"/>
          <w:lang w:val="es-ES_tradnl"/>
        </w:rPr>
        <w:t>Artículo 9</w:t>
      </w:r>
      <w:r w:rsidR="008F34AA" w:rsidRPr="00B13752">
        <w:rPr>
          <w:rFonts w:ascii="Calibri" w:hAnsi="Calibri"/>
          <w:b/>
          <w:noProof w:val="0"/>
          <w:sz w:val="22"/>
          <w:szCs w:val="22"/>
          <w:lang w:val="es-ES_tradnl"/>
        </w:rPr>
        <w:t>.</w:t>
      </w:r>
      <w:r w:rsidR="008F34AA" w:rsidRPr="00B13752">
        <w:rPr>
          <w:rFonts w:ascii="Calibri" w:hAnsi="Calibri"/>
          <w:b/>
          <w:noProof w:val="0"/>
          <w:sz w:val="22"/>
          <w:szCs w:val="22"/>
          <w:lang w:val="es-ES_tradnl"/>
        </w:rPr>
        <w:tab/>
        <w:t>El Presidente del Consejo de Administración</w:t>
      </w:r>
      <w:r w:rsidR="00686450">
        <w:rPr>
          <w:rFonts w:ascii="Calibri" w:hAnsi="Calibri"/>
          <w:noProof w:val="0"/>
          <w:sz w:val="22"/>
          <w:szCs w:val="22"/>
          <w:lang w:val="es-ES_tradnl"/>
        </w:rPr>
        <w:tab/>
      </w:r>
      <w:r w:rsidR="00424BEB">
        <w:rPr>
          <w:rFonts w:ascii="Calibri" w:hAnsi="Calibri"/>
          <w:noProof w:val="0"/>
          <w:sz w:val="22"/>
          <w:szCs w:val="22"/>
          <w:lang w:val="es-ES_tradnl"/>
        </w:rPr>
        <w:t>6</w:t>
      </w:r>
    </w:p>
    <w:p w14:paraId="6DF2114E" w14:textId="1994C3A6" w:rsidR="008F34AA" w:rsidRPr="00B13752" w:rsidRDefault="00DF400B" w:rsidP="0080514F">
      <w:pPr>
        <w:widowControl/>
        <w:tabs>
          <w:tab w:val="left" w:pos="1701"/>
          <w:tab w:val="right" w:pos="7938"/>
        </w:tabs>
        <w:spacing w:before="60"/>
        <w:jc w:val="both"/>
        <w:rPr>
          <w:rFonts w:ascii="Calibri" w:hAnsi="Calibri"/>
          <w:noProof w:val="0"/>
          <w:sz w:val="22"/>
          <w:szCs w:val="22"/>
          <w:lang w:val="es-ES_tradnl"/>
        </w:rPr>
      </w:pPr>
      <w:r>
        <w:rPr>
          <w:rFonts w:ascii="Calibri" w:hAnsi="Calibri"/>
          <w:b/>
          <w:noProof w:val="0"/>
          <w:sz w:val="22"/>
          <w:szCs w:val="22"/>
          <w:lang w:val="es-ES_tradnl"/>
        </w:rPr>
        <w:t>Artículo 10</w:t>
      </w:r>
      <w:r w:rsidR="008F34AA" w:rsidRPr="00B13752">
        <w:rPr>
          <w:rFonts w:ascii="Calibri" w:hAnsi="Calibri"/>
          <w:b/>
          <w:noProof w:val="0"/>
          <w:sz w:val="22"/>
          <w:szCs w:val="22"/>
          <w:lang w:val="es-ES_tradnl"/>
        </w:rPr>
        <w:t>.</w:t>
      </w:r>
      <w:r w:rsidR="008F34AA" w:rsidRPr="00B13752">
        <w:rPr>
          <w:rFonts w:ascii="Calibri" w:hAnsi="Calibri"/>
          <w:b/>
          <w:noProof w:val="0"/>
          <w:sz w:val="22"/>
          <w:szCs w:val="22"/>
          <w:lang w:val="es-ES_tradnl"/>
        </w:rPr>
        <w:tab/>
        <w:t>Los Vicepresidentes del Consejo de Administración</w:t>
      </w:r>
      <w:r w:rsidR="00686450">
        <w:rPr>
          <w:rFonts w:ascii="Calibri" w:hAnsi="Calibri"/>
          <w:noProof w:val="0"/>
          <w:sz w:val="22"/>
          <w:szCs w:val="22"/>
          <w:lang w:val="es-ES_tradnl"/>
        </w:rPr>
        <w:tab/>
      </w:r>
      <w:r w:rsidR="00AB57B0">
        <w:rPr>
          <w:rFonts w:ascii="Calibri" w:hAnsi="Calibri"/>
          <w:noProof w:val="0"/>
          <w:sz w:val="22"/>
          <w:szCs w:val="22"/>
          <w:lang w:val="es-ES_tradnl"/>
        </w:rPr>
        <w:t>6</w:t>
      </w:r>
    </w:p>
    <w:p w14:paraId="7A8ECC3A" w14:textId="77777777" w:rsidR="008F34AA" w:rsidRPr="00B13752" w:rsidRDefault="00DF400B" w:rsidP="0080514F">
      <w:pPr>
        <w:widowControl/>
        <w:tabs>
          <w:tab w:val="left" w:pos="1701"/>
          <w:tab w:val="right" w:pos="7938"/>
        </w:tabs>
        <w:spacing w:before="60"/>
        <w:jc w:val="both"/>
        <w:rPr>
          <w:rFonts w:ascii="Calibri" w:hAnsi="Calibri"/>
          <w:noProof w:val="0"/>
          <w:sz w:val="22"/>
          <w:szCs w:val="22"/>
          <w:lang w:val="es-ES_tradnl"/>
        </w:rPr>
      </w:pPr>
      <w:r>
        <w:rPr>
          <w:rFonts w:ascii="Calibri" w:hAnsi="Calibri"/>
          <w:b/>
          <w:noProof w:val="0"/>
          <w:sz w:val="22"/>
          <w:szCs w:val="22"/>
          <w:lang w:val="es-ES_tradnl"/>
        </w:rPr>
        <w:t>Artículo 11</w:t>
      </w:r>
      <w:r w:rsidR="008F34AA" w:rsidRPr="00B13752">
        <w:rPr>
          <w:rFonts w:ascii="Calibri" w:hAnsi="Calibri"/>
          <w:b/>
          <w:noProof w:val="0"/>
          <w:sz w:val="22"/>
          <w:szCs w:val="22"/>
          <w:lang w:val="es-ES_tradnl"/>
        </w:rPr>
        <w:t>.</w:t>
      </w:r>
      <w:r w:rsidR="008F34AA" w:rsidRPr="00B13752">
        <w:rPr>
          <w:rFonts w:ascii="Calibri" w:hAnsi="Calibri"/>
          <w:b/>
          <w:noProof w:val="0"/>
          <w:sz w:val="22"/>
          <w:szCs w:val="22"/>
          <w:lang w:val="es-ES_tradnl"/>
        </w:rPr>
        <w:tab/>
        <w:t>El Secretario y los Vicesecretarios del Consejo</w:t>
      </w:r>
      <w:r w:rsidR="008F34AA" w:rsidRPr="00B13752">
        <w:rPr>
          <w:rFonts w:ascii="Calibri" w:hAnsi="Calibri"/>
          <w:noProof w:val="0"/>
          <w:sz w:val="22"/>
          <w:szCs w:val="22"/>
          <w:lang w:val="es-ES_tradnl"/>
        </w:rPr>
        <w:tab/>
      </w:r>
      <w:r w:rsidR="00686450">
        <w:rPr>
          <w:rFonts w:ascii="Calibri" w:hAnsi="Calibri"/>
          <w:noProof w:val="0"/>
          <w:sz w:val="22"/>
          <w:szCs w:val="22"/>
          <w:lang w:val="es-ES_tradnl"/>
        </w:rPr>
        <w:t>7</w:t>
      </w:r>
    </w:p>
    <w:p w14:paraId="533DC6AE" w14:textId="77777777" w:rsidR="008F34AA" w:rsidRPr="00B13752" w:rsidRDefault="00DF400B" w:rsidP="0080514F">
      <w:pPr>
        <w:widowControl/>
        <w:tabs>
          <w:tab w:val="left" w:pos="1701"/>
          <w:tab w:val="right" w:pos="7938"/>
        </w:tabs>
        <w:spacing w:before="60"/>
        <w:jc w:val="both"/>
        <w:rPr>
          <w:rFonts w:ascii="Calibri" w:hAnsi="Calibri"/>
          <w:noProof w:val="0"/>
          <w:sz w:val="22"/>
          <w:szCs w:val="22"/>
          <w:lang w:val="es-ES_tradnl"/>
        </w:rPr>
      </w:pPr>
      <w:r>
        <w:rPr>
          <w:rFonts w:ascii="Calibri" w:hAnsi="Calibri"/>
          <w:b/>
          <w:noProof w:val="0"/>
          <w:sz w:val="22"/>
          <w:szCs w:val="22"/>
          <w:lang w:val="es-ES_tradnl"/>
        </w:rPr>
        <w:t>Artículo 12</w:t>
      </w:r>
      <w:r w:rsidR="008F34AA" w:rsidRPr="00686450">
        <w:rPr>
          <w:rFonts w:ascii="Calibri" w:hAnsi="Calibri"/>
          <w:b/>
          <w:noProof w:val="0"/>
          <w:sz w:val="22"/>
          <w:szCs w:val="22"/>
          <w:lang w:val="es-ES_tradnl"/>
        </w:rPr>
        <w:t>.</w:t>
      </w:r>
      <w:r w:rsidR="008F34AA" w:rsidRPr="00686450">
        <w:rPr>
          <w:rFonts w:ascii="Calibri" w:hAnsi="Calibri"/>
          <w:b/>
          <w:noProof w:val="0"/>
          <w:sz w:val="22"/>
          <w:szCs w:val="22"/>
          <w:lang w:val="es-ES_tradnl"/>
        </w:rPr>
        <w:tab/>
        <w:t xml:space="preserve">El Consejero </w:t>
      </w:r>
      <w:r w:rsidR="000D36CD" w:rsidRPr="00686450">
        <w:rPr>
          <w:rFonts w:ascii="Calibri" w:hAnsi="Calibri"/>
          <w:b/>
          <w:noProof w:val="0"/>
          <w:sz w:val="22"/>
          <w:szCs w:val="22"/>
          <w:lang w:val="es-ES_tradnl"/>
        </w:rPr>
        <w:t>Delegado</w:t>
      </w:r>
      <w:r w:rsidR="008F34AA" w:rsidRPr="00B13752">
        <w:rPr>
          <w:rFonts w:ascii="Calibri" w:hAnsi="Calibri"/>
          <w:b/>
          <w:noProof w:val="0"/>
          <w:sz w:val="22"/>
          <w:szCs w:val="22"/>
          <w:lang w:val="es-ES_tradnl"/>
        </w:rPr>
        <w:tab/>
      </w:r>
      <w:r w:rsidR="00686450">
        <w:rPr>
          <w:rFonts w:ascii="Calibri" w:hAnsi="Calibri"/>
          <w:noProof w:val="0"/>
          <w:sz w:val="22"/>
          <w:szCs w:val="22"/>
          <w:lang w:val="es-ES_tradnl"/>
        </w:rPr>
        <w:t>8</w:t>
      </w:r>
    </w:p>
    <w:p w14:paraId="03FBD390" w14:textId="77777777" w:rsidR="008F34AA" w:rsidRPr="00B13752" w:rsidRDefault="008F34AA"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noProof w:val="0"/>
          <w:sz w:val="22"/>
          <w:szCs w:val="22"/>
          <w:lang w:val="es-ES_tradnl"/>
        </w:rPr>
        <w:t>CAPITULO IV</w:t>
      </w:r>
    </w:p>
    <w:p w14:paraId="6EEFE053" w14:textId="77777777" w:rsidR="009A41F3" w:rsidRPr="00B13752" w:rsidRDefault="009A41F3"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noProof w:val="0"/>
          <w:sz w:val="22"/>
          <w:szCs w:val="22"/>
          <w:lang w:val="es-ES_tradnl"/>
        </w:rPr>
        <w:t>FUNCIONAMIENTO DEL CONSEJO DE ADMINISTRACIÓN</w:t>
      </w:r>
    </w:p>
    <w:p w14:paraId="037DC605" w14:textId="77777777" w:rsidR="008F34AA" w:rsidRPr="00B13752" w:rsidRDefault="009A41F3" w:rsidP="0080514F">
      <w:pPr>
        <w:widowControl/>
        <w:tabs>
          <w:tab w:val="left" w:pos="1701"/>
          <w:tab w:val="right" w:pos="7938"/>
        </w:tabs>
        <w:spacing w:before="60"/>
        <w:jc w:val="both"/>
        <w:rPr>
          <w:rFonts w:ascii="Calibri" w:hAnsi="Calibri"/>
          <w:noProof w:val="0"/>
          <w:sz w:val="22"/>
          <w:szCs w:val="22"/>
          <w:lang w:val="es-ES_tradnl"/>
        </w:rPr>
      </w:pPr>
      <w:r w:rsidRPr="00B13752">
        <w:rPr>
          <w:rFonts w:ascii="Calibri" w:hAnsi="Calibri"/>
          <w:b/>
          <w:noProof w:val="0"/>
          <w:sz w:val="22"/>
          <w:szCs w:val="22"/>
          <w:lang w:val="es-ES_tradnl"/>
        </w:rPr>
        <w:t xml:space="preserve">Artículo </w:t>
      </w:r>
      <w:r w:rsidR="00DF400B">
        <w:rPr>
          <w:rFonts w:ascii="Calibri" w:hAnsi="Calibri"/>
          <w:b/>
          <w:noProof w:val="0"/>
          <w:sz w:val="22"/>
          <w:szCs w:val="22"/>
          <w:lang w:val="es-ES_tradnl"/>
        </w:rPr>
        <w:t>13</w:t>
      </w:r>
      <w:r w:rsidRPr="00B13752">
        <w:rPr>
          <w:rFonts w:ascii="Calibri" w:hAnsi="Calibri"/>
          <w:b/>
          <w:noProof w:val="0"/>
          <w:sz w:val="22"/>
          <w:szCs w:val="22"/>
          <w:lang w:val="es-ES_tradnl"/>
        </w:rPr>
        <w:t>.</w:t>
      </w:r>
      <w:r w:rsidRPr="00B13752">
        <w:rPr>
          <w:rFonts w:ascii="Calibri" w:hAnsi="Calibri"/>
          <w:b/>
          <w:noProof w:val="0"/>
          <w:sz w:val="22"/>
          <w:szCs w:val="22"/>
          <w:lang w:val="es-ES_tradnl"/>
        </w:rPr>
        <w:tab/>
      </w:r>
      <w:r w:rsidR="008F34AA" w:rsidRPr="00B13752">
        <w:rPr>
          <w:rFonts w:ascii="Calibri" w:hAnsi="Calibri"/>
          <w:b/>
          <w:noProof w:val="0"/>
          <w:sz w:val="22"/>
          <w:szCs w:val="22"/>
          <w:lang w:val="es-ES_tradnl"/>
        </w:rPr>
        <w:t>Convocatoria del Consejo de Administración</w:t>
      </w:r>
      <w:r w:rsidR="008F34AA" w:rsidRPr="00B13752">
        <w:rPr>
          <w:rFonts w:ascii="Calibri" w:hAnsi="Calibri"/>
          <w:b/>
          <w:noProof w:val="0"/>
          <w:sz w:val="22"/>
          <w:szCs w:val="22"/>
          <w:lang w:val="es-ES_tradnl"/>
        </w:rPr>
        <w:tab/>
      </w:r>
      <w:r w:rsidR="00686450">
        <w:rPr>
          <w:rFonts w:ascii="Calibri" w:hAnsi="Calibri"/>
          <w:noProof w:val="0"/>
          <w:sz w:val="22"/>
          <w:szCs w:val="22"/>
          <w:lang w:val="es-ES_tradnl"/>
        </w:rPr>
        <w:t>8</w:t>
      </w:r>
    </w:p>
    <w:p w14:paraId="0B2256A8" w14:textId="7B227AD0" w:rsidR="008F34AA" w:rsidRPr="00B13752" w:rsidRDefault="00DF400B" w:rsidP="0080514F">
      <w:pPr>
        <w:widowControl/>
        <w:tabs>
          <w:tab w:val="left" w:pos="1701"/>
          <w:tab w:val="right" w:pos="7938"/>
        </w:tabs>
        <w:spacing w:before="60"/>
        <w:jc w:val="both"/>
        <w:rPr>
          <w:rFonts w:ascii="Calibri" w:hAnsi="Calibri"/>
          <w:noProof w:val="0"/>
          <w:sz w:val="22"/>
          <w:szCs w:val="22"/>
          <w:lang w:val="es-ES_tradnl"/>
        </w:rPr>
      </w:pPr>
      <w:r>
        <w:rPr>
          <w:rFonts w:ascii="Calibri" w:hAnsi="Calibri"/>
          <w:b/>
          <w:noProof w:val="0"/>
          <w:sz w:val="22"/>
          <w:szCs w:val="22"/>
          <w:lang w:val="es-ES_tradnl"/>
        </w:rPr>
        <w:t>Artículo 14</w:t>
      </w:r>
      <w:r w:rsidR="008F34AA" w:rsidRPr="00B13752">
        <w:rPr>
          <w:rFonts w:ascii="Calibri" w:hAnsi="Calibri"/>
          <w:b/>
          <w:noProof w:val="0"/>
          <w:sz w:val="22"/>
          <w:szCs w:val="22"/>
          <w:lang w:val="es-ES_tradnl"/>
        </w:rPr>
        <w:t>.</w:t>
      </w:r>
      <w:r w:rsidR="008F34AA" w:rsidRPr="00B13752">
        <w:rPr>
          <w:rFonts w:ascii="Calibri" w:hAnsi="Calibri"/>
          <w:b/>
          <w:noProof w:val="0"/>
          <w:sz w:val="22"/>
          <w:szCs w:val="22"/>
          <w:lang w:val="es-ES_tradnl"/>
        </w:rPr>
        <w:tab/>
        <w:t>Lugar de celebración del Consejo de Administración</w:t>
      </w:r>
      <w:r w:rsidR="008F34AA" w:rsidRPr="00B13752">
        <w:rPr>
          <w:rFonts w:ascii="Calibri" w:hAnsi="Calibri"/>
          <w:b/>
          <w:noProof w:val="0"/>
          <w:sz w:val="22"/>
          <w:szCs w:val="22"/>
          <w:lang w:val="es-ES_tradnl"/>
        </w:rPr>
        <w:tab/>
      </w:r>
      <w:r w:rsidR="00AB57B0">
        <w:rPr>
          <w:rFonts w:ascii="Calibri" w:hAnsi="Calibri"/>
          <w:noProof w:val="0"/>
          <w:sz w:val="22"/>
          <w:szCs w:val="22"/>
          <w:lang w:val="es-ES_tradnl"/>
        </w:rPr>
        <w:t>8</w:t>
      </w:r>
    </w:p>
    <w:p w14:paraId="3F631E48" w14:textId="77777777" w:rsidR="008F34AA" w:rsidRPr="00B13752" w:rsidRDefault="00DF400B" w:rsidP="0080514F">
      <w:pPr>
        <w:widowControl/>
        <w:tabs>
          <w:tab w:val="left" w:pos="1701"/>
          <w:tab w:val="right" w:pos="7938"/>
        </w:tabs>
        <w:spacing w:before="60"/>
        <w:jc w:val="both"/>
        <w:rPr>
          <w:rFonts w:ascii="Calibri" w:hAnsi="Calibri"/>
          <w:noProof w:val="0"/>
          <w:sz w:val="22"/>
          <w:szCs w:val="22"/>
          <w:lang w:val="es-ES_tradnl"/>
        </w:rPr>
      </w:pPr>
      <w:r>
        <w:rPr>
          <w:rFonts w:ascii="Calibri" w:hAnsi="Calibri"/>
          <w:b/>
          <w:noProof w:val="0"/>
          <w:sz w:val="22"/>
          <w:szCs w:val="22"/>
          <w:lang w:val="es-ES_tradnl"/>
        </w:rPr>
        <w:t>Artículo 15</w:t>
      </w:r>
      <w:r w:rsidR="008F34AA" w:rsidRPr="00B13752">
        <w:rPr>
          <w:rFonts w:ascii="Calibri" w:hAnsi="Calibri"/>
          <w:b/>
          <w:noProof w:val="0"/>
          <w:sz w:val="22"/>
          <w:szCs w:val="22"/>
          <w:lang w:val="es-ES_tradnl"/>
        </w:rPr>
        <w:t>.</w:t>
      </w:r>
      <w:r w:rsidR="008F34AA" w:rsidRPr="00B13752">
        <w:rPr>
          <w:rFonts w:ascii="Calibri" w:hAnsi="Calibri"/>
          <w:b/>
          <w:noProof w:val="0"/>
          <w:sz w:val="22"/>
          <w:szCs w:val="22"/>
          <w:lang w:val="es-ES_tradnl"/>
        </w:rPr>
        <w:tab/>
        <w:t>Constitución representación y adopción de acuerdos</w:t>
      </w:r>
      <w:r w:rsidR="008F34AA" w:rsidRPr="00B13752">
        <w:rPr>
          <w:rFonts w:ascii="Calibri" w:hAnsi="Calibri"/>
          <w:noProof w:val="0"/>
          <w:sz w:val="22"/>
          <w:szCs w:val="22"/>
          <w:lang w:val="es-ES_tradnl"/>
        </w:rPr>
        <w:tab/>
      </w:r>
      <w:r w:rsidR="00686450">
        <w:rPr>
          <w:rFonts w:ascii="Calibri" w:hAnsi="Calibri"/>
          <w:noProof w:val="0"/>
          <w:sz w:val="22"/>
          <w:szCs w:val="22"/>
          <w:lang w:val="es-ES_tradnl"/>
        </w:rPr>
        <w:t>9</w:t>
      </w:r>
    </w:p>
    <w:p w14:paraId="588D9349" w14:textId="77777777" w:rsidR="008F34AA" w:rsidRPr="00B13752" w:rsidRDefault="00DF400B" w:rsidP="0080514F">
      <w:pPr>
        <w:widowControl/>
        <w:tabs>
          <w:tab w:val="left" w:pos="1701"/>
          <w:tab w:val="right" w:pos="7938"/>
        </w:tabs>
        <w:spacing w:before="60"/>
        <w:jc w:val="both"/>
        <w:rPr>
          <w:rFonts w:ascii="Calibri" w:hAnsi="Calibri"/>
          <w:noProof w:val="0"/>
          <w:sz w:val="22"/>
          <w:szCs w:val="22"/>
          <w:lang w:val="es-ES_tradnl"/>
        </w:rPr>
      </w:pPr>
      <w:r>
        <w:rPr>
          <w:rFonts w:ascii="Calibri" w:hAnsi="Calibri"/>
          <w:b/>
          <w:noProof w:val="0"/>
          <w:sz w:val="22"/>
          <w:szCs w:val="22"/>
          <w:lang w:val="es-ES_tradnl"/>
        </w:rPr>
        <w:t>Artículo 16</w:t>
      </w:r>
      <w:r w:rsidR="008F34AA" w:rsidRPr="00B13752">
        <w:rPr>
          <w:rFonts w:ascii="Calibri" w:hAnsi="Calibri"/>
          <w:b/>
          <w:noProof w:val="0"/>
          <w:sz w:val="22"/>
          <w:szCs w:val="22"/>
          <w:lang w:val="es-ES_tradnl"/>
        </w:rPr>
        <w:t>.</w:t>
      </w:r>
      <w:r w:rsidR="008F34AA" w:rsidRPr="00B13752">
        <w:rPr>
          <w:rFonts w:ascii="Calibri" w:hAnsi="Calibri"/>
          <w:b/>
          <w:noProof w:val="0"/>
          <w:sz w:val="22"/>
          <w:szCs w:val="22"/>
          <w:lang w:val="es-ES_tradnl"/>
        </w:rPr>
        <w:tab/>
        <w:t>Información al Consejo de Administración</w:t>
      </w:r>
      <w:r w:rsidR="008F34AA" w:rsidRPr="00B13752">
        <w:rPr>
          <w:rFonts w:ascii="Calibri" w:hAnsi="Calibri"/>
          <w:noProof w:val="0"/>
          <w:sz w:val="22"/>
          <w:szCs w:val="22"/>
          <w:lang w:val="es-ES_tradnl"/>
        </w:rPr>
        <w:tab/>
      </w:r>
      <w:r w:rsidR="00424BEB">
        <w:rPr>
          <w:rFonts w:ascii="Calibri" w:hAnsi="Calibri"/>
          <w:noProof w:val="0"/>
          <w:sz w:val="22"/>
          <w:szCs w:val="22"/>
          <w:lang w:val="es-ES_tradnl"/>
        </w:rPr>
        <w:t>9</w:t>
      </w:r>
    </w:p>
    <w:p w14:paraId="4A583D46" w14:textId="74CE70A6" w:rsidR="00ED7F3F" w:rsidRDefault="00DF400B" w:rsidP="0080514F">
      <w:pPr>
        <w:widowControl/>
        <w:tabs>
          <w:tab w:val="left" w:pos="1701"/>
          <w:tab w:val="right" w:pos="7938"/>
        </w:tabs>
        <w:spacing w:before="60"/>
        <w:jc w:val="both"/>
        <w:rPr>
          <w:rFonts w:ascii="Calibri" w:hAnsi="Calibri"/>
          <w:noProof w:val="0"/>
          <w:sz w:val="22"/>
          <w:szCs w:val="22"/>
          <w:lang w:val="es-ES_tradnl"/>
        </w:rPr>
      </w:pPr>
      <w:r w:rsidRPr="00DF400B">
        <w:rPr>
          <w:rFonts w:ascii="Calibri" w:hAnsi="Calibri"/>
          <w:b/>
          <w:noProof w:val="0"/>
          <w:sz w:val="22"/>
          <w:szCs w:val="22"/>
          <w:lang w:val="es-ES_tradnl"/>
        </w:rPr>
        <w:t>Artículo 17.</w:t>
      </w:r>
      <w:r>
        <w:rPr>
          <w:rFonts w:ascii="Calibri" w:hAnsi="Calibri"/>
          <w:noProof w:val="0"/>
          <w:sz w:val="22"/>
          <w:szCs w:val="22"/>
          <w:lang w:val="es-ES_tradnl"/>
        </w:rPr>
        <w:t xml:space="preserve"> </w:t>
      </w:r>
      <w:r>
        <w:rPr>
          <w:rFonts w:ascii="Calibri" w:hAnsi="Calibri"/>
          <w:noProof w:val="0"/>
          <w:sz w:val="22"/>
          <w:szCs w:val="22"/>
          <w:lang w:val="es-ES_tradnl"/>
        </w:rPr>
        <w:tab/>
      </w:r>
      <w:r w:rsidRPr="00DF400B">
        <w:rPr>
          <w:rFonts w:ascii="Calibri" w:hAnsi="Calibri"/>
          <w:b/>
          <w:noProof w:val="0"/>
          <w:sz w:val="22"/>
          <w:szCs w:val="22"/>
          <w:lang w:val="es-ES_tradnl"/>
        </w:rPr>
        <w:t>Evaluación del Consejo de Administración</w:t>
      </w:r>
      <w:r>
        <w:rPr>
          <w:rFonts w:ascii="Calibri" w:hAnsi="Calibri"/>
          <w:noProof w:val="0"/>
          <w:sz w:val="22"/>
          <w:szCs w:val="22"/>
          <w:lang w:val="es-ES_tradnl"/>
        </w:rPr>
        <w:tab/>
      </w:r>
      <w:r w:rsidR="00AB57B0">
        <w:rPr>
          <w:rFonts w:ascii="Calibri" w:hAnsi="Calibri"/>
          <w:noProof w:val="0"/>
          <w:sz w:val="22"/>
          <w:szCs w:val="22"/>
          <w:lang w:val="es-ES_tradnl"/>
        </w:rPr>
        <w:t>9</w:t>
      </w:r>
    </w:p>
    <w:p w14:paraId="36337388" w14:textId="77777777" w:rsidR="00ED7F3F" w:rsidRPr="00CB7CED" w:rsidRDefault="00DF400B"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noProof w:val="0"/>
          <w:sz w:val="22"/>
          <w:szCs w:val="22"/>
          <w:lang w:val="es-ES_tradnl"/>
        </w:rPr>
        <w:t>CAPITULO V</w:t>
      </w:r>
    </w:p>
    <w:p w14:paraId="6EE3FEB9" w14:textId="77777777"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noProof w:val="0"/>
          <w:sz w:val="22"/>
          <w:szCs w:val="22"/>
          <w:lang w:val="es-ES_tradnl"/>
        </w:rPr>
        <w:t>COMITÉS ASESORES DEL CONSEJO DE ADMINISTRACIÓN</w:t>
      </w:r>
    </w:p>
    <w:p w14:paraId="3BAFE2A3" w14:textId="77777777"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b/>
          <w:noProof w:val="0"/>
          <w:sz w:val="22"/>
          <w:szCs w:val="22"/>
          <w:lang w:val="es-ES_tradnl"/>
        </w:rPr>
        <w:t xml:space="preserve">Artículo 18. </w:t>
      </w:r>
      <w:r w:rsidR="00CD723A">
        <w:rPr>
          <w:rFonts w:ascii="Calibri" w:hAnsi="Calibri"/>
          <w:b/>
          <w:noProof w:val="0"/>
          <w:sz w:val="22"/>
          <w:szCs w:val="22"/>
          <w:lang w:val="es-ES_tradnl"/>
        </w:rPr>
        <w:tab/>
      </w:r>
      <w:r w:rsidRPr="00CB7CED">
        <w:rPr>
          <w:rFonts w:ascii="Calibri" w:hAnsi="Calibri"/>
          <w:b/>
          <w:noProof w:val="0"/>
          <w:sz w:val="22"/>
          <w:szCs w:val="22"/>
          <w:lang w:val="es-ES_tradnl"/>
        </w:rPr>
        <w:t>Comités Asesores del Consejo de Administración</w:t>
      </w:r>
      <w:r w:rsidRPr="00CB7CED">
        <w:rPr>
          <w:rFonts w:ascii="Calibri" w:hAnsi="Calibri"/>
          <w:noProof w:val="0"/>
          <w:sz w:val="22"/>
          <w:szCs w:val="22"/>
          <w:lang w:val="es-ES_tradnl"/>
        </w:rPr>
        <w:tab/>
        <w:t>10</w:t>
      </w:r>
    </w:p>
    <w:p w14:paraId="6596628D" w14:textId="77777777" w:rsidR="0080514F" w:rsidRPr="00CB7CED" w:rsidRDefault="0080514F" w:rsidP="0080514F">
      <w:pPr>
        <w:widowControl/>
        <w:tabs>
          <w:tab w:val="left" w:pos="1701"/>
          <w:tab w:val="right" w:pos="7938"/>
        </w:tabs>
        <w:spacing w:before="60"/>
        <w:jc w:val="both"/>
        <w:rPr>
          <w:rFonts w:ascii="Calibri" w:hAnsi="Calibri"/>
          <w:i/>
          <w:noProof w:val="0"/>
          <w:sz w:val="22"/>
          <w:szCs w:val="22"/>
          <w:lang w:val="es-ES_tradnl"/>
        </w:rPr>
      </w:pPr>
      <w:r w:rsidRPr="00CB7CED">
        <w:rPr>
          <w:rFonts w:ascii="Calibri" w:hAnsi="Calibri"/>
          <w:i/>
          <w:noProof w:val="0"/>
          <w:sz w:val="22"/>
          <w:szCs w:val="22"/>
          <w:lang w:val="es-ES_tradnl"/>
        </w:rPr>
        <w:t xml:space="preserve">Sección 1ª </w:t>
      </w:r>
    </w:p>
    <w:p w14:paraId="554FA52C" w14:textId="77777777" w:rsidR="0080514F" w:rsidRPr="00CB7CED" w:rsidRDefault="0080514F" w:rsidP="0080514F">
      <w:pPr>
        <w:widowControl/>
        <w:tabs>
          <w:tab w:val="left" w:pos="1701"/>
          <w:tab w:val="right" w:pos="7938"/>
        </w:tabs>
        <w:spacing w:before="60"/>
        <w:jc w:val="both"/>
        <w:rPr>
          <w:rFonts w:ascii="Calibri" w:hAnsi="Calibri"/>
          <w:i/>
          <w:noProof w:val="0"/>
          <w:sz w:val="22"/>
          <w:szCs w:val="22"/>
          <w:lang w:val="es-ES_tradnl"/>
        </w:rPr>
      </w:pPr>
      <w:r w:rsidRPr="00CB7CED">
        <w:rPr>
          <w:rFonts w:ascii="Calibri" w:hAnsi="Calibri"/>
          <w:i/>
          <w:noProof w:val="0"/>
          <w:sz w:val="22"/>
          <w:szCs w:val="22"/>
          <w:lang w:val="es-ES_tradnl"/>
        </w:rPr>
        <w:t>Comités de Seguimiento de Riesgos</w:t>
      </w:r>
    </w:p>
    <w:p w14:paraId="6B805CAD" w14:textId="623A11AD" w:rsidR="006033D7" w:rsidRPr="00CB7CED" w:rsidRDefault="009A41F3"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b/>
          <w:noProof w:val="0"/>
          <w:sz w:val="22"/>
          <w:szCs w:val="22"/>
          <w:lang w:val="es-ES_tradnl"/>
        </w:rPr>
        <w:t>Artículo 1</w:t>
      </w:r>
      <w:r w:rsidR="0080514F" w:rsidRPr="00CB7CED">
        <w:rPr>
          <w:rFonts w:ascii="Calibri" w:hAnsi="Calibri"/>
          <w:b/>
          <w:noProof w:val="0"/>
          <w:sz w:val="22"/>
          <w:szCs w:val="22"/>
          <w:lang w:val="es-ES_tradnl"/>
        </w:rPr>
        <w:t>9</w:t>
      </w:r>
      <w:r w:rsidRPr="00CB7CED">
        <w:rPr>
          <w:rFonts w:ascii="Calibri" w:hAnsi="Calibri"/>
          <w:b/>
          <w:noProof w:val="0"/>
          <w:sz w:val="22"/>
          <w:szCs w:val="22"/>
          <w:lang w:val="es-ES_tradnl"/>
        </w:rPr>
        <w:t>.</w:t>
      </w:r>
      <w:r w:rsidRPr="00CB7CED">
        <w:rPr>
          <w:rFonts w:ascii="Calibri" w:hAnsi="Calibri"/>
          <w:b/>
          <w:noProof w:val="0"/>
          <w:sz w:val="22"/>
          <w:szCs w:val="22"/>
          <w:lang w:val="es-ES_tradnl"/>
        </w:rPr>
        <w:tab/>
      </w:r>
      <w:r w:rsidR="000E6836" w:rsidRPr="00CB7CED">
        <w:rPr>
          <w:rFonts w:ascii="Calibri" w:hAnsi="Calibri"/>
          <w:b/>
          <w:noProof w:val="0"/>
          <w:sz w:val="22"/>
          <w:szCs w:val="22"/>
          <w:lang w:val="es-ES_tradnl"/>
        </w:rPr>
        <w:t>Comité</w:t>
      </w:r>
      <w:r w:rsidR="00FA45AB">
        <w:rPr>
          <w:rFonts w:ascii="Calibri" w:hAnsi="Calibri"/>
          <w:b/>
          <w:noProof w:val="0"/>
          <w:sz w:val="22"/>
          <w:szCs w:val="22"/>
          <w:lang w:val="es-ES_tradnl"/>
        </w:rPr>
        <w:t xml:space="preserve"> </w:t>
      </w:r>
      <w:r w:rsidR="000E6836" w:rsidRPr="00CB7CED">
        <w:rPr>
          <w:rFonts w:ascii="Calibri" w:hAnsi="Calibri"/>
          <w:b/>
          <w:noProof w:val="0"/>
          <w:sz w:val="22"/>
          <w:szCs w:val="22"/>
          <w:lang w:val="es-ES_tradnl"/>
        </w:rPr>
        <w:t xml:space="preserve">de </w:t>
      </w:r>
      <w:r w:rsidR="00C04FA2">
        <w:rPr>
          <w:rFonts w:ascii="Calibri" w:hAnsi="Calibri"/>
          <w:b/>
          <w:noProof w:val="0"/>
          <w:sz w:val="22"/>
          <w:szCs w:val="22"/>
          <w:lang w:val="es-ES_tradnl"/>
        </w:rPr>
        <w:t>R</w:t>
      </w:r>
      <w:r w:rsidR="000E6836" w:rsidRPr="00CB7CED">
        <w:rPr>
          <w:rFonts w:ascii="Calibri" w:hAnsi="Calibri"/>
          <w:b/>
          <w:noProof w:val="0"/>
          <w:sz w:val="22"/>
          <w:szCs w:val="22"/>
          <w:lang w:val="es-ES_tradnl"/>
        </w:rPr>
        <w:t>iesgos</w:t>
      </w:r>
      <w:r w:rsidR="000E6836" w:rsidRPr="00CB7CED">
        <w:rPr>
          <w:rFonts w:ascii="Calibri" w:hAnsi="Calibri"/>
          <w:noProof w:val="0"/>
          <w:sz w:val="22"/>
          <w:szCs w:val="22"/>
          <w:lang w:val="es-ES_tradnl"/>
        </w:rPr>
        <w:t xml:space="preserve"> </w:t>
      </w:r>
      <w:r w:rsidR="003A461F" w:rsidRPr="00CB7CED">
        <w:rPr>
          <w:rFonts w:ascii="Calibri" w:hAnsi="Calibri"/>
          <w:noProof w:val="0"/>
          <w:sz w:val="22"/>
          <w:szCs w:val="22"/>
          <w:lang w:val="es-ES_tradnl"/>
        </w:rPr>
        <w:tab/>
      </w:r>
      <w:r w:rsidR="0080514F" w:rsidRPr="00CB7CED">
        <w:rPr>
          <w:rFonts w:ascii="Calibri" w:hAnsi="Calibri"/>
          <w:noProof w:val="0"/>
          <w:sz w:val="22"/>
          <w:szCs w:val="22"/>
          <w:lang w:val="es-ES_tradnl"/>
        </w:rPr>
        <w:t>1</w:t>
      </w:r>
      <w:r w:rsidR="00424BEB" w:rsidRPr="00CB7CED">
        <w:rPr>
          <w:rFonts w:ascii="Calibri" w:hAnsi="Calibri"/>
          <w:noProof w:val="0"/>
          <w:sz w:val="22"/>
          <w:szCs w:val="22"/>
          <w:lang w:val="es-ES_tradnl"/>
        </w:rPr>
        <w:t>0</w:t>
      </w:r>
    </w:p>
    <w:p w14:paraId="367054EE" w14:textId="2EC49082"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b/>
          <w:noProof w:val="0"/>
          <w:sz w:val="22"/>
          <w:szCs w:val="22"/>
          <w:lang w:val="es-ES_tradnl"/>
        </w:rPr>
        <w:t xml:space="preserve">Artículo 20. </w:t>
      </w:r>
      <w:r w:rsidRPr="00CB7CED">
        <w:rPr>
          <w:rFonts w:ascii="Calibri" w:hAnsi="Calibri"/>
          <w:b/>
          <w:noProof w:val="0"/>
          <w:sz w:val="22"/>
          <w:szCs w:val="22"/>
          <w:lang w:val="es-ES_tradnl"/>
        </w:rPr>
        <w:tab/>
        <w:t>Comité de Auditoría</w:t>
      </w:r>
      <w:r w:rsidRPr="00CB7CED">
        <w:rPr>
          <w:rFonts w:ascii="Calibri" w:hAnsi="Calibri"/>
          <w:noProof w:val="0"/>
          <w:sz w:val="22"/>
          <w:szCs w:val="22"/>
          <w:lang w:val="es-ES_tradnl"/>
        </w:rPr>
        <w:tab/>
      </w:r>
      <w:r w:rsidR="00AB57B0">
        <w:rPr>
          <w:rFonts w:ascii="Calibri" w:hAnsi="Calibri"/>
          <w:noProof w:val="0"/>
          <w:sz w:val="22"/>
          <w:szCs w:val="22"/>
          <w:lang w:val="es-ES_tradnl"/>
        </w:rPr>
        <w:t>10</w:t>
      </w:r>
    </w:p>
    <w:p w14:paraId="0E770083" w14:textId="45E89CF9"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b/>
          <w:noProof w:val="0"/>
          <w:sz w:val="22"/>
          <w:szCs w:val="22"/>
          <w:lang w:val="es-ES_tradnl"/>
        </w:rPr>
        <w:t xml:space="preserve">Artículo 21. </w:t>
      </w:r>
      <w:r w:rsidRPr="00CB7CED">
        <w:rPr>
          <w:rFonts w:ascii="Calibri" w:hAnsi="Calibri"/>
          <w:b/>
          <w:noProof w:val="0"/>
          <w:sz w:val="22"/>
          <w:szCs w:val="22"/>
          <w:lang w:val="es-ES_tradnl"/>
        </w:rPr>
        <w:tab/>
        <w:t>Comité de Retribuciones</w:t>
      </w:r>
      <w:r w:rsidRPr="00CB7CED">
        <w:rPr>
          <w:rFonts w:ascii="Calibri" w:hAnsi="Calibri"/>
          <w:noProof w:val="0"/>
          <w:sz w:val="22"/>
          <w:szCs w:val="22"/>
          <w:lang w:val="es-ES_tradnl"/>
        </w:rPr>
        <w:tab/>
      </w:r>
      <w:r w:rsidR="00AB57B0">
        <w:rPr>
          <w:rFonts w:ascii="Calibri" w:hAnsi="Calibri"/>
          <w:noProof w:val="0"/>
          <w:sz w:val="22"/>
          <w:szCs w:val="22"/>
          <w:lang w:val="es-ES_tradnl"/>
        </w:rPr>
        <w:t>11</w:t>
      </w:r>
    </w:p>
    <w:p w14:paraId="065B5119" w14:textId="77777777"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b/>
          <w:noProof w:val="0"/>
          <w:sz w:val="22"/>
          <w:szCs w:val="22"/>
          <w:lang w:val="es-ES_tradnl"/>
        </w:rPr>
        <w:t>Artículo 22</w:t>
      </w:r>
      <w:r w:rsidRPr="00CB7CED">
        <w:rPr>
          <w:rFonts w:ascii="Calibri" w:hAnsi="Calibri"/>
          <w:b/>
          <w:noProof w:val="0"/>
          <w:sz w:val="22"/>
          <w:szCs w:val="22"/>
          <w:lang w:val="es-ES_tradnl"/>
        </w:rPr>
        <w:tab/>
        <w:t>Disposiciones comunes a los Comités de Seguimiento de Riesgos</w:t>
      </w:r>
      <w:r w:rsidRPr="00CB7CED">
        <w:rPr>
          <w:rFonts w:ascii="Calibri" w:hAnsi="Calibri"/>
          <w:noProof w:val="0"/>
          <w:sz w:val="22"/>
          <w:szCs w:val="22"/>
          <w:lang w:val="es-ES_tradnl"/>
        </w:rPr>
        <w:tab/>
        <w:t>1</w:t>
      </w:r>
      <w:r w:rsidR="00424BEB" w:rsidRPr="00CB7CED">
        <w:rPr>
          <w:rFonts w:ascii="Calibri" w:hAnsi="Calibri"/>
          <w:noProof w:val="0"/>
          <w:sz w:val="22"/>
          <w:szCs w:val="22"/>
          <w:lang w:val="es-ES_tradnl"/>
        </w:rPr>
        <w:t>2</w:t>
      </w:r>
    </w:p>
    <w:p w14:paraId="7842E5B3" w14:textId="77777777" w:rsidR="0080514F" w:rsidRPr="00CB7CED" w:rsidRDefault="0080514F" w:rsidP="0080514F">
      <w:pPr>
        <w:widowControl/>
        <w:tabs>
          <w:tab w:val="left" w:pos="1701"/>
          <w:tab w:val="right" w:pos="7938"/>
        </w:tabs>
        <w:spacing w:before="60"/>
        <w:jc w:val="both"/>
        <w:rPr>
          <w:rFonts w:ascii="Calibri" w:hAnsi="Calibri"/>
          <w:i/>
          <w:noProof w:val="0"/>
          <w:sz w:val="22"/>
          <w:szCs w:val="22"/>
          <w:lang w:val="es-ES_tradnl"/>
        </w:rPr>
      </w:pPr>
      <w:r w:rsidRPr="00CB7CED">
        <w:rPr>
          <w:rFonts w:ascii="Calibri" w:hAnsi="Calibri"/>
          <w:i/>
          <w:noProof w:val="0"/>
          <w:sz w:val="22"/>
          <w:szCs w:val="22"/>
          <w:lang w:val="es-ES_tradnl"/>
        </w:rPr>
        <w:t xml:space="preserve">Sección 2ª </w:t>
      </w:r>
    </w:p>
    <w:p w14:paraId="3972F804" w14:textId="77777777" w:rsidR="0080514F" w:rsidRPr="00CB7CED" w:rsidRDefault="0080514F" w:rsidP="0080514F">
      <w:pPr>
        <w:widowControl/>
        <w:tabs>
          <w:tab w:val="left" w:pos="1701"/>
          <w:tab w:val="right" w:pos="7938"/>
        </w:tabs>
        <w:spacing w:before="60"/>
        <w:jc w:val="both"/>
        <w:rPr>
          <w:rFonts w:ascii="Calibri" w:hAnsi="Calibri"/>
          <w:i/>
          <w:noProof w:val="0"/>
          <w:sz w:val="22"/>
          <w:szCs w:val="22"/>
          <w:lang w:val="es-ES_tradnl"/>
        </w:rPr>
      </w:pPr>
      <w:r w:rsidRPr="00CB7CED">
        <w:rPr>
          <w:rFonts w:ascii="Calibri" w:hAnsi="Calibri"/>
          <w:i/>
          <w:noProof w:val="0"/>
          <w:sz w:val="22"/>
          <w:szCs w:val="22"/>
          <w:lang w:val="es-ES_tradnl"/>
        </w:rPr>
        <w:t>Comité de Usuarios</w:t>
      </w:r>
    </w:p>
    <w:p w14:paraId="0AA19230" w14:textId="72560807" w:rsidR="0080514F" w:rsidRPr="0080514F" w:rsidRDefault="0080514F" w:rsidP="0080514F">
      <w:pPr>
        <w:widowControl/>
        <w:tabs>
          <w:tab w:val="left" w:pos="1701"/>
          <w:tab w:val="right" w:pos="7938"/>
        </w:tabs>
        <w:spacing w:before="60"/>
        <w:jc w:val="both"/>
        <w:rPr>
          <w:rFonts w:ascii="Calibri" w:hAnsi="Calibri"/>
          <w:noProof w:val="0"/>
          <w:color w:val="FF0000"/>
          <w:sz w:val="22"/>
          <w:szCs w:val="22"/>
          <w:lang w:val="es-ES_tradnl"/>
        </w:rPr>
      </w:pPr>
      <w:r w:rsidRPr="00CB7CED">
        <w:rPr>
          <w:rFonts w:ascii="Calibri" w:hAnsi="Calibri"/>
          <w:b/>
          <w:noProof w:val="0"/>
          <w:sz w:val="22"/>
          <w:szCs w:val="22"/>
          <w:lang w:val="es-ES_tradnl"/>
        </w:rPr>
        <w:t>Artículo 23.</w:t>
      </w:r>
      <w:r w:rsidRPr="00CB7CED">
        <w:rPr>
          <w:rFonts w:ascii="Calibri" w:hAnsi="Calibri"/>
          <w:b/>
          <w:noProof w:val="0"/>
          <w:sz w:val="22"/>
          <w:szCs w:val="22"/>
          <w:lang w:val="es-ES_tradnl"/>
        </w:rPr>
        <w:tab/>
        <w:t>Comité de Usuarios</w:t>
      </w:r>
      <w:r w:rsidRPr="0080514F">
        <w:rPr>
          <w:rFonts w:ascii="Calibri" w:hAnsi="Calibri"/>
          <w:noProof w:val="0"/>
          <w:color w:val="FF0000"/>
          <w:sz w:val="22"/>
          <w:szCs w:val="22"/>
          <w:lang w:val="es-ES_tradnl"/>
        </w:rPr>
        <w:tab/>
      </w:r>
      <w:r w:rsidR="00AB57B0">
        <w:rPr>
          <w:rFonts w:ascii="Calibri" w:hAnsi="Calibri"/>
          <w:noProof w:val="0"/>
          <w:sz w:val="22"/>
          <w:szCs w:val="22"/>
          <w:lang w:val="es-ES_tradnl"/>
        </w:rPr>
        <w:t>12</w:t>
      </w:r>
    </w:p>
    <w:p w14:paraId="73720204" w14:textId="77777777" w:rsidR="009A41F3" w:rsidRPr="006033D7" w:rsidRDefault="008F34AA" w:rsidP="0080514F">
      <w:pPr>
        <w:widowControl/>
        <w:tabs>
          <w:tab w:val="left" w:pos="1701"/>
          <w:tab w:val="right" w:pos="7938"/>
        </w:tabs>
        <w:spacing w:before="60"/>
        <w:jc w:val="both"/>
        <w:rPr>
          <w:rFonts w:ascii="Calibri" w:hAnsi="Calibri"/>
          <w:b/>
          <w:noProof w:val="0"/>
          <w:sz w:val="22"/>
          <w:szCs w:val="22"/>
          <w:lang w:val="es-ES_tradnl"/>
        </w:rPr>
      </w:pPr>
      <w:r w:rsidRPr="000E6836">
        <w:rPr>
          <w:rFonts w:ascii="Calibri" w:hAnsi="Calibri"/>
          <w:noProof w:val="0"/>
          <w:sz w:val="22"/>
          <w:szCs w:val="22"/>
          <w:lang w:val="es-ES_tradnl"/>
        </w:rPr>
        <w:t xml:space="preserve">CAPITULO </w:t>
      </w:r>
      <w:r w:rsidR="000544E4" w:rsidRPr="000E6836">
        <w:rPr>
          <w:rFonts w:ascii="Calibri" w:hAnsi="Calibri"/>
          <w:noProof w:val="0"/>
          <w:sz w:val="22"/>
          <w:szCs w:val="22"/>
          <w:lang w:val="es-ES_tradnl"/>
        </w:rPr>
        <w:t>V</w:t>
      </w:r>
      <w:r w:rsidR="0079484F" w:rsidRPr="000E6836">
        <w:rPr>
          <w:rFonts w:ascii="Calibri" w:hAnsi="Calibri"/>
          <w:noProof w:val="0"/>
          <w:sz w:val="22"/>
          <w:szCs w:val="22"/>
          <w:lang w:val="es-ES_tradnl"/>
        </w:rPr>
        <w:t>I</w:t>
      </w:r>
    </w:p>
    <w:p w14:paraId="77C457B3" w14:textId="77777777" w:rsidR="00ED7F3F" w:rsidRDefault="00ED7F3F" w:rsidP="0080514F">
      <w:pPr>
        <w:widowControl/>
        <w:spacing w:before="60"/>
        <w:rPr>
          <w:rFonts w:ascii="Calibri" w:hAnsi="Calibri"/>
          <w:noProof w:val="0"/>
          <w:sz w:val="22"/>
          <w:szCs w:val="22"/>
          <w:lang w:val="es-ES_tradnl"/>
        </w:rPr>
      </w:pPr>
      <w:r>
        <w:rPr>
          <w:rFonts w:ascii="Calibri" w:hAnsi="Calibri"/>
          <w:noProof w:val="0"/>
          <w:sz w:val="22"/>
          <w:szCs w:val="22"/>
          <w:lang w:val="es-ES_tradnl"/>
        </w:rPr>
        <w:t>ESTATUTO DEL CONSEJERO</w:t>
      </w:r>
    </w:p>
    <w:p w14:paraId="42655ECB" w14:textId="44720CBA" w:rsidR="00F90B70" w:rsidRDefault="006033D7" w:rsidP="0080514F">
      <w:pPr>
        <w:widowControl/>
        <w:tabs>
          <w:tab w:val="left" w:pos="1701"/>
          <w:tab w:val="right" w:pos="7938"/>
        </w:tabs>
        <w:spacing w:before="60"/>
        <w:jc w:val="both"/>
        <w:rPr>
          <w:rFonts w:ascii="Calibri" w:hAnsi="Calibri"/>
          <w:noProof w:val="0"/>
          <w:sz w:val="22"/>
          <w:szCs w:val="22"/>
          <w:lang w:val="es-ES_tradnl"/>
        </w:rPr>
      </w:pPr>
      <w:r>
        <w:rPr>
          <w:rFonts w:ascii="Calibri" w:hAnsi="Calibri"/>
          <w:b/>
          <w:noProof w:val="0"/>
          <w:sz w:val="22"/>
          <w:szCs w:val="22"/>
          <w:lang w:val="es-ES_tradnl"/>
        </w:rPr>
        <w:t xml:space="preserve">Artículo </w:t>
      </w:r>
      <w:r w:rsidR="0080514F">
        <w:rPr>
          <w:rFonts w:ascii="Calibri" w:hAnsi="Calibri"/>
          <w:b/>
          <w:noProof w:val="0"/>
          <w:sz w:val="22"/>
          <w:szCs w:val="22"/>
          <w:lang w:val="es-ES_tradnl"/>
        </w:rPr>
        <w:t>24</w:t>
      </w:r>
      <w:r w:rsidR="00C7449A" w:rsidRPr="000E6836">
        <w:rPr>
          <w:rFonts w:ascii="Calibri" w:hAnsi="Calibri"/>
          <w:b/>
          <w:noProof w:val="0"/>
          <w:sz w:val="22"/>
          <w:szCs w:val="22"/>
          <w:lang w:val="es-ES_tradnl"/>
        </w:rPr>
        <w:t xml:space="preserve">. </w:t>
      </w:r>
      <w:r w:rsidR="004D7972" w:rsidRPr="000E6836">
        <w:rPr>
          <w:rFonts w:ascii="Calibri" w:hAnsi="Calibri"/>
          <w:b/>
          <w:noProof w:val="0"/>
          <w:sz w:val="22"/>
          <w:szCs w:val="22"/>
          <w:lang w:val="es-ES_tradnl"/>
        </w:rPr>
        <w:tab/>
      </w:r>
      <w:r w:rsidR="00ED7F3F">
        <w:rPr>
          <w:rFonts w:ascii="Calibri" w:hAnsi="Calibri"/>
          <w:b/>
          <w:noProof w:val="0"/>
          <w:sz w:val="22"/>
          <w:szCs w:val="22"/>
          <w:lang w:val="es-ES_tradnl"/>
        </w:rPr>
        <w:t xml:space="preserve">Nombramiento </w:t>
      </w:r>
      <w:r w:rsidR="002179BD">
        <w:rPr>
          <w:rFonts w:ascii="Calibri" w:hAnsi="Calibri"/>
          <w:b/>
          <w:noProof w:val="0"/>
          <w:sz w:val="22"/>
          <w:szCs w:val="22"/>
          <w:lang w:val="es-ES_tradnl"/>
        </w:rPr>
        <w:t xml:space="preserve">y </w:t>
      </w:r>
      <w:r w:rsidR="00ED7F3F">
        <w:rPr>
          <w:rFonts w:ascii="Calibri" w:hAnsi="Calibri"/>
          <w:b/>
          <w:noProof w:val="0"/>
          <w:sz w:val="22"/>
          <w:szCs w:val="22"/>
          <w:lang w:val="es-ES_tradnl"/>
        </w:rPr>
        <w:t>cese de</w:t>
      </w:r>
      <w:r w:rsidR="00BC0C2B">
        <w:rPr>
          <w:rFonts w:ascii="Calibri" w:hAnsi="Calibri"/>
          <w:b/>
          <w:noProof w:val="0"/>
          <w:sz w:val="22"/>
          <w:szCs w:val="22"/>
          <w:lang w:val="es-ES_tradnl"/>
        </w:rPr>
        <w:t xml:space="preserve"> Consejeros</w:t>
      </w:r>
      <w:r w:rsidR="00BC0C2B">
        <w:rPr>
          <w:rFonts w:ascii="Calibri" w:hAnsi="Calibri"/>
          <w:b/>
          <w:noProof w:val="0"/>
          <w:sz w:val="22"/>
          <w:szCs w:val="22"/>
          <w:lang w:val="es-ES_tradnl"/>
        </w:rPr>
        <w:tab/>
      </w:r>
      <w:r w:rsidR="00AB57B0">
        <w:rPr>
          <w:rFonts w:ascii="Calibri" w:hAnsi="Calibri"/>
          <w:noProof w:val="0"/>
          <w:sz w:val="22"/>
          <w:szCs w:val="22"/>
          <w:lang w:val="es-ES_tradnl"/>
        </w:rPr>
        <w:t>12</w:t>
      </w:r>
    </w:p>
    <w:p w14:paraId="45F279D2" w14:textId="66BCE639" w:rsidR="00ED7F3F" w:rsidRPr="00ED7F3F" w:rsidRDefault="006033D7" w:rsidP="0080514F">
      <w:pPr>
        <w:widowControl/>
        <w:tabs>
          <w:tab w:val="left" w:pos="1701"/>
          <w:tab w:val="right" w:pos="7938"/>
        </w:tabs>
        <w:spacing w:before="60"/>
        <w:jc w:val="both"/>
        <w:rPr>
          <w:rFonts w:ascii="Calibri" w:hAnsi="Calibri"/>
          <w:b/>
          <w:noProof w:val="0"/>
          <w:sz w:val="22"/>
          <w:szCs w:val="22"/>
          <w:lang w:val="es-ES_tradnl"/>
        </w:rPr>
      </w:pPr>
      <w:r>
        <w:rPr>
          <w:rFonts w:ascii="Calibri" w:hAnsi="Calibri"/>
          <w:b/>
          <w:noProof w:val="0"/>
          <w:sz w:val="22"/>
          <w:szCs w:val="22"/>
          <w:lang w:val="es-ES_tradnl"/>
        </w:rPr>
        <w:t>Artículo 2</w:t>
      </w:r>
      <w:r w:rsidR="0080514F">
        <w:rPr>
          <w:rFonts w:ascii="Calibri" w:hAnsi="Calibri"/>
          <w:b/>
          <w:noProof w:val="0"/>
          <w:sz w:val="22"/>
          <w:szCs w:val="22"/>
          <w:lang w:val="es-ES_tradnl"/>
        </w:rPr>
        <w:t>5</w:t>
      </w:r>
      <w:r>
        <w:rPr>
          <w:rFonts w:ascii="Calibri" w:hAnsi="Calibri"/>
          <w:b/>
          <w:noProof w:val="0"/>
          <w:sz w:val="22"/>
          <w:szCs w:val="22"/>
          <w:lang w:val="es-ES_tradnl"/>
        </w:rPr>
        <w:t>.</w:t>
      </w:r>
      <w:r w:rsidR="00ED7F3F" w:rsidRPr="000E6836">
        <w:rPr>
          <w:rFonts w:ascii="Calibri" w:hAnsi="Calibri"/>
          <w:b/>
          <w:noProof w:val="0"/>
          <w:sz w:val="22"/>
          <w:szCs w:val="22"/>
          <w:lang w:val="es-ES_tradnl"/>
        </w:rPr>
        <w:t xml:space="preserve"> </w:t>
      </w:r>
      <w:r w:rsidR="00ED7F3F" w:rsidRPr="000E6836">
        <w:rPr>
          <w:rFonts w:ascii="Calibri" w:hAnsi="Calibri"/>
          <w:b/>
          <w:noProof w:val="0"/>
          <w:sz w:val="22"/>
          <w:szCs w:val="22"/>
          <w:lang w:val="es-ES_tradnl"/>
        </w:rPr>
        <w:tab/>
      </w:r>
      <w:r w:rsidR="00ED7F3F">
        <w:rPr>
          <w:rFonts w:ascii="Calibri" w:hAnsi="Calibri"/>
          <w:b/>
          <w:noProof w:val="0"/>
          <w:sz w:val="22"/>
          <w:szCs w:val="22"/>
          <w:lang w:val="es-ES_tradnl"/>
        </w:rPr>
        <w:t>Selección de Consejeros</w:t>
      </w:r>
      <w:r w:rsidR="00ED7F3F">
        <w:rPr>
          <w:rFonts w:ascii="Calibri" w:hAnsi="Calibri"/>
          <w:b/>
          <w:noProof w:val="0"/>
          <w:sz w:val="22"/>
          <w:szCs w:val="22"/>
          <w:lang w:val="es-ES_tradnl"/>
        </w:rPr>
        <w:tab/>
      </w:r>
      <w:r w:rsidR="00AB57B0">
        <w:rPr>
          <w:rFonts w:ascii="Calibri" w:hAnsi="Calibri"/>
          <w:noProof w:val="0"/>
          <w:sz w:val="22"/>
          <w:szCs w:val="22"/>
          <w:lang w:val="es-ES_tradnl"/>
        </w:rPr>
        <w:t>13</w:t>
      </w:r>
    </w:p>
    <w:p w14:paraId="02385299" w14:textId="77777777" w:rsidR="006033D7" w:rsidRPr="00CB7CED" w:rsidRDefault="006033D7"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noProof w:val="0"/>
          <w:sz w:val="22"/>
          <w:szCs w:val="22"/>
          <w:lang w:val="es-ES_tradnl"/>
        </w:rPr>
        <w:lastRenderedPageBreak/>
        <w:t>CAPITULO VII</w:t>
      </w:r>
    </w:p>
    <w:p w14:paraId="45C55AE0" w14:textId="77777777"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noProof w:val="0"/>
          <w:sz w:val="22"/>
          <w:szCs w:val="22"/>
          <w:lang w:val="es-ES_tradnl"/>
        </w:rPr>
        <w:t>ESTATUTO DE LOS MIEMBROS DE LOS COMITES ASESORES DEL CONSEJO DE ADMINISTRACIÓN QUE NO REÚNAN LA CONDICIÓN DE CONSEJEROS</w:t>
      </w:r>
    </w:p>
    <w:p w14:paraId="3F3C0C0F" w14:textId="5B58F9F3"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b/>
          <w:noProof w:val="0"/>
          <w:sz w:val="22"/>
          <w:szCs w:val="22"/>
          <w:lang w:val="es-ES_tradnl"/>
        </w:rPr>
        <w:t>Artículo 26.</w:t>
      </w:r>
      <w:r w:rsidRPr="00CB7CED">
        <w:rPr>
          <w:rFonts w:ascii="Calibri" w:hAnsi="Calibri"/>
          <w:b/>
          <w:noProof w:val="0"/>
          <w:sz w:val="22"/>
          <w:szCs w:val="22"/>
          <w:lang w:val="es-ES_tradnl"/>
        </w:rPr>
        <w:tab/>
        <w:t>Deber de diligencia</w:t>
      </w:r>
      <w:r w:rsidRPr="00CB7CED">
        <w:rPr>
          <w:rFonts w:ascii="Calibri" w:hAnsi="Calibri"/>
          <w:noProof w:val="0"/>
          <w:sz w:val="22"/>
          <w:szCs w:val="22"/>
          <w:lang w:val="es-ES_tradnl"/>
        </w:rPr>
        <w:tab/>
      </w:r>
      <w:r w:rsidR="00AB57B0">
        <w:rPr>
          <w:rFonts w:ascii="Calibri" w:hAnsi="Calibri"/>
          <w:noProof w:val="0"/>
          <w:sz w:val="22"/>
          <w:szCs w:val="22"/>
          <w:lang w:val="es-ES_tradnl"/>
        </w:rPr>
        <w:t>13</w:t>
      </w:r>
    </w:p>
    <w:p w14:paraId="7DA76D44" w14:textId="77777777"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b/>
          <w:noProof w:val="0"/>
          <w:sz w:val="22"/>
          <w:szCs w:val="22"/>
          <w:lang w:val="es-ES_tradnl"/>
        </w:rPr>
        <w:t>Artículo 27.</w:t>
      </w:r>
      <w:r w:rsidRPr="00CB7CED">
        <w:rPr>
          <w:rFonts w:ascii="Calibri" w:hAnsi="Calibri"/>
          <w:b/>
          <w:noProof w:val="0"/>
          <w:sz w:val="22"/>
          <w:szCs w:val="22"/>
          <w:lang w:val="es-ES_tradnl"/>
        </w:rPr>
        <w:tab/>
        <w:t>Derechos de información y asesoramiento</w:t>
      </w:r>
      <w:r w:rsidRPr="00CB7CED">
        <w:rPr>
          <w:rFonts w:ascii="Calibri" w:hAnsi="Calibri"/>
          <w:noProof w:val="0"/>
          <w:sz w:val="22"/>
          <w:szCs w:val="22"/>
          <w:lang w:val="es-ES_tradnl"/>
        </w:rPr>
        <w:tab/>
        <w:t>1</w:t>
      </w:r>
      <w:r w:rsidR="00424BEB" w:rsidRPr="00CB7CED">
        <w:rPr>
          <w:rFonts w:ascii="Calibri" w:hAnsi="Calibri"/>
          <w:noProof w:val="0"/>
          <w:sz w:val="22"/>
          <w:szCs w:val="22"/>
          <w:lang w:val="es-ES_tradnl"/>
        </w:rPr>
        <w:t>4</w:t>
      </w:r>
    </w:p>
    <w:p w14:paraId="1B17D765" w14:textId="77777777"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b/>
          <w:noProof w:val="0"/>
          <w:sz w:val="22"/>
          <w:szCs w:val="22"/>
          <w:lang w:val="es-ES_tradnl"/>
        </w:rPr>
        <w:t>Artículo 28.</w:t>
      </w:r>
      <w:r w:rsidRPr="00CB7CED">
        <w:rPr>
          <w:rFonts w:ascii="Calibri" w:hAnsi="Calibri"/>
          <w:b/>
          <w:noProof w:val="0"/>
          <w:sz w:val="22"/>
          <w:szCs w:val="22"/>
          <w:lang w:val="es-ES_tradnl"/>
        </w:rPr>
        <w:tab/>
        <w:t>Deber de lealtad</w:t>
      </w:r>
      <w:r w:rsidRPr="00CB7CED">
        <w:rPr>
          <w:rFonts w:ascii="Calibri" w:hAnsi="Calibri"/>
          <w:noProof w:val="0"/>
          <w:sz w:val="22"/>
          <w:szCs w:val="22"/>
          <w:lang w:val="es-ES_tradnl"/>
        </w:rPr>
        <w:tab/>
        <w:t>1</w:t>
      </w:r>
      <w:r w:rsidR="00424BEB" w:rsidRPr="00CB7CED">
        <w:rPr>
          <w:rFonts w:ascii="Calibri" w:hAnsi="Calibri"/>
          <w:noProof w:val="0"/>
          <w:sz w:val="22"/>
          <w:szCs w:val="22"/>
          <w:lang w:val="es-ES_tradnl"/>
        </w:rPr>
        <w:t>4</w:t>
      </w:r>
    </w:p>
    <w:p w14:paraId="7CAF03BF" w14:textId="7F79C2B4" w:rsidR="0080514F" w:rsidRPr="00CB7CED" w:rsidRDefault="0080514F" w:rsidP="0080514F">
      <w:pPr>
        <w:widowControl/>
        <w:tabs>
          <w:tab w:val="left" w:pos="1701"/>
          <w:tab w:val="right" w:pos="7938"/>
        </w:tabs>
        <w:spacing w:before="60"/>
        <w:jc w:val="both"/>
        <w:rPr>
          <w:rFonts w:ascii="Calibri" w:hAnsi="Calibri"/>
          <w:noProof w:val="0"/>
          <w:sz w:val="22"/>
          <w:szCs w:val="22"/>
          <w:lang w:val="es-ES_tradnl"/>
        </w:rPr>
      </w:pPr>
      <w:r w:rsidRPr="00CB7CED">
        <w:rPr>
          <w:rFonts w:ascii="Calibri" w:hAnsi="Calibri"/>
          <w:b/>
          <w:noProof w:val="0"/>
          <w:sz w:val="22"/>
          <w:szCs w:val="22"/>
          <w:lang w:val="es-ES_tradnl"/>
        </w:rPr>
        <w:t>Artículo 29.</w:t>
      </w:r>
      <w:r w:rsidRPr="00CB7CED">
        <w:rPr>
          <w:rFonts w:ascii="Calibri" w:hAnsi="Calibri"/>
          <w:b/>
          <w:noProof w:val="0"/>
          <w:sz w:val="22"/>
          <w:szCs w:val="22"/>
          <w:lang w:val="es-ES_tradnl"/>
        </w:rPr>
        <w:tab/>
        <w:t>Conflictos de intereses</w:t>
      </w:r>
      <w:r w:rsidRPr="00CB7CED">
        <w:rPr>
          <w:rFonts w:ascii="Calibri" w:hAnsi="Calibri"/>
          <w:noProof w:val="0"/>
          <w:sz w:val="22"/>
          <w:szCs w:val="22"/>
          <w:lang w:val="es-ES_tradnl"/>
        </w:rPr>
        <w:tab/>
      </w:r>
      <w:r w:rsidR="00AB57B0">
        <w:rPr>
          <w:rFonts w:ascii="Calibri" w:hAnsi="Calibri"/>
          <w:noProof w:val="0"/>
          <w:sz w:val="22"/>
          <w:szCs w:val="22"/>
          <w:lang w:val="es-ES_tradnl"/>
        </w:rPr>
        <w:t>14</w:t>
      </w:r>
    </w:p>
    <w:p w14:paraId="612FB038" w14:textId="77777777" w:rsidR="0080514F" w:rsidRPr="00CB7CED" w:rsidRDefault="0080514F" w:rsidP="0080514F">
      <w:pPr>
        <w:widowControl/>
        <w:tabs>
          <w:tab w:val="left" w:pos="1701"/>
          <w:tab w:val="right" w:pos="7938"/>
        </w:tabs>
        <w:spacing w:before="120" w:line="264" w:lineRule="auto"/>
        <w:jc w:val="both"/>
        <w:rPr>
          <w:rFonts w:ascii="Calibri" w:hAnsi="Calibri"/>
          <w:noProof w:val="0"/>
          <w:sz w:val="22"/>
          <w:szCs w:val="22"/>
          <w:lang w:val="es-ES_tradnl"/>
        </w:rPr>
      </w:pPr>
      <w:r w:rsidRPr="00CB7CED">
        <w:rPr>
          <w:rFonts w:ascii="Calibri" w:hAnsi="Calibri"/>
          <w:noProof w:val="0"/>
          <w:sz w:val="22"/>
          <w:szCs w:val="22"/>
          <w:lang w:val="es-ES_tradnl"/>
        </w:rPr>
        <w:t>CAPITULO VIII</w:t>
      </w:r>
    </w:p>
    <w:p w14:paraId="7D883BAB" w14:textId="77777777" w:rsidR="006033D7" w:rsidRPr="00CB7CED" w:rsidRDefault="006033D7" w:rsidP="006033D7">
      <w:pPr>
        <w:widowControl/>
        <w:tabs>
          <w:tab w:val="left" w:pos="1701"/>
          <w:tab w:val="right" w:pos="7938"/>
        </w:tabs>
        <w:spacing w:before="120" w:line="264" w:lineRule="auto"/>
        <w:jc w:val="both"/>
        <w:rPr>
          <w:rFonts w:ascii="Calibri" w:hAnsi="Calibri"/>
          <w:noProof w:val="0"/>
          <w:sz w:val="22"/>
          <w:szCs w:val="22"/>
          <w:lang w:val="es-ES_tradnl"/>
        </w:rPr>
      </w:pPr>
      <w:r w:rsidRPr="00CB7CED">
        <w:rPr>
          <w:rFonts w:ascii="Calibri" w:hAnsi="Calibri"/>
          <w:noProof w:val="0"/>
          <w:sz w:val="22"/>
          <w:szCs w:val="22"/>
          <w:lang w:val="es-ES_tradnl"/>
        </w:rPr>
        <w:t>ALTA DIRECCIÓN</w:t>
      </w:r>
    </w:p>
    <w:p w14:paraId="6E65FB77" w14:textId="20A8FD96" w:rsidR="006033D7" w:rsidRDefault="006033D7" w:rsidP="006033D7">
      <w:pPr>
        <w:widowControl/>
        <w:tabs>
          <w:tab w:val="left" w:pos="1701"/>
          <w:tab w:val="right" w:pos="7938"/>
        </w:tabs>
        <w:spacing w:before="120" w:line="264" w:lineRule="auto"/>
        <w:jc w:val="both"/>
        <w:rPr>
          <w:rFonts w:ascii="Calibri" w:hAnsi="Calibri"/>
          <w:noProof w:val="0"/>
          <w:sz w:val="22"/>
          <w:szCs w:val="22"/>
          <w:lang w:val="es-ES_tradnl"/>
        </w:rPr>
      </w:pPr>
      <w:r>
        <w:rPr>
          <w:rFonts w:ascii="Calibri" w:hAnsi="Calibri"/>
          <w:b/>
          <w:noProof w:val="0"/>
          <w:sz w:val="22"/>
          <w:szCs w:val="22"/>
          <w:lang w:val="es-ES_tradnl"/>
        </w:rPr>
        <w:t xml:space="preserve">Artículo </w:t>
      </w:r>
      <w:r w:rsidR="00830425">
        <w:rPr>
          <w:rFonts w:ascii="Calibri" w:hAnsi="Calibri"/>
          <w:b/>
          <w:noProof w:val="0"/>
          <w:sz w:val="22"/>
          <w:szCs w:val="22"/>
          <w:lang w:val="es-ES_tradnl"/>
        </w:rPr>
        <w:t>3</w:t>
      </w:r>
      <w:r w:rsidR="00D56813">
        <w:rPr>
          <w:rFonts w:ascii="Calibri" w:hAnsi="Calibri"/>
          <w:b/>
          <w:noProof w:val="0"/>
          <w:sz w:val="22"/>
          <w:szCs w:val="22"/>
          <w:lang w:val="es-ES_tradnl"/>
        </w:rPr>
        <w:t>0</w:t>
      </w:r>
      <w:r>
        <w:rPr>
          <w:rFonts w:ascii="Calibri" w:hAnsi="Calibri"/>
          <w:b/>
          <w:noProof w:val="0"/>
          <w:sz w:val="22"/>
          <w:szCs w:val="22"/>
          <w:lang w:val="es-ES_tradnl"/>
        </w:rPr>
        <w:t>.</w:t>
      </w:r>
      <w:r w:rsidRPr="000E6836">
        <w:rPr>
          <w:rFonts w:ascii="Calibri" w:hAnsi="Calibri"/>
          <w:b/>
          <w:noProof w:val="0"/>
          <w:sz w:val="22"/>
          <w:szCs w:val="22"/>
          <w:lang w:val="es-ES_tradnl"/>
        </w:rPr>
        <w:t xml:space="preserve"> </w:t>
      </w:r>
      <w:r w:rsidRPr="000E6836">
        <w:rPr>
          <w:rFonts w:ascii="Calibri" w:hAnsi="Calibri"/>
          <w:b/>
          <w:noProof w:val="0"/>
          <w:sz w:val="22"/>
          <w:szCs w:val="22"/>
          <w:lang w:val="es-ES_tradnl"/>
        </w:rPr>
        <w:tab/>
      </w:r>
      <w:r>
        <w:rPr>
          <w:rFonts w:ascii="Calibri" w:hAnsi="Calibri"/>
          <w:b/>
          <w:noProof w:val="0"/>
          <w:sz w:val="22"/>
          <w:szCs w:val="22"/>
          <w:lang w:val="es-ES_tradnl"/>
        </w:rPr>
        <w:t>Alta dirección</w:t>
      </w:r>
      <w:r w:rsidRPr="000E6836">
        <w:rPr>
          <w:rFonts w:ascii="Calibri" w:hAnsi="Calibri"/>
          <w:b/>
          <w:noProof w:val="0"/>
          <w:sz w:val="22"/>
          <w:szCs w:val="22"/>
          <w:lang w:val="es-ES_tradnl"/>
        </w:rPr>
        <w:tab/>
      </w:r>
      <w:r w:rsidR="00AB57B0">
        <w:rPr>
          <w:rFonts w:ascii="Calibri" w:hAnsi="Calibri"/>
          <w:noProof w:val="0"/>
          <w:sz w:val="22"/>
          <w:szCs w:val="22"/>
          <w:lang w:val="es-ES_tradnl"/>
        </w:rPr>
        <w:t>14</w:t>
      </w:r>
    </w:p>
    <w:p w14:paraId="596CF73F" w14:textId="77777777" w:rsidR="006D598E" w:rsidRPr="000E6836" w:rsidRDefault="00F90B70" w:rsidP="00E30383">
      <w:pPr>
        <w:widowControl/>
        <w:spacing w:before="120" w:line="264" w:lineRule="auto"/>
        <w:jc w:val="center"/>
        <w:rPr>
          <w:rFonts w:ascii="Calibri" w:hAnsi="Calibri"/>
          <w:noProof w:val="0"/>
          <w:spacing w:val="10"/>
          <w:sz w:val="22"/>
          <w:szCs w:val="22"/>
          <w:vertAlign w:val="superscript"/>
          <w:lang w:val="es-ES_tradnl"/>
        </w:rPr>
      </w:pPr>
      <w:r w:rsidRPr="000E6836">
        <w:rPr>
          <w:rFonts w:ascii="Calibri" w:hAnsi="Calibri"/>
          <w:noProof w:val="0"/>
          <w:spacing w:val="10"/>
          <w:sz w:val="22"/>
          <w:szCs w:val="22"/>
          <w:vertAlign w:val="superscript"/>
          <w:lang w:val="es-ES_tradnl"/>
        </w:rPr>
        <w:br w:type="page"/>
      </w:r>
    </w:p>
    <w:p w14:paraId="4455FED5" w14:textId="77777777" w:rsidR="00D3613F" w:rsidRPr="000E6836" w:rsidRDefault="00D3613F" w:rsidP="00362E20">
      <w:pPr>
        <w:widowControl/>
        <w:spacing w:before="120" w:line="264" w:lineRule="auto"/>
        <w:jc w:val="center"/>
        <w:rPr>
          <w:rFonts w:ascii="Calibri" w:hAnsi="Calibri"/>
          <w:b/>
          <w:noProof w:val="0"/>
          <w:sz w:val="22"/>
          <w:szCs w:val="22"/>
          <w:lang w:val="es-ES_tradnl"/>
        </w:rPr>
      </w:pPr>
      <w:r w:rsidRPr="000E6836">
        <w:rPr>
          <w:rFonts w:ascii="Calibri" w:hAnsi="Calibri"/>
          <w:b/>
          <w:noProof w:val="0"/>
          <w:sz w:val="22"/>
          <w:szCs w:val="22"/>
          <w:u w:val="single"/>
          <w:lang w:val="es-ES_tradnl"/>
        </w:rPr>
        <w:lastRenderedPageBreak/>
        <w:t>CAPÍTULO I</w:t>
      </w:r>
    </w:p>
    <w:p w14:paraId="321E0E24" w14:textId="77777777" w:rsidR="00D3613F" w:rsidRPr="00D4624A" w:rsidRDefault="00D3613F" w:rsidP="00362E20">
      <w:pPr>
        <w:widowControl/>
        <w:spacing w:before="120" w:line="264" w:lineRule="auto"/>
        <w:jc w:val="center"/>
        <w:rPr>
          <w:rFonts w:ascii="Calibri" w:hAnsi="Calibri"/>
          <w:b/>
          <w:noProof w:val="0"/>
          <w:sz w:val="22"/>
          <w:szCs w:val="22"/>
          <w:lang w:val="es-ES_tradnl"/>
        </w:rPr>
      </w:pPr>
      <w:r w:rsidRPr="00D4624A">
        <w:rPr>
          <w:rFonts w:ascii="Calibri" w:hAnsi="Calibri"/>
          <w:b/>
          <w:noProof w:val="0"/>
          <w:sz w:val="22"/>
          <w:szCs w:val="22"/>
          <w:lang w:val="es-ES_tradnl"/>
        </w:rPr>
        <w:t>DISPOSICIONES GENERALES</w:t>
      </w:r>
    </w:p>
    <w:p w14:paraId="46114FF9" w14:textId="77777777" w:rsidR="00D3613F" w:rsidRDefault="00D3613F" w:rsidP="00362E20">
      <w:pPr>
        <w:widowControl/>
        <w:spacing w:before="120" w:line="264" w:lineRule="auto"/>
        <w:jc w:val="both"/>
        <w:rPr>
          <w:rFonts w:ascii="Calibri" w:hAnsi="Calibri"/>
          <w:b/>
          <w:noProof w:val="0"/>
          <w:sz w:val="22"/>
          <w:szCs w:val="22"/>
          <w:lang w:val="es-ES_tradnl"/>
        </w:rPr>
      </w:pPr>
      <w:r w:rsidRPr="000E6836">
        <w:rPr>
          <w:rFonts w:ascii="Calibri" w:hAnsi="Calibri"/>
          <w:b/>
          <w:noProof w:val="0"/>
          <w:sz w:val="22"/>
          <w:szCs w:val="22"/>
          <w:lang w:val="es-ES_tradnl"/>
        </w:rPr>
        <w:t>Artículo 1</w:t>
      </w:r>
      <w:r w:rsidR="00EB1D6D" w:rsidRPr="00B13752">
        <w:rPr>
          <w:rFonts w:ascii="Calibri" w:hAnsi="Calibri"/>
          <w:b/>
          <w:noProof w:val="0"/>
          <w:sz w:val="22"/>
          <w:szCs w:val="22"/>
          <w:lang w:val="es-ES_tradnl"/>
        </w:rPr>
        <w:t>º</w:t>
      </w:r>
      <w:r w:rsidRPr="000E6836">
        <w:rPr>
          <w:rFonts w:ascii="Calibri" w:hAnsi="Calibri"/>
          <w:b/>
          <w:noProof w:val="0"/>
          <w:sz w:val="22"/>
          <w:szCs w:val="22"/>
          <w:lang w:val="es-ES_tradnl"/>
        </w:rPr>
        <w:t>.- Objeto</w:t>
      </w:r>
      <w:r w:rsidR="00C314D8" w:rsidRPr="000E6836">
        <w:rPr>
          <w:rFonts w:ascii="Calibri" w:hAnsi="Calibri"/>
          <w:b/>
          <w:noProof w:val="0"/>
          <w:sz w:val="22"/>
          <w:szCs w:val="22"/>
          <w:lang w:val="es-ES_tradnl"/>
        </w:rPr>
        <w:t>.</w:t>
      </w:r>
      <w:r w:rsidR="00683AD3">
        <w:rPr>
          <w:rFonts w:ascii="Calibri" w:hAnsi="Calibri"/>
          <w:b/>
          <w:noProof w:val="0"/>
          <w:sz w:val="22"/>
          <w:szCs w:val="22"/>
          <w:lang w:val="es-ES_tradnl"/>
        </w:rPr>
        <w:t xml:space="preserve"> </w:t>
      </w:r>
    </w:p>
    <w:p w14:paraId="2135D595" w14:textId="77777777" w:rsidR="00D3613F" w:rsidRPr="00CB7CED" w:rsidRDefault="00D3613F" w:rsidP="00362E20">
      <w:pPr>
        <w:widowControl/>
        <w:numPr>
          <w:ilvl w:val="0"/>
          <w:numId w:val="1"/>
        </w:numPr>
        <w:tabs>
          <w:tab w:val="clear" w:pos="288"/>
        </w:tabs>
        <w:spacing w:before="120" w:line="264" w:lineRule="auto"/>
        <w:ind w:left="284" w:hanging="284"/>
        <w:jc w:val="both"/>
        <w:rPr>
          <w:rFonts w:ascii="Calibri" w:hAnsi="Calibri"/>
          <w:noProof w:val="0"/>
          <w:sz w:val="22"/>
          <w:szCs w:val="22"/>
          <w:lang w:val="es-ES_tradnl"/>
        </w:rPr>
      </w:pPr>
      <w:r w:rsidRPr="00CB7CED">
        <w:rPr>
          <w:rFonts w:ascii="Calibri" w:hAnsi="Calibri"/>
          <w:noProof w:val="0"/>
          <w:sz w:val="22"/>
          <w:szCs w:val="22"/>
          <w:lang w:val="es-ES_tradnl"/>
        </w:rPr>
        <w:t>El presente Reglamento tiene por objeto determinar los principios de actuación</w:t>
      </w:r>
      <w:r w:rsidR="00C314D8" w:rsidRPr="00CB7CED">
        <w:rPr>
          <w:rFonts w:ascii="Calibri" w:hAnsi="Calibri"/>
          <w:noProof w:val="0"/>
          <w:sz w:val="22"/>
          <w:szCs w:val="22"/>
          <w:lang w:val="es-ES_tradnl"/>
        </w:rPr>
        <w:t xml:space="preserve">, las normas de régimen interno y funcionamiento </w:t>
      </w:r>
      <w:r w:rsidRPr="00CB7CED">
        <w:rPr>
          <w:rFonts w:ascii="Calibri" w:hAnsi="Calibri"/>
          <w:noProof w:val="0"/>
          <w:sz w:val="22"/>
          <w:szCs w:val="22"/>
          <w:lang w:val="es-ES_tradnl"/>
        </w:rPr>
        <w:t>del Consejo de Administración de</w:t>
      </w:r>
      <w:r w:rsidR="001C6093" w:rsidRPr="00CB7CED">
        <w:rPr>
          <w:rFonts w:ascii="Calibri" w:hAnsi="Calibri"/>
          <w:noProof w:val="0"/>
          <w:sz w:val="22"/>
          <w:szCs w:val="22"/>
          <w:lang w:val="es-ES_tradnl"/>
        </w:rPr>
        <w:t xml:space="preserve"> </w:t>
      </w:r>
      <w:r w:rsidR="00A30287" w:rsidRPr="00CB7CED">
        <w:rPr>
          <w:rFonts w:ascii="Calibri" w:hAnsi="Calibri"/>
          <w:noProof w:val="0"/>
          <w:sz w:val="22"/>
          <w:szCs w:val="22"/>
          <w:lang w:val="es-ES_tradnl"/>
        </w:rPr>
        <w:t>la Sociedad de Gestión de los Sistemas de Registro, Compensación y Liquidación de Valores, S.A.</w:t>
      </w:r>
      <w:r w:rsidR="004B0E72" w:rsidRPr="00CB7CED">
        <w:rPr>
          <w:rFonts w:ascii="Calibri" w:hAnsi="Calibri"/>
          <w:noProof w:val="0"/>
          <w:sz w:val="22"/>
          <w:szCs w:val="22"/>
          <w:lang w:val="es-ES_tradnl"/>
        </w:rPr>
        <w:t xml:space="preserve"> </w:t>
      </w:r>
      <w:r w:rsidR="009370E8" w:rsidRPr="00CB7CED">
        <w:rPr>
          <w:rFonts w:ascii="Calibri" w:hAnsi="Calibri"/>
          <w:noProof w:val="0"/>
          <w:sz w:val="22"/>
          <w:szCs w:val="22"/>
          <w:lang w:val="es-ES_tradnl"/>
        </w:rPr>
        <w:t xml:space="preserve">(en adelante, </w:t>
      </w:r>
      <w:proofErr w:type="spellStart"/>
      <w:r w:rsidR="00FE5614" w:rsidRPr="00CB7CED">
        <w:rPr>
          <w:rFonts w:ascii="Calibri" w:hAnsi="Calibri"/>
          <w:noProof w:val="0"/>
          <w:sz w:val="22"/>
          <w:szCs w:val="22"/>
          <w:lang w:val="es-ES_tradnl"/>
        </w:rPr>
        <w:t>Iberclear</w:t>
      </w:r>
      <w:proofErr w:type="spellEnd"/>
      <w:r w:rsidR="00FE5614" w:rsidRPr="00CB7CED">
        <w:rPr>
          <w:rFonts w:ascii="Calibri" w:hAnsi="Calibri"/>
          <w:noProof w:val="0"/>
          <w:sz w:val="22"/>
          <w:szCs w:val="22"/>
          <w:lang w:val="es-ES_tradnl"/>
        </w:rPr>
        <w:t xml:space="preserve"> o </w:t>
      </w:r>
      <w:r w:rsidR="009370E8" w:rsidRPr="00CB7CED">
        <w:rPr>
          <w:rFonts w:ascii="Calibri" w:hAnsi="Calibri"/>
          <w:noProof w:val="0"/>
          <w:sz w:val="22"/>
          <w:szCs w:val="22"/>
          <w:lang w:val="es-ES_tradnl"/>
        </w:rPr>
        <w:t>la Sociedad)</w:t>
      </w:r>
      <w:r w:rsidR="004476E0" w:rsidRPr="00CB7CED">
        <w:rPr>
          <w:rFonts w:ascii="Calibri" w:hAnsi="Calibri"/>
          <w:noProof w:val="0"/>
          <w:sz w:val="22"/>
          <w:szCs w:val="22"/>
          <w:lang w:val="es-ES_tradnl"/>
        </w:rPr>
        <w:t xml:space="preserve"> y de los Comités asesores del Consejo de Administración</w:t>
      </w:r>
      <w:r w:rsidR="00C543DA" w:rsidRPr="00CB7CED">
        <w:rPr>
          <w:rFonts w:ascii="Calibri" w:hAnsi="Calibri"/>
          <w:noProof w:val="0"/>
          <w:sz w:val="22"/>
          <w:szCs w:val="22"/>
          <w:lang w:val="es-ES_tradnl"/>
        </w:rPr>
        <w:t xml:space="preserve"> </w:t>
      </w:r>
      <w:r w:rsidRPr="00CB7CED">
        <w:rPr>
          <w:rFonts w:ascii="Calibri" w:hAnsi="Calibri"/>
          <w:noProof w:val="0"/>
          <w:sz w:val="22"/>
          <w:szCs w:val="22"/>
          <w:lang w:val="es-ES_tradnl"/>
        </w:rPr>
        <w:t xml:space="preserve">con la finalidad de lograr la mayor transparencia y eficacia en </w:t>
      </w:r>
      <w:r w:rsidR="004476E0" w:rsidRPr="00CB7CED">
        <w:rPr>
          <w:rFonts w:ascii="Calibri" w:hAnsi="Calibri"/>
          <w:noProof w:val="0"/>
          <w:sz w:val="22"/>
          <w:szCs w:val="22"/>
          <w:lang w:val="es-ES_tradnl"/>
        </w:rPr>
        <w:t>las</w:t>
      </w:r>
      <w:r w:rsidRPr="00CB7CED">
        <w:rPr>
          <w:rFonts w:ascii="Calibri" w:hAnsi="Calibri"/>
          <w:noProof w:val="0"/>
          <w:sz w:val="22"/>
          <w:szCs w:val="22"/>
          <w:lang w:val="es-ES_tradnl"/>
        </w:rPr>
        <w:t xml:space="preserve"> funcio</w:t>
      </w:r>
      <w:r w:rsidR="002A3641" w:rsidRPr="00CB7CED">
        <w:rPr>
          <w:rFonts w:ascii="Calibri" w:hAnsi="Calibri"/>
          <w:noProof w:val="0"/>
          <w:sz w:val="22"/>
          <w:szCs w:val="22"/>
          <w:lang w:val="es-ES_tradnl"/>
        </w:rPr>
        <w:t xml:space="preserve">nes </w:t>
      </w:r>
      <w:r w:rsidR="004476E0" w:rsidRPr="00CB7CED">
        <w:rPr>
          <w:rFonts w:ascii="Calibri" w:hAnsi="Calibri"/>
          <w:noProof w:val="0"/>
          <w:sz w:val="22"/>
          <w:szCs w:val="22"/>
          <w:lang w:val="es-ES_tradnl"/>
        </w:rPr>
        <w:t>que se atribuyen a estos órganos colegiados.</w:t>
      </w:r>
    </w:p>
    <w:p w14:paraId="294F6B9A" w14:textId="77777777" w:rsidR="00D3613F" w:rsidRPr="00CB7CED" w:rsidRDefault="00C314D8" w:rsidP="00362E20">
      <w:pPr>
        <w:widowControl/>
        <w:numPr>
          <w:ilvl w:val="0"/>
          <w:numId w:val="1"/>
        </w:numPr>
        <w:tabs>
          <w:tab w:val="clear" w:pos="288"/>
        </w:tabs>
        <w:spacing w:before="120" w:line="264" w:lineRule="auto"/>
        <w:ind w:left="284" w:hanging="284"/>
        <w:jc w:val="both"/>
        <w:rPr>
          <w:rFonts w:ascii="Calibri" w:hAnsi="Calibri"/>
          <w:noProof w:val="0"/>
          <w:sz w:val="22"/>
          <w:szCs w:val="22"/>
          <w:lang w:val="es-ES_tradnl"/>
        </w:rPr>
      </w:pPr>
      <w:r w:rsidRPr="00CB7CED">
        <w:rPr>
          <w:rFonts w:ascii="Calibri" w:hAnsi="Calibri"/>
          <w:noProof w:val="0"/>
          <w:sz w:val="22"/>
          <w:szCs w:val="22"/>
          <w:lang w:val="es-ES_tradnl"/>
        </w:rPr>
        <w:t>El presente Reglamento se aplicará con carácter supletorio y complementario de lo establecido respec</w:t>
      </w:r>
      <w:r w:rsidR="00FE5614" w:rsidRPr="00CB7CED">
        <w:rPr>
          <w:rFonts w:ascii="Calibri" w:hAnsi="Calibri"/>
          <w:noProof w:val="0"/>
          <w:sz w:val="22"/>
          <w:szCs w:val="22"/>
          <w:lang w:val="es-ES_tradnl"/>
        </w:rPr>
        <w:t>to del Consejo de Administración</w:t>
      </w:r>
      <w:r w:rsidR="004476E0" w:rsidRPr="00CB7CED">
        <w:rPr>
          <w:rFonts w:ascii="Calibri" w:hAnsi="Calibri"/>
          <w:noProof w:val="0"/>
          <w:sz w:val="22"/>
          <w:szCs w:val="22"/>
          <w:lang w:val="es-ES_tradnl"/>
        </w:rPr>
        <w:t xml:space="preserve">, los Comités asesores </w:t>
      </w:r>
      <w:r w:rsidR="00FE5614" w:rsidRPr="00CB7CED">
        <w:rPr>
          <w:rFonts w:ascii="Calibri" w:hAnsi="Calibri"/>
          <w:noProof w:val="0"/>
          <w:sz w:val="22"/>
          <w:szCs w:val="22"/>
          <w:lang w:val="es-ES_tradnl"/>
        </w:rPr>
        <w:t xml:space="preserve">y la alta dirección </w:t>
      </w:r>
      <w:r w:rsidRPr="00CB7CED">
        <w:rPr>
          <w:rFonts w:ascii="Calibri" w:hAnsi="Calibri"/>
          <w:noProof w:val="0"/>
          <w:sz w:val="22"/>
          <w:szCs w:val="22"/>
          <w:lang w:val="es-ES_tradnl"/>
        </w:rPr>
        <w:t>por la normativa</w:t>
      </w:r>
      <w:r w:rsidR="004461F6" w:rsidRPr="00CB7CED">
        <w:rPr>
          <w:rFonts w:ascii="Calibri" w:hAnsi="Calibri"/>
          <w:noProof w:val="0"/>
          <w:sz w:val="22"/>
          <w:szCs w:val="22"/>
          <w:lang w:val="es-ES_tradnl"/>
        </w:rPr>
        <w:t xml:space="preserve"> </w:t>
      </w:r>
      <w:r w:rsidRPr="00CB7CED">
        <w:rPr>
          <w:rFonts w:ascii="Calibri" w:hAnsi="Calibri"/>
          <w:noProof w:val="0"/>
          <w:sz w:val="22"/>
          <w:szCs w:val="22"/>
          <w:lang w:val="es-ES_tradnl"/>
        </w:rPr>
        <w:t>aplicable a la Sociedad</w:t>
      </w:r>
      <w:r w:rsidR="00C543DA" w:rsidRPr="00CB7CED">
        <w:rPr>
          <w:rFonts w:ascii="Calibri" w:hAnsi="Calibri"/>
          <w:noProof w:val="0"/>
          <w:sz w:val="22"/>
          <w:szCs w:val="22"/>
          <w:lang w:val="es-ES_tradnl"/>
        </w:rPr>
        <w:t xml:space="preserve"> y</w:t>
      </w:r>
      <w:r w:rsidR="00446E8B" w:rsidRPr="00CB7CED">
        <w:rPr>
          <w:rFonts w:ascii="Calibri" w:hAnsi="Calibri"/>
          <w:noProof w:val="0"/>
          <w:sz w:val="22"/>
          <w:szCs w:val="22"/>
          <w:lang w:val="es-ES_tradnl"/>
        </w:rPr>
        <w:t xml:space="preserve"> </w:t>
      </w:r>
      <w:r w:rsidRPr="00CB7CED">
        <w:rPr>
          <w:rFonts w:ascii="Calibri" w:hAnsi="Calibri"/>
          <w:noProof w:val="0"/>
          <w:sz w:val="22"/>
          <w:szCs w:val="22"/>
          <w:lang w:val="es-ES_tradnl"/>
        </w:rPr>
        <w:t xml:space="preserve">sus </w:t>
      </w:r>
      <w:r w:rsidR="00A30287" w:rsidRPr="00CB7CED">
        <w:rPr>
          <w:rFonts w:ascii="Calibri" w:hAnsi="Calibri"/>
          <w:noProof w:val="0"/>
          <w:sz w:val="22"/>
          <w:szCs w:val="22"/>
          <w:lang w:val="es-ES_tradnl"/>
        </w:rPr>
        <w:t xml:space="preserve">Estatutos </w:t>
      </w:r>
      <w:r w:rsidRPr="00CB7CED">
        <w:rPr>
          <w:rFonts w:ascii="Calibri" w:hAnsi="Calibri"/>
          <w:noProof w:val="0"/>
          <w:sz w:val="22"/>
          <w:szCs w:val="22"/>
          <w:lang w:val="es-ES_tradnl"/>
        </w:rPr>
        <w:t>sociales</w:t>
      </w:r>
      <w:r w:rsidR="00957BCD" w:rsidRPr="00CB7CED">
        <w:rPr>
          <w:rFonts w:ascii="Calibri" w:hAnsi="Calibri"/>
          <w:noProof w:val="0"/>
          <w:sz w:val="22"/>
          <w:szCs w:val="22"/>
          <w:lang w:val="es-ES_tradnl"/>
        </w:rPr>
        <w:t>.</w:t>
      </w:r>
    </w:p>
    <w:p w14:paraId="66DFCECE" w14:textId="77777777" w:rsidR="00FE5614" w:rsidRPr="00CB7CED" w:rsidRDefault="00D3613F"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Artículo 2º.- Ámbito de aplicación</w:t>
      </w:r>
      <w:r w:rsidR="00A77452" w:rsidRPr="00CB7CED">
        <w:rPr>
          <w:rFonts w:ascii="Calibri" w:hAnsi="Calibri"/>
          <w:b/>
          <w:noProof w:val="0"/>
          <w:sz w:val="22"/>
          <w:szCs w:val="22"/>
          <w:lang w:val="es-ES_tradnl"/>
        </w:rPr>
        <w:t xml:space="preserve"> y difusión</w:t>
      </w:r>
      <w:r w:rsidR="00DA659B" w:rsidRPr="00CB7CED">
        <w:rPr>
          <w:rFonts w:ascii="Calibri" w:hAnsi="Calibri"/>
          <w:b/>
          <w:noProof w:val="0"/>
          <w:sz w:val="22"/>
          <w:szCs w:val="22"/>
          <w:lang w:val="es-ES_tradnl"/>
        </w:rPr>
        <w:t>.</w:t>
      </w:r>
    </w:p>
    <w:p w14:paraId="330DA933" w14:textId="77777777" w:rsidR="00A77452" w:rsidRPr="00CB7CED" w:rsidRDefault="00A77452" w:rsidP="00362E20">
      <w:pPr>
        <w:widowControl/>
        <w:spacing w:before="120" w:line="264" w:lineRule="auto"/>
        <w:ind w:left="284" w:hanging="284"/>
        <w:jc w:val="both"/>
        <w:rPr>
          <w:rFonts w:ascii="Calibri" w:hAnsi="Calibri"/>
          <w:noProof w:val="0"/>
          <w:sz w:val="22"/>
          <w:szCs w:val="22"/>
          <w:lang w:val="es-ES_tradnl"/>
        </w:rPr>
      </w:pPr>
      <w:r w:rsidRPr="00CB7CED">
        <w:rPr>
          <w:rFonts w:ascii="Calibri" w:hAnsi="Calibri"/>
          <w:noProof w:val="0"/>
          <w:sz w:val="22"/>
          <w:szCs w:val="22"/>
          <w:lang w:val="es-ES_tradnl"/>
        </w:rPr>
        <w:t>1.</w:t>
      </w:r>
      <w:r w:rsidRPr="00CB7CED">
        <w:rPr>
          <w:rFonts w:ascii="Calibri" w:hAnsi="Calibri"/>
          <w:noProof w:val="0"/>
          <w:sz w:val="22"/>
          <w:szCs w:val="22"/>
          <w:lang w:val="es-ES_tradnl"/>
        </w:rPr>
        <w:tab/>
      </w:r>
      <w:r w:rsidR="00D3613F" w:rsidRPr="00CB7CED">
        <w:rPr>
          <w:rFonts w:ascii="Calibri" w:hAnsi="Calibri"/>
          <w:noProof w:val="0"/>
          <w:sz w:val="22"/>
          <w:szCs w:val="22"/>
          <w:lang w:val="es-ES_tradnl"/>
        </w:rPr>
        <w:t>El Reglamento se aplicará al Consejo de Administración</w:t>
      </w:r>
      <w:r w:rsidR="005E6E7A" w:rsidRPr="00CB7CED">
        <w:rPr>
          <w:rFonts w:ascii="Calibri" w:hAnsi="Calibri"/>
          <w:noProof w:val="0"/>
          <w:sz w:val="22"/>
          <w:szCs w:val="22"/>
          <w:lang w:val="es-ES_tradnl"/>
        </w:rPr>
        <w:t>,</w:t>
      </w:r>
      <w:r w:rsidR="00D3613F" w:rsidRPr="00CB7CED">
        <w:rPr>
          <w:rFonts w:ascii="Calibri" w:hAnsi="Calibri"/>
          <w:noProof w:val="0"/>
          <w:sz w:val="22"/>
          <w:szCs w:val="22"/>
          <w:lang w:val="es-ES_tradnl"/>
        </w:rPr>
        <w:t xml:space="preserve"> </w:t>
      </w:r>
      <w:r w:rsidR="00FE5614" w:rsidRPr="00CB7CED">
        <w:rPr>
          <w:rFonts w:ascii="Calibri" w:hAnsi="Calibri"/>
          <w:noProof w:val="0"/>
          <w:sz w:val="22"/>
          <w:szCs w:val="22"/>
          <w:lang w:val="es-ES_tradnl"/>
        </w:rPr>
        <w:t>a los miembros que lo</w:t>
      </w:r>
      <w:r w:rsidR="00D3613F" w:rsidRPr="00CB7CED">
        <w:rPr>
          <w:rFonts w:ascii="Calibri" w:hAnsi="Calibri"/>
          <w:noProof w:val="0"/>
          <w:sz w:val="22"/>
          <w:szCs w:val="22"/>
          <w:lang w:val="es-ES_tradnl"/>
        </w:rPr>
        <w:t xml:space="preserve"> integran y contribuyen a formar su</w:t>
      </w:r>
      <w:r w:rsidR="00DA659B" w:rsidRPr="00CB7CED">
        <w:rPr>
          <w:rFonts w:ascii="Calibri" w:hAnsi="Calibri"/>
          <w:noProof w:val="0"/>
          <w:sz w:val="22"/>
          <w:szCs w:val="22"/>
          <w:lang w:val="es-ES_tradnl"/>
        </w:rPr>
        <w:t xml:space="preserve"> voluntad y, en cuanto les afecte, </w:t>
      </w:r>
      <w:r w:rsidR="004476E0" w:rsidRPr="00CB7CED">
        <w:rPr>
          <w:rFonts w:ascii="Calibri" w:hAnsi="Calibri"/>
          <w:noProof w:val="0"/>
          <w:sz w:val="22"/>
          <w:szCs w:val="22"/>
          <w:lang w:val="es-ES_tradnl"/>
        </w:rPr>
        <w:t xml:space="preserve">a los Comités asesores del Consejo de Administración, los miembros que los integran y </w:t>
      </w:r>
      <w:r w:rsidR="00DA659B" w:rsidRPr="00CB7CED">
        <w:rPr>
          <w:rFonts w:ascii="Calibri" w:hAnsi="Calibri"/>
          <w:noProof w:val="0"/>
          <w:sz w:val="22"/>
          <w:szCs w:val="22"/>
          <w:lang w:val="es-ES_tradnl"/>
        </w:rPr>
        <w:t>los altos directivos de la Sociedad.</w:t>
      </w:r>
    </w:p>
    <w:p w14:paraId="2E20E6BD" w14:textId="77777777" w:rsidR="00D3613F" w:rsidRPr="00CB7CED" w:rsidRDefault="00A77452" w:rsidP="00362E20">
      <w:pPr>
        <w:widowControl/>
        <w:spacing w:before="120" w:line="264" w:lineRule="auto"/>
        <w:ind w:left="284" w:hanging="284"/>
        <w:jc w:val="both"/>
        <w:rPr>
          <w:rFonts w:ascii="Calibri" w:hAnsi="Calibri"/>
          <w:noProof w:val="0"/>
          <w:sz w:val="22"/>
          <w:szCs w:val="22"/>
          <w:lang w:val="es-ES_tradnl"/>
        </w:rPr>
      </w:pPr>
      <w:r w:rsidRPr="00CB7CED">
        <w:rPr>
          <w:rFonts w:ascii="Calibri" w:hAnsi="Calibri"/>
          <w:noProof w:val="0"/>
          <w:sz w:val="22"/>
          <w:szCs w:val="22"/>
          <w:lang w:val="es-ES_tradnl"/>
        </w:rPr>
        <w:t>2.</w:t>
      </w:r>
      <w:r w:rsidRPr="00CB7CED">
        <w:rPr>
          <w:rFonts w:ascii="Calibri" w:hAnsi="Calibri"/>
          <w:noProof w:val="0"/>
          <w:sz w:val="22"/>
          <w:szCs w:val="22"/>
          <w:lang w:val="es-ES_tradnl"/>
        </w:rPr>
        <w:tab/>
      </w:r>
      <w:r w:rsidR="00D3613F" w:rsidRPr="00CB7CED">
        <w:rPr>
          <w:rFonts w:ascii="Calibri" w:hAnsi="Calibri"/>
          <w:noProof w:val="0"/>
          <w:sz w:val="22"/>
          <w:szCs w:val="22"/>
          <w:lang w:val="es-ES_tradnl"/>
        </w:rPr>
        <w:t>Las personas a las que se aplica el presente Reglamento vienen obligadas a conocerl</w:t>
      </w:r>
      <w:r w:rsidR="00E71C47" w:rsidRPr="00CB7CED">
        <w:rPr>
          <w:rFonts w:ascii="Calibri" w:hAnsi="Calibri"/>
          <w:noProof w:val="0"/>
          <w:sz w:val="22"/>
          <w:szCs w:val="22"/>
          <w:lang w:val="es-ES_tradnl"/>
        </w:rPr>
        <w:t>o, cumplirlo y hacerlo cumplir</w:t>
      </w:r>
      <w:r w:rsidR="0014286C" w:rsidRPr="00CB7CED">
        <w:rPr>
          <w:rFonts w:ascii="Calibri" w:hAnsi="Calibri"/>
          <w:noProof w:val="0"/>
          <w:sz w:val="22"/>
          <w:szCs w:val="22"/>
          <w:lang w:val="es-ES_tradnl"/>
        </w:rPr>
        <w:t>.</w:t>
      </w:r>
    </w:p>
    <w:p w14:paraId="3F40B900" w14:textId="77777777" w:rsidR="00D3613F" w:rsidRPr="00B13752" w:rsidRDefault="00D3613F" w:rsidP="00362E20">
      <w:pPr>
        <w:widowControl/>
        <w:spacing w:before="120" w:line="264" w:lineRule="auto"/>
        <w:jc w:val="both"/>
        <w:rPr>
          <w:rFonts w:ascii="Calibri" w:hAnsi="Calibri"/>
          <w:b/>
          <w:noProof w:val="0"/>
          <w:sz w:val="22"/>
          <w:szCs w:val="22"/>
          <w:lang w:val="es-ES_tradnl"/>
        </w:rPr>
      </w:pPr>
      <w:r w:rsidRPr="00B13752">
        <w:rPr>
          <w:rFonts w:ascii="Calibri" w:hAnsi="Calibri"/>
          <w:b/>
          <w:noProof w:val="0"/>
          <w:sz w:val="22"/>
          <w:szCs w:val="22"/>
          <w:lang w:val="es-ES_tradnl"/>
        </w:rPr>
        <w:t xml:space="preserve">Artículo </w:t>
      </w:r>
      <w:r w:rsidR="00A77452" w:rsidRPr="00B13752">
        <w:rPr>
          <w:rFonts w:ascii="Calibri" w:hAnsi="Calibri"/>
          <w:b/>
          <w:noProof w:val="0"/>
          <w:sz w:val="22"/>
          <w:szCs w:val="22"/>
          <w:lang w:val="es-ES_tradnl"/>
        </w:rPr>
        <w:t>3</w:t>
      </w:r>
      <w:r w:rsidRPr="00B13752">
        <w:rPr>
          <w:rFonts w:ascii="Calibri" w:hAnsi="Calibri"/>
          <w:b/>
          <w:noProof w:val="0"/>
          <w:sz w:val="22"/>
          <w:szCs w:val="22"/>
          <w:lang w:val="es-ES_tradnl"/>
        </w:rPr>
        <w:t>º.- Interpretación</w:t>
      </w:r>
      <w:r w:rsidR="00A77452" w:rsidRPr="00B13752">
        <w:rPr>
          <w:rFonts w:ascii="Calibri" w:hAnsi="Calibri"/>
          <w:b/>
          <w:noProof w:val="0"/>
          <w:sz w:val="22"/>
          <w:szCs w:val="22"/>
          <w:lang w:val="es-ES_tradnl"/>
        </w:rPr>
        <w:t>.</w:t>
      </w:r>
    </w:p>
    <w:p w14:paraId="310614C2" w14:textId="77777777" w:rsidR="00D3613F" w:rsidRPr="00B13752" w:rsidRDefault="00F6146B" w:rsidP="00362E20">
      <w:pPr>
        <w:widowControl/>
        <w:spacing w:before="120" w:line="264" w:lineRule="auto"/>
        <w:jc w:val="both"/>
        <w:rPr>
          <w:rFonts w:ascii="Calibri" w:hAnsi="Calibri"/>
          <w:noProof w:val="0"/>
          <w:sz w:val="22"/>
          <w:szCs w:val="22"/>
          <w:lang w:val="es-ES_tradnl"/>
        </w:rPr>
      </w:pPr>
      <w:r w:rsidRPr="00B13752">
        <w:rPr>
          <w:rFonts w:ascii="Calibri" w:hAnsi="Calibri"/>
          <w:noProof w:val="0"/>
          <w:sz w:val="22"/>
          <w:szCs w:val="22"/>
          <w:lang w:val="es-ES_tradnl"/>
        </w:rPr>
        <w:t xml:space="preserve">Corresponde al </w:t>
      </w:r>
      <w:r w:rsidR="00D3613F" w:rsidRPr="00B13752">
        <w:rPr>
          <w:rFonts w:ascii="Calibri" w:hAnsi="Calibri"/>
          <w:noProof w:val="0"/>
          <w:sz w:val="22"/>
          <w:szCs w:val="22"/>
          <w:lang w:val="es-ES_tradnl"/>
        </w:rPr>
        <w:t>Consejo de Administració</w:t>
      </w:r>
      <w:r w:rsidR="00225951">
        <w:rPr>
          <w:rFonts w:ascii="Calibri" w:hAnsi="Calibri"/>
          <w:noProof w:val="0"/>
          <w:sz w:val="22"/>
          <w:szCs w:val="22"/>
          <w:lang w:val="es-ES_tradnl"/>
        </w:rPr>
        <w:t xml:space="preserve">n resolver las dudas que </w:t>
      </w:r>
      <w:proofErr w:type="gramStart"/>
      <w:r w:rsidR="00225951">
        <w:rPr>
          <w:rFonts w:ascii="Calibri" w:hAnsi="Calibri"/>
          <w:noProof w:val="0"/>
          <w:sz w:val="22"/>
          <w:szCs w:val="22"/>
          <w:lang w:val="es-ES_tradnl"/>
        </w:rPr>
        <w:t>plantee</w:t>
      </w:r>
      <w:proofErr w:type="gramEnd"/>
      <w:r w:rsidR="00D3613F" w:rsidRPr="00B13752">
        <w:rPr>
          <w:rFonts w:ascii="Calibri" w:hAnsi="Calibri"/>
          <w:noProof w:val="0"/>
          <w:sz w:val="22"/>
          <w:szCs w:val="22"/>
          <w:lang w:val="es-ES_tradnl"/>
        </w:rPr>
        <w:t xml:space="preserve"> la aplicación e interpretación de este Reglamento, integrándolo con las normas legales y estatutarias que sean de aplicación</w:t>
      </w:r>
      <w:r w:rsidR="007765E8" w:rsidRPr="00B13752">
        <w:rPr>
          <w:rFonts w:ascii="Calibri" w:hAnsi="Calibri"/>
          <w:noProof w:val="0"/>
          <w:sz w:val="22"/>
          <w:szCs w:val="22"/>
          <w:lang w:val="es-ES_tradnl"/>
        </w:rPr>
        <w:t>.</w:t>
      </w:r>
      <w:r w:rsidR="00225951">
        <w:rPr>
          <w:rFonts w:ascii="Calibri" w:hAnsi="Calibri"/>
          <w:noProof w:val="0"/>
          <w:sz w:val="22"/>
          <w:szCs w:val="22"/>
          <w:lang w:val="es-ES_tradnl"/>
        </w:rPr>
        <w:t xml:space="preserve"> </w:t>
      </w:r>
    </w:p>
    <w:p w14:paraId="5157358F" w14:textId="77777777" w:rsidR="00D3613F" w:rsidRPr="00B13752" w:rsidRDefault="00D3613F" w:rsidP="00362E20">
      <w:pPr>
        <w:widowControl/>
        <w:spacing w:before="120" w:line="264" w:lineRule="auto"/>
        <w:jc w:val="both"/>
        <w:rPr>
          <w:rFonts w:ascii="Calibri" w:hAnsi="Calibri"/>
          <w:b/>
          <w:noProof w:val="0"/>
          <w:sz w:val="22"/>
          <w:szCs w:val="22"/>
          <w:lang w:val="es-ES_tradnl"/>
        </w:rPr>
      </w:pPr>
      <w:r w:rsidRPr="00B13752">
        <w:rPr>
          <w:rFonts w:ascii="Calibri" w:hAnsi="Calibri"/>
          <w:b/>
          <w:noProof w:val="0"/>
          <w:sz w:val="22"/>
          <w:szCs w:val="22"/>
          <w:lang w:val="es-ES_tradnl"/>
        </w:rPr>
        <w:t xml:space="preserve">Artículo </w:t>
      </w:r>
      <w:r w:rsidR="00A77452" w:rsidRPr="00B13752">
        <w:rPr>
          <w:rFonts w:ascii="Calibri" w:hAnsi="Calibri"/>
          <w:b/>
          <w:noProof w:val="0"/>
          <w:sz w:val="22"/>
          <w:szCs w:val="22"/>
          <w:lang w:val="es-ES_tradnl"/>
        </w:rPr>
        <w:t>4</w:t>
      </w:r>
      <w:r w:rsidR="00EB1D6D" w:rsidRPr="00B13752">
        <w:rPr>
          <w:rFonts w:ascii="Calibri" w:hAnsi="Calibri"/>
          <w:b/>
          <w:noProof w:val="0"/>
          <w:sz w:val="22"/>
          <w:szCs w:val="22"/>
          <w:lang w:val="es-ES_tradnl"/>
        </w:rPr>
        <w:t>º</w:t>
      </w:r>
      <w:r w:rsidRPr="00B13752">
        <w:rPr>
          <w:rFonts w:ascii="Calibri" w:hAnsi="Calibri"/>
          <w:b/>
          <w:noProof w:val="0"/>
          <w:sz w:val="22"/>
          <w:szCs w:val="22"/>
          <w:lang w:val="es-ES_tradnl"/>
        </w:rPr>
        <w:t>.- Modificación</w:t>
      </w:r>
      <w:r w:rsidR="00A77452" w:rsidRPr="00B13752">
        <w:rPr>
          <w:rFonts w:ascii="Calibri" w:hAnsi="Calibri"/>
          <w:b/>
          <w:noProof w:val="0"/>
          <w:sz w:val="22"/>
          <w:szCs w:val="22"/>
          <w:lang w:val="es-ES_tradnl"/>
        </w:rPr>
        <w:t>.</w:t>
      </w:r>
    </w:p>
    <w:p w14:paraId="19AE9C0C" w14:textId="77777777" w:rsidR="00FE5614" w:rsidRPr="00FE5614" w:rsidRDefault="003674FD" w:rsidP="00362E20">
      <w:pPr>
        <w:widowControl/>
        <w:spacing w:before="120" w:line="264" w:lineRule="auto"/>
        <w:jc w:val="both"/>
        <w:rPr>
          <w:rFonts w:ascii="Calibri" w:hAnsi="Calibri"/>
          <w:noProof w:val="0"/>
          <w:sz w:val="22"/>
          <w:szCs w:val="22"/>
          <w:lang w:val="es-ES_tradnl"/>
        </w:rPr>
      </w:pPr>
      <w:r w:rsidRPr="00B13752">
        <w:rPr>
          <w:rFonts w:ascii="Calibri" w:hAnsi="Calibri"/>
          <w:noProof w:val="0"/>
          <w:sz w:val="22"/>
          <w:szCs w:val="22"/>
          <w:lang w:val="es-ES_tradnl"/>
        </w:rPr>
        <w:t>E</w:t>
      </w:r>
      <w:r w:rsidR="00D3613F" w:rsidRPr="00B13752">
        <w:rPr>
          <w:rFonts w:ascii="Calibri" w:hAnsi="Calibri"/>
          <w:noProof w:val="0"/>
          <w:sz w:val="22"/>
          <w:szCs w:val="22"/>
          <w:lang w:val="es-ES_tradnl"/>
        </w:rPr>
        <w:t xml:space="preserve">l Consejo de Administración podrá modificar el presente Reglamento a </w:t>
      </w:r>
      <w:r w:rsidR="001B437B" w:rsidRPr="00B13752">
        <w:rPr>
          <w:rFonts w:ascii="Calibri" w:hAnsi="Calibri"/>
          <w:noProof w:val="0"/>
          <w:sz w:val="22"/>
          <w:szCs w:val="22"/>
          <w:lang w:val="es-ES_tradnl"/>
        </w:rPr>
        <w:t xml:space="preserve">propuesta </w:t>
      </w:r>
      <w:r w:rsidR="00D3613F" w:rsidRPr="00B13752">
        <w:rPr>
          <w:rFonts w:ascii="Calibri" w:hAnsi="Calibri"/>
          <w:noProof w:val="0"/>
          <w:sz w:val="22"/>
          <w:szCs w:val="22"/>
          <w:lang w:val="es-ES_tradnl"/>
        </w:rPr>
        <w:t xml:space="preserve">de su Presidente o de </w:t>
      </w:r>
      <w:r w:rsidR="00F6146B" w:rsidRPr="00B13752">
        <w:rPr>
          <w:rFonts w:ascii="Calibri" w:hAnsi="Calibri"/>
          <w:noProof w:val="0"/>
          <w:sz w:val="22"/>
          <w:szCs w:val="22"/>
          <w:lang w:val="es-ES_tradnl"/>
        </w:rPr>
        <w:t xml:space="preserve">la mitad de </w:t>
      </w:r>
      <w:r w:rsidR="00D3613F" w:rsidRPr="00B13752">
        <w:rPr>
          <w:rFonts w:ascii="Calibri" w:hAnsi="Calibri"/>
          <w:noProof w:val="0"/>
          <w:sz w:val="22"/>
          <w:szCs w:val="22"/>
          <w:lang w:val="es-ES_tradnl"/>
        </w:rPr>
        <w:t>los Consejeros</w:t>
      </w:r>
      <w:r w:rsidR="0088789C" w:rsidRPr="00B13752">
        <w:rPr>
          <w:rFonts w:ascii="Calibri" w:hAnsi="Calibri"/>
          <w:noProof w:val="0"/>
          <w:sz w:val="22"/>
          <w:szCs w:val="22"/>
          <w:lang w:val="es-ES_tradnl"/>
        </w:rPr>
        <w:t xml:space="preserve"> cuando concurran circunstancias que lo hagan, a su juicio, conveniente o necesario para los intereses de la Sociedad. </w:t>
      </w:r>
    </w:p>
    <w:p w14:paraId="5AA53DD1" w14:textId="77777777" w:rsidR="00D3613F" w:rsidRPr="00B13752" w:rsidRDefault="00D3613F" w:rsidP="00362E20">
      <w:pPr>
        <w:widowControl/>
        <w:spacing w:before="120" w:line="264" w:lineRule="auto"/>
        <w:jc w:val="center"/>
        <w:rPr>
          <w:rFonts w:ascii="Calibri" w:hAnsi="Calibri"/>
          <w:b/>
          <w:noProof w:val="0"/>
          <w:sz w:val="22"/>
          <w:szCs w:val="22"/>
          <w:lang w:val="es-ES_tradnl"/>
        </w:rPr>
      </w:pPr>
      <w:r w:rsidRPr="00B13752">
        <w:rPr>
          <w:rFonts w:ascii="Calibri" w:hAnsi="Calibri"/>
          <w:b/>
          <w:noProof w:val="0"/>
          <w:sz w:val="22"/>
          <w:szCs w:val="22"/>
          <w:u w:val="single"/>
          <w:lang w:val="es-ES_tradnl"/>
        </w:rPr>
        <w:t>CAPÍTULO II</w:t>
      </w:r>
    </w:p>
    <w:p w14:paraId="10416361" w14:textId="77777777" w:rsidR="00D3613F" w:rsidRPr="00D4624A" w:rsidRDefault="00D3613F" w:rsidP="00362E20">
      <w:pPr>
        <w:widowControl/>
        <w:spacing w:before="120" w:line="264" w:lineRule="auto"/>
        <w:jc w:val="center"/>
        <w:rPr>
          <w:rFonts w:ascii="Calibri" w:hAnsi="Calibri"/>
          <w:b/>
          <w:noProof w:val="0"/>
          <w:sz w:val="22"/>
          <w:szCs w:val="22"/>
          <w:lang w:val="es-ES_tradnl"/>
        </w:rPr>
      </w:pPr>
      <w:r w:rsidRPr="00D4624A">
        <w:rPr>
          <w:rFonts w:ascii="Calibri" w:hAnsi="Calibri"/>
          <w:b/>
          <w:noProof w:val="0"/>
          <w:sz w:val="22"/>
          <w:szCs w:val="22"/>
          <w:lang w:val="es-ES_tradnl"/>
        </w:rPr>
        <w:t>COMPOSICIÓN Y FUNCIONES DEL CONSEJO</w:t>
      </w:r>
      <w:r w:rsidR="009E4BEF" w:rsidRPr="00D4624A">
        <w:rPr>
          <w:rFonts w:ascii="Calibri" w:hAnsi="Calibri"/>
          <w:b/>
          <w:noProof w:val="0"/>
          <w:sz w:val="22"/>
          <w:szCs w:val="22"/>
          <w:lang w:val="es-ES_tradnl"/>
        </w:rPr>
        <w:t xml:space="preserve"> </w:t>
      </w:r>
      <w:r w:rsidRPr="00D4624A">
        <w:rPr>
          <w:rFonts w:ascii="Calibri" w:hAnsi="Calibri"/>
          <w:b/>
          <w:noProof w:val="0"/>
          <w:sz w:val="22"/>
          <w:szCs w:val="22"/>
          <w:lang w:val="es-ES_tradnl"/>
        </w:rPr>
        <w:t>DE ADMINISTRACIÓN</w:t>
      </w:r>
    </w:p>
    <w:p w14:paraId="378E3BA8" w14:textId="77777777" w:rsidR="00D3613F" w:rsidRPr="00B13752" w:rsidRDefault="00D3613F" w:rsidP="00362E20">
      <w:pPr>
        <w:widowControl/>
        <w:spacing w:before="120" w:line="264" w:lineRule="auto"/>
        <w:jc w:val="both"/>
        <w:rPr>
          <w:rFonts w:ascii="Calibri" w:hAnsi="Calibri"/>
          <w:b/>
          <w:noProof w:val="0"/>
          <w:sz w:val="22"/>
          <w:szCs w:val="22"/>
          <w:lang w:val="es-ES_tradnl"/>
        </w:rPr>
      </w:pPr>
      <w:r w:rsidRPr="00B13752">
        <w:rPr>
          <w:rFonts w:ascii="Calibri" w:hAnsi="Calibri"/>
          <w:b/>
          <w:noProof w:val="0"/>
          <w:sz w:val="22"/>
          <w:szCs w:val="22"/>
          <w:lang w:val="es-ES_tradnl"/>
        </w:rPr>
        <w:t xml:space="preserve">Artículo </w:t>
      </w:r>
      <w:r w:rsidR="00A3020D" w:rsidRPr="00B13752">
        <w:rPr>
          <w:rFonts w:ascii="Calibri" w:hAnsi="Calibri"/>
          <w:b/>
          <w:noProof w:val="0"/>
          <w:sz w:val="22"/>
          <w:szCs w:val="22"/>
          <w:lang w:val="es-ES_tradnl"/>
        </w:rPr>
        <w:t>5</w:t>
      </w:r>
      <w:r w:rsidRPr="00B13752">
        <w:rPr>
          <w:rFonts w:ascii="Calibri" w:hAnsi="Calibri"/>
          <w:b/>
          <w:noProof w:val="0"/>
          <w:sz w:val="22"/>
          <w:szCs w:val="22"/>
          <w:lang w:val="es-ES_tradnl"/>
        </w:rPr>
        <w:t>º.- Composición del Consejo de Administración</w:t>
      </w:r>
      <w:r w:rsidR="00A07944" w:rsidRPr="00B13752">
        <w:rPr>
          <w:rFonts w:ascii="Calibri" w:hAnsi="Calibri"/>
          <w:b/>
          <w:noProof w:val="0"/>
          <w:sz w:val="22"/>
          <w:szCs w:val="22"/>
          <w:lang w:val="es-ES_tradnl"/>
        </w:rPr>
        <w:t>.</w:t>
      </w:r>
    </w:p>
    <w:p w14:paraId="66937771" w14:textId="77777777" w:rsidR="002A3641" w:rsidRDefault="00A77452" w:rsidP="00362E20">
      <w:pPr>
        <w:widowControl/>
        <w:numPr>
          <w:ilvl w:val="0"/>
          <w:numId w:val="2"/>
        </w:numPr>
        <w:tabs>
          <w:tab w:val="clear" w:pos="216"/>
        </w:tabs>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t xml:space="preserve">El Consejo de Administración estará compuesto por el número de Consejeros que determine </w:t>
      </w:r>
      <w:r w:rsidR="00D3613F" w:rsidRPr="00B13752">
        <w:rPr>
          <w:rFonts w:ascii="Calibri" w:hAnsi="Calibri"/>
          <w:noProof w:val="0"/>
          <w:sz w:val="22"/>
          <w:szCs w:val="22"/>
          <w:lang w:val="es-ES_tradnl"/>
        </w:rPr>
        <w:t>la Junta General</w:t>
      </w:r>
      <w:r w:rsidR="00D909E8" w:rsidRPr="00B13752">
        <w:rPr>
          <w:rFonts w:ascii="Calibri" w:hAnsi="Calibri"/>
          <w:noProof w:val="0"/>
          <w:sz w:val="22"/>
          <w:szCs w:val="22"/>
          <w:lang w:val="es-ES_tradnl"/>
        </w:rPr>
        <w:t xml:space="preserve"> </w:t>
      </w:r>
      <w:r w:rsidR="00D3613F" w:rsidRPr="00B13752">
        <w:rPr>
          <w:rFonts w:ascii="Calibri" w:hAnsi="Calibri"/>
          <w:noProof w:val="0"/>
          <w:sz w:val="22"/>
          <w:szCs w:val="22"/>
          <w:lang w:val="es-ES_tradnl"/>
        </w:rPr>
        <w:t xml:space="preserve">dentro del máximo y mínimo </w:t>
      </w:r>
      <w:r w:rsidR="00AF5720" w:rsidRPr="00B13752">
        <w:rPr>
          <w:rFonts w:ascii="Calibri" w:hAnsi="Calibri"/>
          <w:noProof w:val="0"/>
          <w:sz w:val="22"/>
          <w:szCs w:val="22"/>
          <w:lang w:val="es-ES_tradnl"/>
        </w:rPr>
        <w:t>establecido</w:t>
      </w:r>
      <w:r w:rsidR="00D3613F" w:rsidRPr="00B13752">
        <w:rPr>
          <w:rFonts w:ascii="Calibri" w:hAnsi="Calibri"/>
          <w:noProof w:val="0"/>
          <w:sz w:val="22"/>
          <w:szCs w:val="22"/>
          <w:lang w:val="es-ES_tradnl"/>
        </w:rPr>
        <w:t xml:space="preserve"> por los Estatutos </w:t>
      </w:r>
      <w:r w:rsidR="005D5C2A" w:rsidRPr="00B13752">
        <w:rPr>
          <w:rFonts w:ascii="Calibri" w:hAnsi="Calibri"/>
          <w:noProof w:val="0"/>
          <w:sz w:val="22"/>
          <w:szCs w:val="22"/>
          <w:lang w:val="es-ES_tradnl"/>
        </w:rPr>
        <w:t>s</w:t>
      </w:r>
      <w:r w:rsidR="00D3613F" w:rsidRPr="00B13752">
        <w:rPr>
          <w:rFonts w:ascii="Calibri" w:hAnsi="Calibri"/>
          <w:noProof w:val="0"/>
          <w:sz w:val="22"/>
          <w:szCs w:val="22"/>
          <w:lang w:val="es-ES_tradnl"/>
        </w:rPr>
        <w:t>ociales</w:t>
      </w:r>
      <w:r w:rsidRPr="00B13752">
        <w:rPr>
          <w:rFonts w:ascii="Calibri" w:hAnsi="Calibri"/>
          <w:noProof w:val="0"/>
          <w:sz w:val="22"/>
          <w:szCs w:val="22"/>
          <w:lang w:val="es-ES_tradnl"/>
        </w:rPr>
        <w:t xml:space="preserve"> </w:t>
      </w:r>
      <w:r w:rsidR="00FA1274" w:rsidRPr="00B13752">
        <w:rPr>
          <w:rFonts w:ascii="Calibri" w:hAnsi="Calibri"/>
          <w:noProof w:val="0"/>
          <w:sz w:val="22"/>
          <w:szCs w:val="22"/>
          <w:lang w:val="es-ES_tradnl"/>
        </w:rPr>
        <w:t>y</w:t>
      </w:r>
      <w:r w:rsidR="002A3641">
        <w:rPr>
          <w:rFonts w:ascii="Calibri" w:hAnsi="Calibri"/>
          <w:noProof w:val="0"/>
          <w:sz w:val="22"/>
          <w:szCs w:val="22"/>
          <w:lang w:val="es-ES_tradnl"/>
        </w:rPr>
        <w:t xml:space="preserve"> que, en cada momento, </w:t>
      </w:r>
      <w:r w:rsidR="00D3613F" w:rsidRPr="00B13752">
        <w:rPr>
          <w:rFonts w:ascii="Calibri" w:hAnsi="Calibri"/>
          <w:noProof w:val="0"/>
          <w:sz w:val="22"/>
          <w:szCs w:val="22"/>
          <w:lang w:val="es-ES_tradnl"/>
        </w:rPr>
        <w:t xml:space="preserve">considere adecuado para </w:t>
      </w:r>
      <w:r w:rsidRPr="00B13752">
        <w:rPr>
          <w:rFonts w:ascii="Calibri" w:hAnsi="Calibri"/>
          <w:noProof w:val="0"/>
          <w:sz w:val="22"/>
          <w:szCs w:val="22"/>
          <w:lang w:val="es-ES_tradnl"/>
        </w:rPr>
        <w:t xml:space="preserve">garantizar </w:t>
      </w:r>
      <w:r w:rsidR="00D3613F" w:rsidRPr="00B13752">
        <w:rPr>
          <w:rFonts w:ascii="Calibri" w:hAnsi="Calibri"/>
          <w:noProof w:val="0"/>
          <w:sz w:val="22"/>
          <w:szCs w:val="22"/>
          <w:lang w:val="es-ES_tradnl"/>
        </w:rPr>
        <w:t xml:space="preserve">su </w:t>
      </w:r>
      <w:r w:rsidRPr="00B13752">
        <w:rPr>
          <w:rFonts w:ascii="Calibri" w:hAnsi="Calibri"/>
          <w:noProof w:val="0"/>
          <w:sz w:val="22"/>
          <w:szCs w:val="22"/>
          <w:lang w:val="es-ES_tradnl"/>
        </w:rPr>
        <w:t>e</w:t>
      </w:r>
      <w:r w:rsidR="00D3613F" w:rsidRPr="00B13752">
        <w:rPr>
          <w:rFonts w:ascii="Calibri" w:hAnsi="Calibri"/>
          <w:noProof w:val="0"/>
          <w:sz w:val="22"/>
          <w:szCs w:val="22"/>
          <w:lang w:val="es-ES_tradnl"/>
        </w:rPr>
        <w:t>ficaz funcionamiento.</w:t>
      </w:r>
      <w:r w:rsidR="00FE5614">
        <w:rPr>
          <w:rFonts w:ascii="Calibri" w:hAnsi="Calibri"/>
          <w:noProof w:val="0"/>
          <w:sz w:val="22"/>
          <w:szCs w:val="22"/>
          <w:lang w:val="es-ES_tradnl"/>
        </w:rPr>
        <w:t xml:space="preserve"> </w:t>
      </w:r>
    </w:p>
    <w:p w14:paraId="425A1AF8" w14:textId="61F92FD7" w:rsidR="00DA5199" w:rsidRPr="002A3641" w:rsidRDefault="002A3641" w:rsidP="00362E20">
      <w:pPr>
        <w:widowControl/>
        <w:spacing w:before="120" w:line="264" w:lineRule="auto"/>
        <w:ind w:left="284"/>
        <w:jc w:val="both"/>
        <w:rPr>
          <w:rFonts w:ascii="Calibri" w:hAnsi="Calibri"/>
          <w:noProof w:val="0"/>
          <w:sz w:val="22"/>
          <w:szCs w:val="22"/>
          <w:lang w:val="es-ES_tradnl"/>
        </w:rPr>
      </w:pPr>
      <w:r>
        <w:rPr>
          <w:rFonts w:ascii="Calibri" w:hAnsi="Calibri"/>
          <w:noProof w:val="0"/>
          <w:sz w:val="22"/>
          <w:szCs w:val="22"/>
          <w:lang w:val="es-ES_tradnl"/>
        </w:rPr>
        <w:t>E</w:t>
      </w:r>
      <w:r w:rsidR="00C57F64" w:rsidRPr="002A3641">
        <w:rPr>
          <w:rFonts w:ascii="Calibri" w:hAnsi="Calibri"/>
          <w:noProof w:val="0"/>
          <w:sz w:val="22"/>
          <w:szCs w:val="22"/>
          <w:lang w:val="es-ES_tradnl"/>
        </w:rPr>
        <w:t xml:space="preserve">l Consejo de Administración contará, como mínimo, con un tercio de miembros independientes, </w:t>
      </w:r>
      <w:r w:rsidR="00207D91">
        <w:rPr>
          <w:rFonts w:ascii="Calibri" w:hAnsi="Calibri"/>
          <w:noProof w:val="0"/>
          <w:sz w:val="22"/>
          <w:szCs w:val="22"/>
          <w:lang w:val="es-ES_tradnl"/>
        </w:rPr>
        <w:t xml:space="preserve">en ningún caso en un número inferior a </w:t>
      </w:r>
      <w:r w:rsidR="00C57F64" w:rsidRPr="002A3641">
        <w:rPr>
          <w:rFonts w:ascii="Calibri" w:hAnsi="Calibri"/>
          <w:noProof w:val="0"/>
          <w:sz w:val="22"/>
          <w:szCs w:val="22"/>
          <w:lang w:val="es-ES_tradnl"/>
        </w:rPr>
        <w:t>dos (2)</w:t>
      </w:r>
      <w:r w:rsidR="00DA5199" w:rsidRPr="002A3641">
        <w:rPr>
          <w:rFonts w:ascii="Calibri" w:hAnsi="Calibri"/>
          <w:noProof w:val="0"/>
          <w:sz w:val="22"/>
          <w:szCs w:val="22"/>
          <w:lang w:val="es-ES_tradnl"/>
        </w:rPr>
        <w:t>.</w:t>
      </w:r>
    </w:p>
    <w:p w14:paraId="15C96BAC" w14:textId="2FAD4072" w:rsidR="00C57F64" w:rsidRDefault="008A4DE4" w:rsidP="00362E20">
      <w:pPr>
        <w:widowControl/>
        <w:numPr>
          <w:ilvl w:val="0"/>
          <w:numId w:val="2"/>
        </w:numPr>
        <w:tabs>
          <w:tab w:val="clear" w:pos="216"/>
        </w:tabs>
        <w:spacing w:before="120" w:line="264" w:lineRule="auto"/>
        <w:ind w:left="284" w:hanging="284"/>
        <w:jc w:val="both"/>
        <w:rPr>
          <w:rFonts w:ascii="Calibri" w:hAnsi="Calibri"/>
          <w:noProof w:val="0"/>
          <w:sz w:val="22"/>
          <w:szCs w:val="22"/>
          <w:lang w:val="es-ES_tradnl"/>
        </w:rPr>
      </w:pPr>
      <w:r w:rsidRPr="00666741">
        <w:rPr>
          <w:rFonts w:ascii="Calibri" w:hAnsi="Calibri"/>
          <w:noProof w:val="0"/>
          <w:sz w:val="22"/>
          <w:szCs w:val="22"/>
          <w:lang w:val="es-ES_tradnl"/>
        </w:rPr>
        <w:t>C</w:t>
      </w:r>
      <w:r w:rsidR="00C57F64" w:rsidRPr="00666741">
        <w:rPr>
          <w:rFonts w:ascii="Calibri" w:hAnsi="Calibri"/>
          <w:noProof w:val="0"/>
          <w:sz w:val="22"/>
          <w:szCs w:val="22"/>
          <w:lang w:val="es-ES_tradnl"/>
        </w:rPr>
        <w:t>orresponderá a los miembros no ejecutivos del Consejo de Administración establecer un objetivo de repr</w:t>
      </w:r>
      <w:r w:rsidR="000F2ED3">
        <w:rPr>
          <w:rFonts w:ascii="Calibri" w:hAnsi="Calibri"/>
          <w:noProof w:val="0"/>
          <w:sz w:val="22"/>
          <w:szCs w:val="22"/>
          <w:lang w:val="es-ES_tradnl"/>
        </w:rPr>
        <w:t>esentación para el sexo menos presente</w:t>
      </w:r>
      <w:r w:rsidR="00C57F64" w:rsidRPr="00666741">
        <w:rPr>
          <w:rFonts w:ascii="Calibri" w:hAnsi="Calibri"/>
          <w:noProof w:val="0"/>
          <w:sz w:val="22"/>
          <w:szCs w:val="22"/>
          <w:lang w:val="es-ES_tradnl"/>
        </w:rPr>
        <w:t xml:space="preserve"> en el Consejo y </w:t>
      </w:r>
      <w:r w:rsidR="00E14945" w:rsidRPr="00666741">
        <w:rPr>
          <w:rFonts w:ascii="Calibri" w:hAnsi="Calibri"/>
          <w:noProof w:val="0"/>
          <w:sz w:val="22"/>
          <w:szCs w:val="22"/>
          <w:lang w:val="es-ES_tradnl"/>
        </w:rPr>
        <w:t xml:space="preserve">las </w:t>
      </w:r>
      <w:r w:rsidR="00C57F64" w:rsidRPr="00666741">
        <w:rPr>
          <w:rFonts w:ascii="Calibri" w:hAnsi="Calibri"/>
          <w:noProof w:val="0"/>
          <w:sz w:val="22"/>
          <w:szCs w:val="22"/>
          <w:lang w:val="es-ES_tradnl"/>
        </w:rPr>
        <w:t>orientaciones sobre cómo alcanzar dicho objetivo</w:t>
      </w:r>
      <w:r w:rsidR="00E14945" w:rsidRPr="00666741">
        <w:rPr>
          <w:rFonts w:ascii="Calibri" w:hAnsi="Calibri"/>
          <w:noProof w:val="0"/>
          <w:sz w:val="22"/>
          <w:szCs w:val="22"/>
          <w:lang w:val="es-ES_tradnl"/>
        </w:rPr>
        <w:t>.</w:t>
      </w:r>
    </w:p>
    <w:p w14:paraId="51B5ED81" w14:textId="77777777" w:rsidR="00D3613F" w:rsidRPr="00B13752" w:rsidRDefault="00D3613F" w:rsidP="00362E20">
      <w:pPr>
        <w:widowControl/>
        <w:spacing w:before="120" w:line="264" w:lineRule="auto"/>
        <w:jc w:val="both"/>
        <w:rPr>
          <w:rFonts w:ascii="Calibri" w:hAnsi="Calibri"/>
          <w:b/>
          <w:noProof w:val="0"/>
          <w:sz w:val="22"/>
          <w:szCs w:val="22"/>
          <w:lang w:val="es-ES_tradnl"/>
        </w:rPr>
      </w:pPr>
      <w:r w:rsidRPr="00B13752">
        <w:rPr>
          <w:rFonts w:ascii="Calibri" w:hAnsi="Calibri"/>
          <w:b/>
          <w:noProof w:val="0"/>
          <w:sz w:val="22"/>
          <w:szCs w:val="22"/>
          <w:lang w:val="es-ES_tradnl"/>
        </w:rPr>
        <w:t xml:space="preserve">Artículo </w:t>
      </w:r>
      <w:r w:rsidR="00A3020D" w:rsidRPr="00B13752">
        <w:rPr>
          <w:rFonts w:ascii="Calibri" w:hAnsi="Calibri"/>
          <w:b/>
          <w:noProof w:val="0"/>
          <w:sz w:val="22"/>
          <w:szCs w:val="22"/>
          <w:lang w:val="es-ES_tradnl"/>
        </w:rPr>
        <w:t>6</w:t>
      </w:r>
      <w:r w:rsidRPr="00B13752">
        <w:rPr>
          <w:rFonts w:ascii="Calibri" w:hAnsi="Calibri"/>
          <w:b/>
          <w:noProof w:val="0"/>
          <w:sz w:val="22"/>
          <w:szCs w:val="22"/>
          <w:lang w:val="es-ES_tradnl"/>
        </w:rPr>
        <w:t>º.- Funciones del Consejo de Administración</w:t>
      </w:r>
      <w:r w:rsidR="00A07944" w:rsidRPr="00B13752">
        <w:rPr>
          <w:rFonts w:ascii="Calibri" w:hAnsi="Calibri"/>
          <w:b/>
          <w:noProof w:val="0"/>
          <w:sz w:val="22"/>
          <w:szCs w:val="22"/>
          <w:lang w:val="es-ES_tradnl"/>
        </w:rPr>
        <w:t>.</w:t>
      </w:r>
    </w:p>
    <w:p w14:paraId="4B65557D" w14:textId="77777777" w:rsidR="00EC0ED5" w:rsidRPr="00FC55E0" w:rsidRDefault="00D3613F" w:rsidP="00362E20">
      <w:pPr>
        <w:widowControl/>
        <w:numPr>
          <w:ilvl w:val="0"/>
          <w:numId w:val="6"/>
        </w:numPr>
        <w:tabs>
          <w:tab w:val="clear" w:pos="216"/>
        </w:tabs>
        <w:spacing w:before="120" w:line="264" w:lineRule="auto"/>
        <w:ind w:left="284" w:hanging="284"/>
        <w:jc w:val="both"/>
        <w:rPr>
          <w:rFonts w:ascii="Calibri" w:hAnsi="Calibri"/>
          <w:noProof w:val="0"/>
          <w:sz w:val="22"/>
          <w:szCs w:val="22"/>
          <w:lang w:val="es-ES_tradnl"/>
        </w:rPr>
      </w:pPr>
      <w:r w:rsidRPr="00FC55E0">
        <w:rPr>
          <w:rFonts w:ascii="Calibri" w:hAnsi="Calibri"/>
          <w:noProof w:val="0"/>
          <w:sz w:val="22"/>
          <w:szCs w:val="22"/>
          <w:lang w:val="es-ES_tradnl"/>
        </w:rPr>
        <w:t xml:space="preserve">Sin perjuicio de las competencias reservadas legal y estatutariamente a la Junta General, el Consejo de Administración es el máximo órgano de gobierno </w:t>
      </w:r>
      <w:r w:rsidR="00666741">
        <w:rPr>
          <w:rFonts w:ascii="Calibri" w:hAnsi="Calibri"/>
          <w:noProof w:val="0"/>
          <w:sz w:val="22"/>
          <w:szCs w:val="22"/>
          <w:lang w:val="es-ES_tradnl"/>
        </w:rPr>
        <w:t>y administración de la Sociedad</w:t>
      </w:r>
      <w:r w:rsidRPr="00FC55E0">
        <w:rPr>
          <w:rFonts w:ascii="Calibri" w:hAnsi="Calibri"/>
          <w:noProof w:val="0"/>
          <w:sz w:val="22"/>
          <w:szCs w:val="22"/>
          <w:lang w:val="es-ES_tradnl"/>
        </w:rPr>
        <w:t xml:space="preserve"> </w:t>
      </w:r>
      <w:r w:rsidR="00EC0ED5" w:rsidRPr="00FC55E0">
        <w:rPr>
          <w:rFonts w:ascii="Calibri" w:hAnsi="Calibri"/>
          <w:noProof w:val="0"/>
          <w:sz w:val="22"/>
          <w:szCs w:val="22"/>
          <w:lang w:val="es-ES_tradnl"/>
        </w:rPr>
        <w:t xml:space="preserve">al </w:t>
      </w:r>
      <w:r w:rsidR="00EC0ED5" w:rsidRPr="00FC55E0">
        <w:rPr>
          <w:rFonts w:ascii="Calibri" w:hAnsi="Calibri"/>
          <w:noProof w:val="0"/>
          <w:sz w:val="22"/>
          <w:szCs w:val="22"/>
          <w:lang w:val="es-ES_tradnl"/>
        </w:rPr>
        <w:lastRenderedPageBreak/>
        <w:t xml:space="preserve">que corresponde la </w:t>
      </w:r>
      <w:r w:rsidRPr="00FC55E0">
        <w:rPr>
          <w:rFonts w:ascii="Calibri" w:hAnsi="Calibri"/>
          <w:noProof w:val="0"/>
          <w:sz w:val="22"/>
          <w:szCs w:val="22"/>
          <w:lang w:val="es-ES_tradnl"/>
        </w:rPr>
        <w:t>plena competencia para dirigir, administrar y representar a la Sociedad en el desarrollo de las actividade</w:t>
      </w:r>
      <w:r w:rsidR="00EC0ED5" w:rsidRPr="00FC55E0">
        <w:rPr>
          <w:rFonts w:ascii="Calibri" w:hAnsi="Calibri"/>
          <w:noProof w:val="0"/>
          <w:sz w:val="22"/>
          <w:szCs w:val="22"/>
          <w:lang w:val="es-ES_tradnl"/>
        </w:rPr>
        <w:t>s que integran su objeto social</w:t>
      </w:r>
      <w:r w:rsidRPr="00FC55E0">
        <w:rPr>
          <w:rFonts w:ascii="Calibri" w:hAnsi="Calibri"/>
          <w:noProof w:val="0"/>
          <w:sz w:val="22"/>
          <w:szCs w:val="22"/>
          <w:lang w:val="es-ES_tradnl"/>
        </w:rPr>
        <w:t>.</w:t>
      </w:r>
    </w:p>
    <w:p w14:paraId="098D7E45" w14:textId="77777777" w:rsidR="00D3613F" w:rsidRPr="00CB7CED" w:rsidRDefault="00977581" w:rsidP="00362E20">
      <w:pPr>
        <w:widowControl/>
        <w:numPr>
          <w:ilvl w:val="0"/>
          <w:numId w:val="6"/>
        </w:numPr>
        <w:tabs>
          <w:tab w:val="clear" w:pos="216"/>
        </w:tabs>
        <w:spacing w:before="120" w:line="264" w:lineRule="auto"/>
        <w:ind w:left="284" w:hanging="284"/>
        <w:jc w:val="both"/>
        <w:rPr>
          <w:rFonts w:ascii="Calibri" w:hAnsi="Calibri"/>
          <w:noProof w:val="0"/>
          <w:sz w:val="22"/>
          <w:szCs w:val="22"/>
          <w:lang w:val="es-ES_tradnl"/>
        </w:rPr>
      </w:pPr>
      <w:r w:rsidRPr="00FC55E0">
        <w:rPr>
          <w:rFonts w:ascii="Calibri" w:hAnsi="Calibri"/>
          <w:noProof w:val="0"/>
          <w:sz w:val="22"/>
          <w:szCs w:val="22"/>
          <w:lang w:val="es-ES_tradnl"/>
        </w:rPr>
        <w:t xml:space="preserve">El </w:t>
      </w:r>
      <w:r w:rsidR="00D3613F" w:rsidRPr="00FC55E0">
        <w:rPr>
          <w:rFonts w:ascii="Calibri" w:hAnsi="Calibri"/>
          <w:noProof w:val="0"/>
          <w:sz w:val="22"/>
          <w:szCs w:val="22"/>
          <w:lang w:val="es-ES_tradnl"/>
        </w:rPr>
        <w:t>Consejo de Administración</w:t>
      </w:r>
      <w:r w:rsidR="0060682B">
        <w:rPr>
          <w:rFonts w:ascii="Calibri" w:hAnsi="Calibri"/>
          <w:noProof w:val="0"/>
          <w:sz w:val="22"/>
          <w:szCs w:val="22"/>
          <w:lang w:val="es-ES_tradnl"/>
        </w:rPr>
        <w:t>,</w:t>
      </w:r>
      <w:r w:rsidR="005F4E25" w:rsidRPr="00FC55E0">
        <w:rPr>
          <w:rFonts w:ascii="Calibri" w:hAnsi="Calibri"/>
          <w:noProof w:val="0"/>
          <w:sz w:val="22"/>
          <w:szCs w:val="22"/>
          <w:lang w:val="es-ES_tradnl"/>
        </w:rPr>
        <w:t xml:space="preserve"> sin perjuicio de las facultades </w:t>
      </w:r>
      <w:r w:rsidR="00DE3D6E">
        <w:rPr>
          <w:rFonts w:ascii="Calibri" w:hAnsi="Calibri"/>
          <w:noProof w:val="0"/>
          <w:sz w:val="22"/>
          <w:szCs w:val="22"/>
          <w:lang w:val="es-ES_tradnl"/>
        </w:rPr>
        <w:t xml:space="preserve">legal y estatutariamente indelegables, </w:t>
      </w:r>
      <w:r w:rsidR="00D3613F" w:rsidRPr="00FC55E0">
        <w:rPr>
          <w:rFonts w:ascii="Calibri" w:hAnsi="Calibri"/>
          <w:noProof w:val="0"/>
          <w:sz w:val="22"/>
          <w:szCs w:val="22"/>
          <w:lang w:val="es-ES_tradnl"/>
        </w:rPr>
        <w:t>encomendará</w:t>
      </w:r>
      <w:r w:rsidR="005F4E25" w:rsidRPr="00FC55E0">
        <w:rPr>
          <w:rFonts w:ascii="Calibri" w:hAnsi="Calibri"/>
          <w:noProof w:val="0"/>
          <w:sz w:val="22"/>
          <w:szCs w:val="22"/>
          <w:lang w:val="es-ES_tradnl"/>
        </w:rPr>
        <w:t xml:space="preserve"> </w:t>
      </w:r>
      <w:r w:rsidR="00D3613F" w:rsidRPr="00FC55E0">
        <w:rPr>
          <w:rFonts w:ascii="Calibri" w:hAnsi="Calibri"/>
          <w:noProof w:val="0"/>
          <w:sz w:val="22"/>
          <w:szCs w:val="22"/>
          <w:lang w:val="es-ES_tradnl"/>
        </w:rPr>
        <w:t xml:space="preserve">la </w:t>
      </w:r>
      <w:r w:rsidR="00D3613F" w:rsidRPr="00CB7CED">
        <w:rPr>
          <w:rFonts w:ascii="Calibri" w:hAnsi="Calibri"/>
          <w:noProof w:val="0"/>
          <w:sz w:val="22"/>
          <w:szCs w:val="22"/>
          <w:lang w:val="es-ES_tradnl"/>
        </w:rPr>
        <w:t>gestión de los negocios ordinario</w:t>
      </w:r>
      <w:r w:rsidR="000F2ED3" w:rsidRPr="00CB7CED">
        <w:rPr>
          <w:rFonts w:ascii="Calibri" w:hAnsi="Calibri"/>
          <w:noProof w:val="0"/>
          <w:sz w:val="22"/>
          <w:szCs w:val="22"/>
          <w:lang w:val="es-ES_tradnl"/>
        </w:rPr>
        <w:t>s de la Sociedad a la</w:t>
      </w:r>
      <w:r w:rsidR="00D3613F" w:rsidRPr="00CB7CED">
        <w:rPr>
          <w:rFonts w:ascii="Calibri" w:hAnsi="Calibri"/>
          <w:noProof w:val="0"/>
          <w:sz w:val="22"/>
          <w:szCs w:val="22"/>
          <w:lang w:val="es-ES_tradnl"/>
        </w:rPr>
        <w:t xml:space="preserve"> alta dirección</w:t>
      </w:r>
      <w:r w:rsidR="00DE3D6E" w:rsidRPr="00CB7CED">
        <w:rPr>
          <w:rFonts w:ascii="Calibri" w:hAnsi="Calibri"/>
          <w:noProof w:val="0"/>
          <w:sz w:val="22"/>
          <w:szCs w:val="22"/>
          <w:lang w:val="es-ES_tradnl"/>
        </w:rPr>
        <w:t xml:space="preserve"> </w:t>
      </w:r>
      <w:r w:rsidR="000F2ED3" w:rsidRPr="00CB7CED">
        <w:rPr>
          <w:rFonts w:ascii="Calibri" w:hAnsi="Calibri"/>
          <w:noProof w:val="0"/>
          <w:sz w:val="22"/>
          <w:szCs w:val="22"/>
          <w:lang w:val="es-ES_tradnl"/>
        </w:rPr>
        <w:t xml:space="preserve">de la Compañía </w:t>
      </w:r>
      <w:r w:rsidR="002E1E2F" w:rsidRPr="00CB7CED">
        <w:rPr>
          <w:rFonts w:ascii="Calibri" w:hAnsi="Calibri"/>
          <w:noProof w:val="0"/>
          <w:sz w:val="22"/>
          <w:szCs w:val="22"/>
          <w:lang w:val="es-ES_tradnl"/>
        </w:rPr>
        <w:t xml:space="preserve">y centrará su actividad en el impulso, dirección y supervisión de </w:t>
      </w:r>
      <w:r w:rsidR="00D3613F" w:rsidRPr="00CB7CED">
        <w:rPr>
          <w:rFonts w:ascii="Calibri" w:hAnsi="Calibri"/>
          <w:noProof w:val="0"/>
          <w:sz w:val="22"/>
          <w:szCs w:val="22"/>
          <w:lang w:val="es-ES_tradnl"/>
        </w:rPr>
        <w:t xml:space="preserve">aquellos asuntos de </w:t>
      </w:r>
      <w:r w:rsidR="002E1E2F" w:rsidRPr="00CB7CED">
        <w:rPr>
          <w:rFonts w:ascii="Calibri" w:hAnsi="Calibri"/>
          <w:noProof w:val="0"/>
          <w:sz w:val="22"/>
          <w:szCs w:val="22"/>
          <w:lang w:val="es-ES_tradnl"/>
        </w:rPr>
        <w:t xml:space="preserve">particular </w:t>
      </w:r>
      <w:r w:rsidR="005F4E25" w:rsidRPr="00CB7CED">
        <w:rPr>
          <w:rFonts w:ascii="Calibri" w:hAnsi="Calibri"/>
          <w:noProof w:val="0"/>
          <w:sz w:val="22"/>
          <w:szCs w:val="22"/>
          <w:lang w:val="es-ES_tradnl"/>
        </w:rPr>
        <w:t>trascendencia para la Sociedad.</w:t>
      </w:r>
    </w:p>
    <w:p w14:paraId="1431D916" w14:textId="23BA204F" w:rsidR="00CC6535" w:rsidRPr="00CB7CED" w:rsidRDefault="00666741" w:rsidP="00362E20">
      <w:pPr>
        <w:widowControl/>
        <w:spacing w:before="120" w:line="264" w:lineRule="auto"/>
        <w:ind w:left="284"/>
        <w:jc w:val="both"/>
        <w:rPr>
          <w:rFonts w:ascii="Calibri" w:hAnsi="Calibri"/>
          <w:noProof w:val="0"/>
          <w:sz w:val="22"/>
          <w:szCs w:val="22"/>
          <w:lang w:val="es-ES_tradnl"/>
        </w:rPr>
      </w:pPr>
      <w:r w:rsidRPr="00CB7CED">
        <w:rPr>
          <w:rFonts w:ascii="Calibri" w:hAnsi="Calibri"/>
          <w:noProof w:val="0"/>
          <w:sz w:val="22"/>
          <w:szCs w:val="22"/>
          <w:lang w:val="es-ES_tradnl"/>
        </w:rPr>
        <w:t>En particular, c</w:t>
      </w:r>
      <w:r w:rsidR="00E0447C" w:rsidRPr="00CB7CED">
        <w:rPr>
          <w:rFonts w:ascii="Calibri" w:hAnsi="Calibri"/>
          <w:noProof w:val="0"/>
          <w:sz w:val="22"/>
          <w:szCs w:val="22"/>
          <w:lang w:val="es-ES_tradnl"/>
        </w:rPr>
        <w:t>orresponde</w:t>
      </w:r>
      <w:r w:rsidR="002A3641" w:rsidRPr="00CB7CED">
        <w:rPr>
          <w:rFonts w:ascii="Calibri" w:hAnsi="Calibri"/>
          <w:noProof w:val="0"/>
          <w:sz w:val="22"/>
          <w:szCs w:val="22"/>
          <w:lang w:val="es-ES_tradnl"/>
        </w:rPr>
        <w:t>n</w:t>
      </w:r>
      <w:r w:rsidR="00E0447C" w:rsidRPr="00CB7CED">
        <w:rPr>
          <w:rFonts w:ascii="Calibri" w:hAnsi="Calibri"/>
          <w:noProof w:val="0"/>
          <w:sz w:val="22"/>
          <w:szCs w:val="22"/>
          <w:lang w:val="es-ES_tradnl"/>
        </w:rPr>
        <w:t xml:space="preserve"> al Consejo de Administración, </w:t>
      </w:r>
      <w:r w:rsidR="00DE3D6E" w:rsidRPr="00CB7CED">
        <w:rPr>
          <w:rFonts w:ascii="Calibri" w:hAnsi="Calibri"/>
          <w:noProof w:val="0"/>
          <w:sz w:val="22"/>
          <w:szCs w:val="22"/>
          <w:lang w:val="es-ES_tradnl"/>
        </w:rPr>
        <w:t>entre otras,</w:t>
      </w:r>
      <w:r w:rsidR="00CC6535" w:rsidRPr="00CB7CED">
        <w:rPr>
          <w:rFonts w:ascii="Calibri" w:hAnsi="Calibri"/>
          <w:noProof w:val="0"/>
          <w:sz w:val="22"/>
          <w:szCs w:val="22"/>
          <w:lang w:val="es-ES_tradnl"/>
        </w:rPr>
        <w:t xml:space="preserve"> las siguientes funciones:</w:t>
      </w:r>
    </w:p>
    <w:p w14:paraId="5761E76C" w14:textId="77777777" w:rsidR="00D35578" w:rsidRDefault="0060682B" w:rsidP="00362E20">
      <w:pPr>
        <w:widowControl/>
        <w:numPr>
          <w:ilvl w:val="0"/>
          <w:numId w:val="4"/>
        </w:numPr>
        <w:spacing w:before="120" w:line="264" w:lineRule="auto"/>
        <w:jc w:val="both"/>
        <w:rPr>
          <w:rFonts w:ascii="Calibri" w:hAnsi="Calibri"/>
          <w:noProof w:val="0"/>
          <w:sz w:val="22"/>
          <w:szCs w:val="22"/>
          <w:lang w:val="es-ES_tradnl"/>
        </w:rPr>
      </w:pPr>
      <w:r w:rsidRPr="00CB7CED">
        <w:rPr>
          <w:rFonts w:ascii="Calibri" w:hAnsi="Calibri"/>
          <w:noProof w:val="0"/>
          <w:sz w:val="22"/>
          <w:szCs w:val="22"/>
          <w:lang w:val="es-ES_tradnl"/>
        </w:rPr>
        <w:t>E</w:t>
      </w:r>
      <w:r w:rsidR="00D35578" w:rsidRPr="00CB7CED">
        <w:rPr>
          <w:rFonts w:ascii="Calibri" w:hAnsi="Calibri"/>
          <w:noProof w:val="0"/>
          <w:sz w:val="22"/>
          <w:szCs w:val="22"/>
          <w:lang w:val="es-ES_tradnl"/>
        </w:rPr>
        <w:t>stablecer políticas, procedimientos y procesos con arreglo a los cuales deberán funcionar el Consejo de Administración</w:t>
      </w:r>
      <w:r w:rsidR="008A7710" w:rsidRPr="00CB7CED">
        <w:rPr>
          <w:rFonts w:ascii="Calibri" w:hAnsi="Calibri"/>
          <w:noProof w:val="0"/>
          <w:sz w:val="22"/>
          <w:szCs w:val="22"/>
          <w:lang w:val="es-ES_tradnl"/>
        </w:rPr>
        <w:t>, sus Comités asesores</w:t>
      </w:r>
      <w:r w:rsidR="00DE3D6E" w:rsidRPr="00CB7CED">
        <w:rPr>
          <w:rFonts w:ascii="Calibri" w:hAnsi="Calibri"/>
          <w:noProof w:val="0"/>
          <w:sz w:val="22"/>
          <w:szCs w:val="22"/>
          <w:lang w:val="es-ES_tradnl"/>
        </w:rPr>
        <w:t xml:space="preserve"> y </w:t>
      </w:r>
      <w:r w:rsidR="00D35578" w:rsidRPr="00CB7CED">
        <w:rPr>
          <w:rFonts w:ascii="Calibri" w:hAnsi="Calibri"/>
          <w:noProof w:val="0"/>
          <w:sz w:val="22"/>
          <w:szCs w:val="22"/>
          <w:lang w:val="es-ES_tradnl"/>
        </w:rPr>
        <w:t xml:space="preserve">la alta dirección de </w:t>
      </w:r>
      <w:r w:rsidR="00D35578">
        <w:rPr>
          <w:rFonts w:ascii="Calibri" w:hAnsi="Calibri"/>
          <w:noProof w:val="0"/>
          <w:sz w:val="22"/>
          <w:szCs w:val="22"/>
          <w:lang w:val="es-ES_tradnl"/>
        </w:rPr>
        <w:t>la Sociedad</w:t>
      </w:r>
      <w:r w:rsidR="00DE3D6E">
        <w:rPr>
          <w:rFonts w:ascii="Calibri" w:hAnsi="Calibri"/>
          <w:noProof w:val="0"/>
          <w:sz w:val="22"/>
          <w:szCs w:val="22"/>
          <w:lang w:val="es-ES_tradnl"/>
        </w:rPr>
        <w:t>;</w:t>
      </w:r>
    </w:p>
    <w:p w14:paraId="61F8108B" w14:textId="77777777" w:rsidR="00CC6535" w:rsidRPr="00B13752" w:rsidRDefault="0060682B"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E</w:t>
      </w:r>
      <w:r w:rsidR="00CC6535" w:rsidRPr="00B13752">
        <w:rPr>
          <w:rFonts w:ascii="Calibri" w:hAnsi="Calibri"/>
          <w:noProof w:val="0"/>
          <w:sz w:val="22"/>
          <w:szCs w:val="22"/>
          <w:lang w:val="es-ES_tradnl"/>
        </w:rPr>
        <w:t>stablecer objetivos y estr</w:t>
      </w:r>
      <w:r w:rsidR="00DE3D6E">
        <w:rPr>
          <w:rFonts w:ascii="Calibri" w:hAnsi="Calibri"/>
          <w:noProof w:val="0"/>
          <w:sz w:val="22"/>
          <w:szCs w:val="22"/>
          <w:lang w:val="es-ES_tradnl"/>
        </w:rPr>
        <w:t xml:space="preserve">ategias </w:t>
      </w:r>
      <w:r w:rsidR="00643779">
        <w:rPr>
          <w:rFonts w:ascii="Calibri" w:hAnsi="Calibri"/>
          <w:noProof w:val="0"/>
          <w:sz w:val="22"/>
          <w:szCs w:val="22"/>
          <w:lang w:val="es-ES_tradnl"/>
        </w:rPr>
        <w:t>para la Sociedad</w:t>
      </w:r>
      <w:r w:rsidR="00DE3D6E">
        <w:rPr>
          <w:rFonts w:ascii="Calibri" w:hAnsi="Calibri"/>
          <w:noProof w:val="0"/>
          <w:sz w:val="22"/>
          <w:szCs w:val="22"/>
          <w:lang w:val="es-ES_tradnl"/>
        </w:rPr>
        <w:t>;</w:t>
      </w:r>
    </w:p>
    <w:p w14:paraId="049F9D6F" w14:textId="367634AA" w:rsidR="00CC6535" w:rsidRPr="001F7A41" w:rsidRDefault="002A3641"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Nombrar y cesar a los miembros de alta dirección</w:t>
      </w:r>
      <w:r w:rsidR="00666741">
        <w:rPr>
          <w:rFonts w:ascii="Calibri" w:hAnsi="Calibri"/>
          <w:noProof w:val="0"/>
          <w:sz w:val="22"/>
          <w:szCs w:val="22"/>
          <w:lang w:val="es-ES_tradnl"/>
        </w:rPr>
        <w:t xml:space="preserve">, así como </w:t>
      </w:r>
      <w:r w:rsidR="00666741" w:rsidRPr="001F7A41">
        <w:rPr>
          <w:rFonts w:ascii="Calibri" w:hAnsi="Calibri"/>
          <w:noProof w:val="0"/>
          <w:sz w:val="22"/>
          <w:szCs w:val="22"/>
          <w:lang w:val="es-ES_tradnl"/>
        </w:rPr>
        <w:t xml:space="preserve">realizar </w:t>
      </w:r>
      <w:r w:rsidR="00643779" w:rsidRPr="001F7A41">
        <w:rPr>
          <w:rFonts w:ascii="Calibri" w:hAnsi="Calibri"/>
          <w:noProof w:val="0"/>
          <w:sz w:val="22"/>
          <w:szCs w:val="22"/>
          <w:lang w:val="es-ES_tradnl"/>
        </w:rPr>
        <w:t>un seguimiento</w:t>
      </w:r>
      <w:r w:rsidRPr="001F7A41">
        <w:rPr>
          <w:rFonts w:ascii="Calibri" w:hAnsi="Calibri"/>
          <w:noProof w:val="0"/>
          <w:sz w:val="22"/>
          <w:szCs w:val="22"/>
          <w:lang w:val="es-ES_tradnl"/>
        </w:rPr>
        <w:t xml:space="preserve"> de</w:t>
      </w:r>
      <w:r w:rsidR="00207D91">
        <w:rPr>
          <w:rFonts w:ascii="Calibri" w:hAnsi="Calibri"/>
          <w:noProof w:val="0"/>
          <w:sz w:val="22"/>
          <w:szCs w:val="22"/>
          <w:lang w:val="es-ES_tradnl"/>
        </w:rPr>
        <w:t>l desarrollo de sus funciones</w:t>
      </w:r>
      <w:r w:rsidR="00D36613" w:rsidRPr="001F7A41">
        <w:rPr>
          <w:rFonts w:ascii="Calibri" w:hAnsi="Calibri"/>
          <w:noProof w:val="0"/>
          <w:sz w:val="22"/>
          <w:szCs w:val="22"/>
          <w:lang w:val="es-ES_tradnl"/>
        </w:rPr>
        <w:t>;</w:t>
      </w:r>
    </w:p>
    <w:p w14:paraId="7A67653E" w14:textId="6FCF3FE9" w:rsidR="00CC6535" w:rsidRPr="00643779" w:rsidRDefault="00134539"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A</w:t>
      </w:r>
      <w:r w:rsidR="00CC6535" w:rsidRPr="00CA46F4">
        <w:rPr>
          <w:rFonts w:ascii="Calibri" w:hAnsi="Calibri"/>
          <w:noProof w:val="0"/>
          <w:sz w:val="22"/>
          <w:szCs w:val="22"/>
          <w:lang w:val="es-ES_tradnl"/>
        </w:rPr>
        <w:t xml:space="preserve">probar </w:t>
      </w:r>
      <w:r w:rsidR="003A13FA">
        <w:rPr>
          <w:rFonts w:ascii="Calibri" w:hAnsi="Calibri"/>
          <w:noProof w:val="0"/>
          <w:sz w:val="22"/>
          <w:szCs w:val="22"/>
          <w:lang w:val="es-ES_tradnl"/>
        </w:rPr>
        <w:t xml:space="preserve">las </w:t>
      </w:r>
      <w:r w:rsidR="00CC6535" w:rsidRPr="00CA46F4">
        <w:rPr>
          <w:rFonts w:ascii="Calibri" w:hAnsi="Calibri"/>
          <w:noProof w:val="0"/>
          <w:sz w:val="22"/>
          <w:szCs w:val="22"/>
          <w:lang w:val="es-ES_tradnl"/>
        </w:rPr>
        <w:t xml:space="preserve">políticas </w:t>
      </w:r>
      <w:r w:rsidR="00DE3D6E">
        <w:rPr>
          <w:rFonts w:ascii="Calibri" w:hAnsi="Calibri"/>
          <w:noProof w:val="0"/>
          <w:sz w:val="22"/>
          <w:szCs w:val="22"/>
          <w:lang w:val="es-ES_tradnl"/>
        </w:rPr>
        <w:t>de remune</w:t>
      </w:r>
      <w:r w:rsidR="003A13FA">
        <w:rPr>
          <w:rFonts w:ascii="Calibri" w:hAnsi="Calibri"/>
          <w:noProof w:val="0"/>
          <w:sz w:val="22"/>
          <w:szCs w:val="22"/>
          <w:lang w:val="es-ES_tradnl"/>
        </w:rPr>
        <w:t>ración</w:t>
      </w:r>
      <w:r w:rsidR="00CA46F4" w:rsidRPr="00643779">
        <w:rPr>
          <w:rFonts w:ascii="Calibri" w:hAnsi="Calibri"/>
          <w:noProof w:val="0"/>
          <w:sz w:val="22"/>
          <w:szCs w:val="22"/>
          <w:lang w:val="es-ES_tradnl"/>
        </w:rPr>
        <w:t>;</w:t>
      </w:r>
    </w:p>
    <w:p w14:paraId="6BA3E505" w14:textId="7CD3CBE5" w:rsidR="00450C09" w:rsidRPr="00E0447C" w:rsidRDefault="00E0447C"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 xml:space="preserve">Vigilar </w:t>
      </w:r>
      <w:r w:rsidR="005D0E93" w:rsidRPr="00B13752">
        <w:rPr>
          <w:rFonts w:ascii="Calibri" w:hAnsi="Calibri"/>
          <w:noProof w:val="0"/>
          <w:sz w:val="22"/>
          <w:szCs w:val="22"/>
          <w:lang w:val="es-ES_tradnl"/>
        </w:rPr>
        <w:t>la</w:t>
      </w:r>
      <w:r w:rsidR="003A13FA">
        <w:rPr>
          <w:rFonts w:ascii="Calibri" w:hAnsi="Calibri"/>
          <w:noProof w:val="0"/>
          <w:sz w:val="22"/>
          <w:szCs w:val="22"/>
          <w:lang w:val="es-ES_tradnl"/>
        </w:rPr>
        <w:t xml:space="preserve"> función de gestión de riesgos y adoptar las decisiones que le correspondan en la materia. </w:t>
      </w:r>
      <w:r w:rsidR="00450C09" w:rsidRPr="005D0E93">
        <w:rPr>
          <w:rFonts w:ascii="Calibri" w:hAnsi="Calibri"/>
          <w:noProof w:val="0"/>
          <w:sz w:val="22"/>
          <w:szCs w:val="22"/>
          <w:lang w:val="es-ES_tradnl"/>
        </w:rPr>
        <w:t>A estos efectos</w:t>
      </w:r>
      <w:r w:rsidR="00D36613">
        <w:rPr>
          <w:rFonts w:ascii="Calibri" w:hAnsi="Calibri"/>
          <w:noProof w:val="0"/>
          <w:sz w:val="22"/>
          <w:szCs w:val="22"/>
          <w:lang w:val="es-ES_tradnl"/>
        </w:rPr>
        <w:t>,</w:t>
      </w:r>
      <w:r w:rsidR="00450C09" w:rsidRPr="005D0E93">
        <w:rPr>
          <w:rFonts w:ascii="Calibri" w:hAnsi="Calibri"/>
          <w:noProof w:val="0"/>
          <w:sz w:val="22"/>
          <w:szCs w:val="22"/>
          <w:lang w:val="es-ES_tradnl"/>
        </w:rPr>
        <w:t xml:space="preserve"> </w:t>
      </w:r>
      <w:r w:rsidR="00450C09" w:rsidRPr="00450C09">
        <w:rPr>
          <w:rFonts w:ascii="Calibri" w:hAnsi="Calibri"/>
          <w:noProof w:val="0"/>
          <w:sz w:val="22"/>
          <w:szCs w:val="22"/>
          <w:lang w:val="es-ES_tradnl"/>
        </w:rPr>
        <w:t>el Consejo de Administración</w:t>
      </w:r>
      <w:r w:rsidR="00450C09" w:rsidRPr="005D0E93">
        <w:rPr>
          <w:rFonts w:ascii="Calibri" w:hAnsi="Calibri"/>
          <w:noProof w:val="0"/>
          <w:sz w:val="22"/>
          <w:szCs w:val="22"/>
          <w:lang w:val="es-ES_tradnl"/>
        </w:rPr>
        <w:t xml:space="preserve"> definirá, determinará y documentará el nivel adecuado de tolerancia al riesgo y de ca</w:t>
      </w:r>
      <w:r>
        <w:rPr>
          <w:rFonts w:ascii="Calibri" w:hAnsi="Calibri"/>
          <w:noProof w:val="0"/>
          <w:sz w:val="22"/>
          <w:szCs w:val="22"/>
          <w:lang w:val="es-ES_tradnl"/>
        </w:rPr>
        <w:t>pacidad de absorción de riesgos;</w:t>
      </w:r>
    </w:p>
    <w:p w14:paraId="0995E76E" w14:textId="77777777" w:rsidR="007F3FE5" w:rsidRDefault="0060682B" w:rsidP="00362E20">
      <w:pPr>
        <w:widowControl/>
        <w:numPr>
          <w:ilvl w:val="0"/>
          <w:numId w:val="4"/>
        </w:numPr>
        <w:spacing w:before="120" w:line="264" w:lineRule="auto"/>
        <w:jc w:val="both"/>
        <w:rPr>
          <w:rFonts w:ascii="Calibri" w:hAnsi="Calibri"/>
          <w:noProof w:val="0"/>
          <w:sz w:val="22"/>
          <w:szCs w:val="22"/>
          <w:lang w:val="es-ES_tradnl"/>
        </w:rPr>
      </w:pPr>
      <w:r w:rsidRPr="00E0447C">
        <w:rPr>
          <w:rFonts w:ascii="Calibri" w:hAnsi="Calibri"/>
          <w:noProof w:val="0"/>
          <w:sz w:val="22"/>
          <w:szCs w:val="22"/>
          <w:lang w:val="es-ES_tradnl"/>
        </w:rPr>
        <w:t>V</w:t>
      </w:r>
      <w:r w:rsidR="007F3FE5" w:rsidRPr="00E0447C">
        <w:rPr>
          <w:rFonts w:ascii="Calibri" w:hAnsi="Calibri"/>
          <w:noProof w:val="0"/>
          <w:sz w:val="22"/>
          <w:szCs w:val="22"/>
          <w:lang w:val="es-ES_tradnl"/>
        </w:rPr>
        <w:t>elar por la independencia</w:t>
      </w:r>
      <w:r w:rsidR="00F15A0D" w:rsidRPr="00E0447C">
        <w:rPr>
          <w:rFonts w:ascii="Calibri" w:hAnsi="Calibri"/>
          <w:noProof w:val="0"/>
          <w:sz w:val="22"/>
          <w:szCs w:val="22"/>
          <w:lang w:val="es-ES_tradnl"/>
        </w:rPr>
        <w:t xml:space="preserve"> y </w:t>
      </w:r>
      <w:r w:rsidR="003A13FA">
        <w:rPr>
          <w:rFonts w:ascii="Calibri" w:hAnsi="Calibri"/>
          <w:noProof w:val="0"/>
          <w:sz w:val="22"/>
          <w:szCs w:val="22"/>
          <w:lang w:val="es-ES_tradnl"/>
        </w:rPr>
        <w:t xml:space="preserve">la idoneidad de los recursos </w:t>
      </w:r>
      <w:r w:rsidR="000F2ED3">
        <w:rPr>
          <w:rFonts w:ascii="Calibri" w:hAnsi="Calibri"/>
          <w:noProof w:val="0"/>
          <w:sz w:val="22"/>
          <w:szCs w:val="22"/>
          <w:lang w:val="es-ES_tradnl"/>
        </w:rPr>
        <w:t xml:space="preserve">humanos de que dispongan </w:t>
      </w:r>
      <w:r w:rsidR="00F15A0D" w:rsidRPr="00E0447C">
        <w:rPr>
          <w:rFonts w:ascii="Calibri" w:hAnsi="Calibri"/>
          <w:noProof w:val="0"/>
          <w:sz w:val="22"/>
          <w:szCs w:val="22"/>
          <w:lang w:val="es-ES_tradnl"/>
        </w:rPr>
        <w:t>las funcion</w:t>
      </w:r>
      <w:r w:rsidR="0016623D" w:rsidRPr="00E0447C">
        <w:rPr>
          <w:rFonts w:ascii="Calibri" w:hAnsi="Calibri"/>
          <w:noProof w:val="0"/>
          <w:sz w:val="22"/>
          <w:szCs w:val="22"/>
          <w:lang w:val="es-ES_tradnl"/>
        </w:rPr>
        <w:t xml:space="preserve">es de </w:t>
      </w:r>
      <w:r w:rsidR="003A13FA">
        <w:rPr>
          <w:rFonts w:ascii="Calibri" w:hAnsi="Calibri"/>
          <w:noProof w:val="0"/>
          <w:sz w:val="22"/>
          <w:szCs w:val="22"/>
          <w:lang w:val="es-ES_tradnl"/>
        </w:rPr>
        <w:t>gestión de riesgo,</w:t>
      </w:r>
      <w:r w:rsidR="0016623D" w:rsidRPr="00E0447C">
        <w:rPr>
          <w:rFonts w:ascii="Calibri" w:hAnsi="Calibri"/>
          <w:noProof w:val="0"/>
          <w:sz w:val="22"/>
          <w:szCs w:val="22"/>
          <w:lang w:val="es-ES_tradnl"/>
        </w:rPr>
        <w:t xml:space="preserve"> </w:t>
      </w:r>
      <w:r w:rsidR="00F15A0D" w:rsidRPr="00E0447C">
        <w:rPr>
          <w:rFonts w:ascii="Calibri" w:hAnsi="Calibri"/>
          <w:noProof w:val="0"/>
          <w:sz w:val="22"/>
          <w:szCs w:val="22"/>
          <w:lang w:val="es-ES_tradnl"/>
        </w:rPr>
        <w:t>tecnolog</w:t>
      </w:r>
      <w:r w:rsidR="003A13FA">
        <w:rPr>
          <w:rFonts w:ascii="Calibri" w:hAnsi="Calibri"/>
          <w:noProof w:val="0"/>
          <w:sz w:val="22"/>
          <w:szCs w:val="22"/>
          <w:lang w:val="es-ES_tradnl"/>
        </w:rPr>
        <w:t xml:space="preserve">ía, </w:t>
      </w:r>
      <w:r w:rsidR="00F15A0D" w:rsidRPr="00E0447C">
        <w:rPr>
          <w:rFonts w:ascii="Calibri" w:hAnsi="Calibri"/>
          <w:noProof w:val="0"/>
          <w:sz w:val="22"/>
          <w:szCs w:val="22"/>
          <w:lang w:val="es-ES_tradnl"/>
        </w:rPr>
        <w:t>verificación del cumplim</w:t>
      </w:r>
      <w:r w:rsidR="003A13FA">
        <w:rPr>
          <w:rFonts w:ascii="Calibri" w:hAnsi="Calibri"/>
          <w:noProof w:val="0"/>
          <w:sz w:val="22"/>
          <w:szCs w:val="22"/>
          <w:lang w:val="es-ES_tradnl"/>
        </w:rPr>
        <w:t>iento y control interno</w:t>
      </w:r>
      <w:r w:rsidR="0016623D" w:rsidRPr="00E0447C">
        <w:rPr>
          <w:rFonts w:ascii="Calibri" w:hAnsi="Calibri"/>
          <w:noProof w:val="0"/>
          <w:sz w:val="22"/>
          <w:szCs w:val="22"/>
          <w:lang w:val="es-ES_tradnl"/>
        </w:rPr>
        <w:t xml:space="preserve"> y </w:t>
      </w:r>
      <w:r w:rsidR="00F15A0D" w:rsidRPr="00E0447C">
        <w:rPr>
          <w:rFonts w:ascii="Calibri" w:hAnsi="Calibri"/>
          <w:noProof w:val="0"/>
          <w:sz w:val="22"/>
          <w:szCs w:val="22"/>
          <w:lang w:val="es-ES_tradnl"/>
        </w:rPr>
        <w:t>auditoría;</w:t>
      </w:r>
    </w:p>
    <w:p w14:paraId="56DC2F1E" w14:textId="77777777" w:rsidR="00E0447C" w:rsidRPr="00E0447C" w:rsidRDefault="00E0447C"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 xml:space="preserve">Realizar el seguimiento de los contratos de externalización </w:t>
      </w:r>
      <w:r w:rsidRPr="00B13752">
        <w:rPr>
          <w:rFonts w:ascii="Calibri" w:hAnsi="Calibri"/>
          <w:noProof w:val="0"/>
          <w:sz w:val="22"/>
          <w:szCs w:val="22"/>
          <w:lang w:val="es-ES_tradnl"/>
        </w:rPr>
        <w:t>que, en su caso, pueda llevar a cabo la Sociedad;</w:t>
      </w:r>
    </w:p>
    <w:p w14:paraId="580868AA" w14:textId="77777777" w:rsidR="00E0447C" w:rsidRPr="00E0447C" w:rsidRDefault="0060682B"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R</w:t>
      </w:r>
      <w:r w:rsidR="00F15A0D">
        <w:rPr>
          <w:rFonts w:ascii="Calibri" w:hAnsi="Calibri"/>
          <w:noProof w:val="0"/>
          <w:sz w:val="22"/>
          <w:szCs w:val="22"/>
          <w:lang w:val="es-ES_tradnl"/>
        </w:rPr>
        <w:t>ealizar el seguimiento y velar porque se cumplan todos los requisitos pertinentes en materia de regulación y supervisión;</w:t>
      </w:r>
    </w:p>
    <w:p w14:paraId="55A428A2" w14:textId="77777777" w:rsidR="00121168" w:rsidRPr="005D0E93" w:rsidRDefault="00121168"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R</w:t>
      </w:r>
      <w:r w:rsidRPr="00B13752">
        <w:rPr>
          <w:rFonts w:ascii="Calibri" w:hAnsi="Calibri"/>
          <w:noProof w:val="0"/>
          <w:sz w:val="22"/>
          <w:szCs w:val="22"/>
          <w:lang w:val="es-ES_tradnl"/>
        </w:rPr>
        <w:t>endir cuentas a los accionistas</w:t>
      </w:r>
      <w:r>
        <w:rPr>
          <w:rFonts w:ascii="Calibri" w:hAnsi="Calibri"/>
          <w:noProof w:val="0"/>
          <w:sz w:val="22"/>
          <w:szCs w:val="22"/>
          <w:lang w:val="es-ES_tradnl"/>
        </w:rPr>
        <w:t xml:space="preserve">, los </w:t>
      </w:r>
      <w:r w:rsidRPr="00B13752">
        <w:rPr>
          <w:rFonts w:ascii="Calibri" w:hAnsi="Calibri"/>
          <w:noProof w:val="0"/>
          <w:sz w:val="22"/>
          <w:szCs w:val="22"/>
          <w:lang w:val="es-ES_tradnl"/>
        </w:rPr>
        <w:t>empleados,</w:t>
      </w:r>
      <w:r w:rsidR="004052B2">
        <w:rPr>
          <w:rFonts w:ascii="Calibri" w:hAnsi="Calibri"/>
          <w:noProof w:val="0"/>
          <w:sz w:val="22"/>
          <w:szCs w:val="22"/>
          <w:lang w:val="es-ES_tradnl"/>
        </w:rPr>
        <w:t xml:space="preserve"> los usuarios</w:t>
      </w:r>
      <w:r>
        <w:rPr>
          <w:rFonts w:ascii="Calibri" w:hAnsi="Calibri"/>
          <w:noProof w:val="0"/>
          <w:sz w:val="22"/>
          <w:szCs w:val="22"/>
          <w:lang w:val="es-ES_tradnl"/>
        </w:rPr>
        <w:t xml:space="preserve"> y otras partes </w:t>
      </w:r>
      <w:r w:rsidR="00E0447C">
        <w:rPr>
          <w:rFonts w:ascii="Calibri" w:hAnsi="Calibri"/>
          <w:noProof w:val="0"/>
          <w:sz w:val="22"/>
          <w:szCs w:val="22"/>
          <w:lang w:val="es-ES_tradnl"/>
        </w:rPr>
        <w:t>interesadas;</w:t>
      </w:r>
    </w:p>
    <w:p w14:paraId="15B7B7C1" w14:textId="77777777" w:rsidR="00267FFD" w:rsidRPr="00E0447C" w:rsidRDefault="0060682B" w:rsidP="00362E20">
      <w:pPr>
        <w:widowControl/>
        <w:numPr>
          <w:ilvl w:val="0"/>
          <w:numId w:val="4"/>
        </w:numPr>
        <w:spacing w:before="120" w:line="264" w:lineRule="auto"/>
        <w:jc w:val="both"/>
        <w:rPr>
          <w:rFonts w:ascii="Calibri" w:hAnsi="Calibri"/>
          <w:noProof w:val="0"/>
          <w:sz w:val="22"/>
          <w:szCs w:val="22"/>
          <w:lang w:val="es-ES_tradnl"/>
        </w:rPr>
      </w:pPr>
      <w:r w:rsidRPr="00EA1AE2">
        <w:rPr>
          <w:rFonts w:ascii="Calibri" w:hAnsi="Calibri"/>
          <w:noProof w:val="0"/>
          <w:sz w:val="22"/>
          <w:szCs w:val="22"/>
          <w:lang w:val="es-ES_tradnl"/>
        </w:rPr>
        <w:t>R</w:t>
      </w:r>
      <w:r w:rsidR="00F15A0D" w:rsidRPr="00EA1AE2">
        <w:rPr>
          <w:rFonts w:ascii="Calibri" w:hAnsi="Calibri"/>
          <w:noProof w:val="0"/>
          <w:sz w:val="22"/>
          <w:szCs w:val="22"/>
          <w:lang w:val="es-ES_tradnl"/>
        </w:rPr>
        <w:t xml:space="preserve">evisar y actualizar con regularidad el sistema de gobernanza </w:t>
      </w:r>
      <w:r w:rsidR="00E0447C">
        <w:rPr>
          <w:rFonts w:ascii="Calibri" w:hAnsi="Calibri"/>
          <w:noProof w:val="0"/>
          <w:sz w:val="22"/>
          <w:szCs w:val="22"/>
          <w:lang w:val="es-ES_tradnl"/>
        </w:rPr>
        <w:t>de la Sociedad</w:t>
      </w:r>
      <w:r w:rsidR="000D36CD">
        <w:rPr>
          <w:rFonts w:ascii="Calibri" w:hAnsi="Calibri"/>
          <w:noProof w:val="0"/>
          <w:sz w:val="22"/>
          <w:szCs w:val="22"/>
          <w:lang w:val="es-ES_tradnl"/>
        </w:rPr>
        <w:t>;</w:t>
      </w:r>
    </w:p>
    <w:p w14:paraId="441125FA" w14:textId="644212F0" w:rsidR="00643779" w:rsidRDefault="00643779"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 xml:space="preserve">Aprobar la planificación y </w:t>
      </w:r>
      <w:r w:rsidR="003A13FA">
        <w:rPr>
          <w:rFonts w:ascii="Calibri" w:hAnsi="Calibri"/>
          <w:noProof w:val="0"/>
          <w:sz w:val="22"/>
          <w:szCs w:val="22"/>
          <w:lang w:val="es-ES_tradnl"/>
        </w:rPr>
        <w:t xml:space="preserve">la </w:t>
      </w:r>
      <w:r>
        <w:rPr>
          <w:rFonts w:ascii="Calibri" w:hAnsi="Calibri"/>
          <w:noProof w:val="0"/>
          <w:sz w:val="22"/>
          <w:szCs w:val="22"/>
          <w:lang w:val="es-ES_tradnl"/>
        </w:rPr>
        <w:t>revisión de la auditoría interna</w:t>
      </w:r>
      <w:r w:rsidR="003A13FA">
        <w:rPr>
          <w:rFonts w:ascii="Calibri" w:hAnsi="Calibri"/>
          <w:noProof w:val="0"/>
          <w:sz w:val="22"/>
          <w:szCs w:val="22"/>
          <w:lang w:val="es-ES_tradnl"/>
        </w:rPr>
        <w:t xml:space="preserve">, así como </w:t>
      </w:r>
      <w:r w:rsidR="006E0ED9">
        <w:rPr>
          <w:rFonts w:ascii="Calibri" w:hAnsi="Calibri"/>
          <w:noProof w:val="0"/>
          <w:sz w:val="22"/>
          <w:szCs w:val="22"/>
          <w:lang w:val="es-ES_tradnl"/>
        </w:rPr>
        <w:t>recibir toda la información sobre cuestiones relac</w:t>
      </w:r>
      <w:r w:rsidR="000F2ED3">
        <w:rPr>
          <w:rFonts w:ascii="Calibri" w:hAnsi="Calibri"/>
          <w:noProof w:val="0"/>
          <w:sz w:val="22"/>
          <w:szCs w:val="22"/>
          <w:lang w:val="es-ES_tradnl"/>
        </w:rPr>
        <w:t>ionadas con esta última</w:t>
      </w:r>
      <w:r w:rsidR="006E0ED9">
        <w:rPr>
          <w:rFonts w:ascii="Calibri" w:hAnsi="Calibri"/>
          <w:noProof w:val="0"/>
          <w:sz w:val="22"/>
          <w:szCs w:val="22"/>
          <w:lang w:val="es-ES_tradnl"/>
        </w:rPr>
        <w:t>;</w:t>
      </w:r>
    </w:p>
    <w:p w14:paraId="60EAD0DE" w14:textId="55DD800A" w:rsidR="00207D91" w:rsidRPr="00666741" w:rsidRDefault="00207D91" w:rsidP="00362E20">
      <w:pPr>
        <w:widowControl/>
        <w:numPr>
          <w:ilvl w:val="0"/>
          <w:numId w:val="4"/>
        </w:numPr>
        <w:spacing w:before="120" w:line="264" w:lineRule="auto"/>
        <w:jc w:val="both"/>
        <w:rPr>
          <w:rFonts w:ascii="Calibri" w:hAnsi="Calibri"/>
          <w:noProof w:val="0"/>
          <w:sz w:val="22"/>
          <w:szCs w:val="22"/>
          <w:lang w:val="es-ES_tradnl"/>
        </w:rPr>
      </w:pPr>
      <w:r w:rsidRPr="00666741">
        <w:rPr>
          <w:rFonts w:ascii="Calibri" w:hAnsi="Calibri"/>
          <w:noProof w:val="0"/>
          <w:sz w:val="22"/>
          <w:szCs w:val="22"/>
          <w:lang w:val="es-ES_tradnl"/>
        </w:rPr>
        <w:t>Recibir los resultados de las evaluaciones de auditoría realizadas sobre los sistemas informáticos y el marco de seguridad de la información relacionados con los servicios básicos de la Sociedad</w:t>
      </w:r>
      <w:r w:rsidR="00830425">
        <w:rPr>
          <w:rFonts w:ascii="Calibri" w:hAnsi="Calibri"/>
          <w:noProof w:val="0"/>
          <w:sz w:val="22"/>
          <w:szCs w:val="22"/>
          <w:lang w:val="es-ES_tradnl"/>
        </w:rPr>
        <w:t>;</w:t>
      </w:r>
    </w:p>
    <w:p w14:paraId="2B5BC7D1" w14:textId="2D85ED54" w:rsidR="0051426C" w:rsidRDefault="0051426C"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 xml:space="preserve">Aprobar la </w:t>
      </w:r>
      <w:r w:rsidR="000F2ED3">
        <w:rPr>
          <w:rFonts w:ascii="Calibri" w:hAnsi="Calibri"/>
          <w:noProof w:val="0"/>
          <w:sz w:val="22"/>
          <w:szCs w:val="22"/>
          <w:lang w:val="es-ES_tradnl"/>
        </w:rPr>
        <w:t>p</w:t>
      </w:r>
      <w:r w:rsidR="00E0447C">
        <w:rPr>
          <w:rFonts w:ascii="Calibri" w:hAnsi="Calibri"/>
          <w:noProof w:val="0"/>
          <w:sz w:val="22"/>
          <w:szCs w:val="22"/>
          <w:lang w:val="es-ES_tradnl"/>
        </w:rPr>
        <w:t>olítica d</w:t>
      </w:r>
      <w:r w:rsidR="000F2ED3">
        <w:rPr>
          <w:rFonts w:ascii="Calibri" w:hAnsi="Calibri"/>
          <w:noProof w:val="0"/>
          <w:sz w:val="22"/>
          <w:szCs w:val="22"/>
          <w:lang w:val="es-ES_tradnl"/>
        </w:rPr>
        <w:t>e continuidad del negocio y el p</w:t>
      </w:r>
      <w:r w:rsidR="00E0447C">
        <w:rPr>
          <w:rFonts w:ascii="Calibri" w:hAnsi="Calibri"/>
          <w:noProof w:val="0"/>
          <w:sz w:val="22"/>
          <w:szCs w:val="22"/>
          <w:lang w:val="es-ES_tradnl"/>
        </w:rPr>
        <w:t>lan de recuperación en caso de desastres asociado a dicha política</w:t>
      </w:r>
      <w:r>
        <w:rPr>
          <w:rFonts w:ascii="Calibri" w:hAnsi="Calibri"/>
          <w:noProof w:val="0"/>
          <w:sz w:val="22"/>
          <w:szCs w:val="22"/>
          <w:lang w:val="es-ES_tradnl"/>
        </w:rPr>
        <w:t>, así como recibir los resultados de las evaluaciones de auditoría realizadas sobre dicha política</w:t>
      </w:r>
      <w:r w:rsidR="00E0447C">
        <w:rPr>
          <w:rFonts w:ascii="Calibri" w:hAnsi="Calibri"/>
          <w:noProof w:val="0"/>
          <w:sz w:val="22"/>
          <w:szCs w:val="22"/>
          <w:lang w:val="es-ES_tradnl"/>
        </w:rPr>
        <w:t>;</w:t>
      </w:r>
      <w:r w:rsidR="00830425">
        <w:rPr>
          <w:rFonts w:ascii="Calibri" w:hAnsi="Calibri"/>
          <w:noProof w:val="0"/>
          <w:sz w:val="22"/>
          <w:szCs w:val="22"/>
          <w:lang w:val="es-ES_tradnl"/>
        </w:rPr>
        <w:t xml:space="preserve"> y,</w:t>
      </w:r>
    </w:p>
    <w:p w14:paraId="7B0D575E" w14:textId="4914683B" w:rsidR="00066F75" w:rsidRPr="006E0ED9" w:rsidRDefault="003A13FA" w:rsidP="00362E20">
      <w:pPr>
        <w:widowControl/>
        <w:numPr>
          <w:ilvl w:val="0"/>
          <w:numId w:val="4"/>
        </w:numPr>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Aprobar el</w:t>
      </w:r>
      <w:r w:rsidR="000F2ED3">
        <w:rPr>
          <w:rFonts w:ascii="Calibri" w:hAnsi="Calibri"/>
          <w:noProof w:val="0"/>
          <w:sz w:val="22"/>
          <w:szCs w:val="22"/>
          <w:lang w:val="es-ES_tradnl"/>
        </w:rPr>
        <w:t xml:space="preserve"> p</w:t>
      </w:r>
      <w:r w:rsidR="00E0447C" w:rsidRPr="0051426C">
        <w:rPr>
          <w:rFonts w:ascii="Calibri" w:hAnsi="Calibri"/>
          <w:noProof w:val="0"/>
          <w:sz w:val="22"/>
          <w:szCs w:val="22"/>
          <w:lang w:val="es-ES_tradnl"/>
        </w:rPr>
        <w:t>lan para la obtención de capital adicional y la reestructuración o liquidación ordenada de sus actividad</w:t>
      </w:r>
      <w:r>
        <w:rPr>
          <w:rFonts w:ascii="Calibri" w:hAnsi="Calibri"/>
          <w:noProof w:val="0"/>
          <w:sz w:val="22"/>
          <w:szCs w:val="22"/>
          <w:lang w:val="es-ES_tradnl"/>
        </w:rPr>
        <w:t>es y servicios</w:t>
      </w:r>
      <w:r w:rsidR="00FB4A69">
        <w:rPr>
          <w:rFonts w:ascii="Calibri" w:hAnsi="Calibri"/>
          <w:noProof w:val="0"/>
          <w:sz w:val="22"/>
          <w:szCs w:val="22"/>
          <w:lang w:val="es-ES_tradnl"/>
        </w:rPr>
        <w:t>.</w:t>
      </w:r>
    </w:p>
    <w:p w14:paraId="49DDA510" w14:textId="77777777" w:rsidR="00AC714D" w:rsidRPr="00EB2D93" w:rsidRDefault="0051426C" w:rsidP="00362E20">
      <w:pPr>
        <w:widowControl/>
        <w:numPr>
          <w:ilvl w:val="0"/>
          <w:numId w:val="6"/>
        </w:numPr>
        <w:tabs>
          <w:tab w:val="clear" w:pos="216"/>
        </w:tabs>
        <w:spacing w:before="120" w:line="264" w:lineRule="auto"/>
        <w:ind w:left="284" w:hanging="284"/>
        <w:jc w:val="both"/>
        <w:rPr>
          <w:rFonts w:ascii="Calibri" w:hAnsi="Calibri"/>
          <w:noProof w:val="0"/>
          <w:sz w:val="22"/>
          <w:szCs w:val="22"/>
          <w:lang w:val="es-ES_tradnl"/>
        </w:rPr>
      </w:pPr>
      <w:r>
        <w:rPr>
          <w:rFonts w:ascii="Calibri" w:hAnsi="Calibri"/>
          <w:noProof w:val="0"/>
          <w:sz w:val="22"/>
          <w:szCs w:val="22"/>
          <w:lang w:val="es-ES_tradnl"/>
        </w:rPr>
        <w:t xml:space="preserve">Además de las </w:t>
      </w:r>
      <w:r w:rsidR="00126C46">
        <w:rPr>
          <w:rFonts w:ascii="Calibri" w:hAnsi="Calibri"/>
          <w:noProof w:val="0"/>
          <w:sz w:val="22"/>
          <w:szCs w:val="22"/>
          <w:lang w:val="es-ES_tradnl"/>
        </w:rPr>
        <w:t>funciones</w:t>
      </w:r>
      <w:r w:rsidR="00EA1AE2">
        <w:rPr>
          <w:rFonts w:ascii="Calibri" w:hAnsi="Calibri"/>
          <w:noProof w:val="0"/>
          <w:sz w:val="22"/>
          <w:szCs w:val="22"/>
          <w:lang w:val="es-ES_tradnl"/>
        </w:rPr>
        <w:t xml:space="preserve"> descritas</w:t>
      </w:r>
      <w:r w:rsidR="00EB2D93">
        <w:rPr>
          <w:rFonts w:ascii="Calibri" w:hAnsi="Calibri"/>
          <w:noProof w:val="0"/>
          <w:sz w:val="22"/>
          <w:szCs w:val="22"/>
          <w:lang w:val="es-ES_tradnl"/>
        </w:rPr>
        <w:t xml:space="preserve"> con anterioridad</w:t>
      </w:r>
      <w:r w:rsidR="00712A76">
        <w:rPr>
          <w:rFonts w:ascii="Calibri" w:hAnsi="Calibri"/>
          <w:noProof w:val="0"/>
          <w:sz w:val="22"/>
          <w:szCs w:val="22"/>
          <w:lang w:val="es-ES_tradnl"/>
        </w:rPr>
        <w:t>,</w:t>
      </w:r>
      <w:r w:rsidR="00126C46">
        <w:rPr>
          <w:rFonts w:ascii="Calibri" w:hAnsi="Calibri"/>
          <w:noProof w:val="0"/>
          <w:sz w:val="22"/>
          <w:szCs w:val="22"/>
          <w:lang w:val="es-ES_tradnl"/>
        </w:rPr>
        <w:t xml:space="preserve"> </w:t>
      </w:r>
      <w:r w:rsidR="00712A76">
        <w:rPr>
          <w:rFonts w:ascii="Calibri" w:hAnsi="Calibri"/>
          <w:noProof w:val="0"/>
          <w:sz w:val="22"/>
          <w:szCs w:val="22"/>
          <w:lang w:val="es-ES_tradnl"/>
        </w:rPr>
        <w:t xml:space="preserve">el Consejo de Administración </w:t>
      </w:r>
      <w:r w:rsidR="00D9214D">
        <w:rPr>
          <w:rFonts w:ascii="Calibri" w:hAnsi="Calibri"/>
          <w:noProof w:val="0"/>
          <w:sz w:val="22"/>
          <w:szCs w:val="22"/>
          <w:lang w:val="es-ES_tradnl"/>
        </w:rPr>
        <w:t xml:space="preserve">asumirá, </w:t>
      </w:r>
      <w:r w:rsidR="00126C46">
        <w:rPr>
          <w:rFonts w:ascii="Calibri" w:hAnsi="Calibri"/>
          <w:noProof w:val="0"/>
          <w:sz w:val="22"/>
          <w:szCs w:val="22"/>
          <w:lang w:val="es-ES_tradnl"/>
        </w:rPr>
        <w:t xml:space="preserve">de </w:t>
      </w:r>
      <w:r w:rsidR="001D0E26">
        <w:rPr>
          <w:rFonts w:ascii="Calibri" w:hAnsi="Calibri"/>
          <w:noProof w:val="0"/>
          <w:sz w:val="22"/>
          <w:szCs w:val="22"/>
          <w:lang w:val="es-ES_tradnl"/>
        </w:rPr>
        <w:t xml:space="preserve">forma conjunta </w:t>
      </w:r>
      <w:r w:rsidR="00126C46">
        <w:rPr>
          <w:rFonts w:ascii="Calibri" w:hAnsi="Calibri"/>
          <w:noProof w:val="0"/>
          <w:sz w:val="22"/>
          <w:szCs w:val="22"/>
          <w:lang w:val="es-ES_tradnl"/>
        </w:rPr>
        <w:t>con l</w:t>
      </w:r>
      <w:r w:rsidR="00EB2D93">
        <w:rPr>
          <w:rFonts w:ascii="Calibri" w:hAnsi="Calibri"/>
          <w:noProof w:val="0"/>
          <w:sz w:val="22"/>
          <w:szCs w:val="22"/>
          <w:lang w:val="es-ES_tradnl"/>
        </w:rPr>
        <w:t>a alta dirección</w:t>
      </w:r>
      <w:r w:rsidR="00D9214D">
        <w:rPr>
          <w:rFonts w:ascii="Calibri" w:hAnsi="Calibri"/>
          <w:noProof w:val="0"/>
          <w:sz w:val="22"/>
          <w:szCs w:val="22"/>
          <w:lang w:val="es-ES_tradnl"/>
        </w:rPr>
        <w:t xml:space="preserve">, </w:t>
      </w:r>
      <w:r w:rsidR="00126C46">
        <w:rPr>
          <w:rFonts w:ascii="Calibri" w:hAnsi="Calibri"/>
          <w:noProof w:val="0"/>
          <w:sz w:val="22"/>
          <w:szCs w:val="22"/>
          <w:lang w:val="es-ES_tradnl"/>
        </w:rPr>
        <w:t>las siguientes</w:t>
      </w:r>
      <w:r w:rsidR="001D0E26">
        <w:rPr>
          <w:rFonts w:ascii="Calibri" w:hAnsi="Calibri"/>
          <w:noProof w:val="0"/>
          <w:sz w:val="22"/>
          <w:szCs w:val="22"/>
          <w:lang w:val="es-ES_tradnl"/>
        </w:rPr>
        <w:t xml:space="preserve"> funciones</w:t>
      </w:r>
      <w:r w:rsidR="00126C46">
        <w:rPr>
          <w:rFonts w:ascii="Calibri" w:hAnsi="Calibri"/>
          <w:noProof w:val="0"/>
          <w:sz w:val="22"/>
          <w:szCs w:val="22"/>
          <w:lang w:val="es-ES_tradnl"/>
        </w:rPr>
        <w:t>:</w:t>
      </w:r>
    </w:p>
    <w:p w14:paraId="571230A7" w14:textId="194401F6" w:rsidR="001B65B2" w:rsidRPr="00EB2D93" w:rsidRDefault="00126C46" w:rsidP="00362E20">
      <w:pPr>
        <w:pStyle w:val="Prrafodelista"/>
        <w:widowControl/>
        <w:numPr>
          <w:ilvl w:val="0"/>
          <w:numId w:val="10"/>
        </w:numPr>
        <w:spacing w:before="120" w:line="264" w:lineRule="auto"/>
        <w:ind w:left="714" w:hanging="357"/>
        <w:contextualSpacing w:val="0"/>
        <w:jc w:val="both"/>
        <w:rPr>
          <w:rFonts w:ascii="Calibri" w:hAnsi="Calibri"/>
          <w:noProof w:val="0"/>
          <w:sz w:val="22"/>
          <w:szCs w:val="22"/>
          <w:lang w:val="es-ES_tradnl"/>
        </w:rPr>
      </w:pPr>
      <w:r w:rsidRPr="00EB2D93">
        <w:rPr>
          <w:rFonts w:ascii="Calibri" w:hAnsi="Calibri"/>
          <w:noProof w:val="0"/>
          <w:sz w:val="22"/>
          <w:szCs w:val="22"/>
          <w:lang w:val="es-ES_tradnl"/>
        </w:rPr>
        <w:lastRenderedPageBreak/>
        <w:t>Velar</w:t>
      </w:r>
      <w:r w:rsidRPr="00EB2D93">
        <w:rPr>
          <w:rFonts w:ascii="Calibri" w:hAnsi="Calibri" w:cs="Arial"/>
          <w:sz w:val="22"/>
          <w:szCs w:val="19"/>
        </w:rPr>
        <w:t xml:space="preserve"> por que las políticas, procedimientos y controles establecidos por la Sociedad sean coherentes con su tolerancia al riesgo y su ca</w:t>
      </w:r>
      <w:r w:rsidR="003A13FA">
        <w:rPr>
          <w:rFonts w:ascii="Calibri" w:hAnsi="Calibri" w:cs="Arial"/>
          <w:sz w:val="22"/>
          <w:szCs w:val="19"/>
        </w:rPr>
        <w:t>pacidad de absorción de riesgos</w:t>
      </w:r>
      <w:r w:rsidRPr="00EB2D93">
        <w:rPr>
          <w:rFonts w:ascii="Calibri" w:hAnsi="Calibri" w:cs="Arial"/>
          <w:sz w:val="22"/>
          <w:szCs w:val="19"/>
        </w:rPr>
        <w:t xml:space="preserve"> y aborden la forma de detectar, notificar, vigilar y gestionar los riesgos por</w:t>
      </w:r>
      <w:r w:rsidR="00EB2D93">
        <w:rPr>
          <w:rFonts w:ascii="Calibri" w:hAnsi="Calibri" w:cs="Arial"/>
          <w:sz w:val="22"/>
          <w:szCs w:val="19"/>
        </w:rPr>
        <w:t xml:space="preserve"> la Sociedad</w:t>
      </w:r>
      <w:r w:rsidR="001B65B2">
        <w:rPr>
          <w:rFonts w:ascii="Calibri" w:hAnsi="Calibri" w:cs="Arial"/>
          <w:sz w:val="22"/>
          <w:szCs w:val="19"/>
        </w:rPr>
        <w:t>;</w:t>
      </w:r>
      <w:r w:rsidR="003A13FA">
        <w:rPr>
          <w:rFonts w:ascii="Calibri" w:hAnsi="Calibri" w:cs="Arial"/>
          <w:sz w:val="22"/>
          <w:szCs w:val="19"/>
        </w:rPr>
        <w:t xml:space="preserve"> y,</w:t>
      </w:r>
    </w:p>
    <w:p w14:paraId="6FE14856" w14:textId="610C0645" w:rsidR="00C543DA" w:rsidRPr="003A13FA" w:rsidRDefault="001F639C" w:rsidP="00362E20">
      <w:pPr>
        <w:pStyle w:val="Prrafodelista"/>
        <w:widowControl/>
        <w:numPr>
          <w:ilvl w:val="0"/>
          <w:numId w:val="10"/>
        </w:numPr>
        <w:spacing w:before="120" w:line="264" w:lineRule="auto"/>
        <w:ind w:left="714" w:hanging="357"/>
        <w:contextualSpacing w:val="0"/>
        <w:jc w:val="both"/>
        <w:rPr>
          <w:rFonts w:ascii="Calibri" w:hAnsi="Calibri"/>
          <w:noProof w:val="0"/>
          <w:sz w:val="22"/>
          <w:szCs w:val="22"/>
          <w:lang w:val="es-ES_tradnl"/>
        </w:rPr>
      </w:pPr>
      <w:r w:rsidRPr="00EB2D93">
        <w:rPr>
          <w:rFonts w:ascii="Calibri" w:hAnsi="Calibri"/>
          <w:noProof w:val="0"/>
          <w:sz w:val="22"/>
          <w:szCs w:val="22"/>
          <w:lang w:val="es-ES_tradnl"/>
        </w:rPr>
        <w:t>Determinar, aplicar y controlar el marco de gestión de r</w:t>
      </w:r>
      <w:r w:rsidR="003A13FA">
        <w:rPr>
          <w:rFonts w:ascii="Calibri" w:hAnsi="Calibri"/>
          <w:noProof w:val="0"/>
          <w:sz w:val="22"/>
          <w:szCs w:val="22"/>
          <w:lang w:val="es-ES_tradnl"/>
        </w:rPr>
        <w:t>iesgos operativos, identificar las exposiciones a estos riesgos y</w:t>
      </w:r>
      <w:r w:rsidRPr="00EB2D93">
        <w:rPr>
          <w:rFonts w:ascii="Calibri" w:hAnsi="Calibri"/>
          <w:noProof w:val="0"/>
          <w:sz w:val="22"/>
          <w:szCs w:val="22"/>
          <w:lang w:val="es-ES_tradnl"/>
        </w:rPr>
        <w:t xml:space="preserve"> hacer un seguimiento de los datos pertinentes sobre</w:t>
      </w:r>
      <w:r w:rsidR="003A13FA">
        <w:rPr>
          <w:rFonts w:ascii="Calibri" w:hAnsi="Calibri"/>
          <w:noProof w:val="0"/>
          <w:sz w:val="22"/>
          <w:szCs w:val="22"/>
          <w:lang w:val="es-ES_tradnl"/>
        </w:rPr>
        <w:t xml:space="preserve"> los mismos</w:t>
      </w:r>
      <w:r w:rsidRPr="00EB2D93">
        <w:rPr>
          <w:rFonts w:ascii="Calibri" w:hAnsi="Calibri"/>
          <w:noProof w:val="0"/>
          <w:sz w:val="22"/>
          <w:szCs w:val="22"/>
          <w:lang w:val="es-ES_tradnl"/>
        </w:rPr>
        <w:t>, incluidos los casos de pérdida de datos importantes</w:t>
      </w:r>
      <w:r w:rsidR="001F7A41">
        <w:rPr>
          <w:rFonts w:ascii="Calibri" w:hAnsi="Calibri"/>
          <w:noProof w:val="0"/>
          <w:sz w:val="22"/>
          <w:szCs w:val="22"/>
          <w:lang w:val="es-ES_tradnl"/>
        </w:rPr>
        <w:t>.</w:t>
      </w:r>
    </w:p>
    <w:p w14:paraId="30A10AFF" w14:textId="77777777" w:rsidR="00C543DA" w:rsidRPr="00643779" w:rsidRDefault="00C543DA" w:rsidP="00362E20">
      <w:pPr>
        <w:widowControl/>
        <w:spacing w:before="120" w:line="264" w:lineRule="auto"/>
        <w:jc w:val="both"/>
        <w:rPr>
          <w:rFonts w:ascii="Calibri" w:hAnsi="Calibri"/>
          <w:b/>
          <w:noProof w:val="0"/>
          <w:sz w:val="22"/>
          <w:szCs w:val="22"/>
          <w:lang w:val="es-ES_tradnl"/>
        </w:rPr>
      </w:pPr>
      <w:r w:rsidRPr="00643779">
        <w:rPr>
          <w:rFonts w:ascii="Calibri" w:hAnsi="Calibri"/>
          <w:b/>
          <w:noProof w:val="0"/>
          <w:sz w:val="22"/>
          <w:szCs w:val="22"/>
          <w:lang w:val="es-ES_tradnl"/>
        </w:rPr>
        <w:t>Artículo 7º.- Publicidad.</w:t>
      </w:r>
    </w:p>
    <w:p w14:paraId="2D2FA6F0" w14:textId="77777777" w:rsidR="003A13FA" w:rsidRDefault="003A13FA" w:rsidP="00362E20">
      <w:pPr>
        <w:widowControl/>
        <w:spacing w:before="120" w:line="264" w:lineRule="auto"/>
        <w:jc w:val="both"/>
        <w:rPr>
          <w:rFonts w:ascii="Calibri" w:hAnsi="Calibri"/>
          <w:noProof w:val="0"/>
          <w:sz w:val="22"/>
          <w:szCs w:val="22"/>
          <w:lang w:val="es-ES_tradnl"/>
        </w:rPr>
      </w:pPr>
      <w:r>
        <w:rPr>
          <w:rFonts w:ascii="Calibri" w:hAnsi="Calibri"/>
          <w:noProof w:val="0"/>
          <w:sz w:val="22"/>
          <w:szCs w:val="22"/>
          <w:lang w:val="es-ES_tradnl"/>
        </w:rPr>
        <w:t xml:space="preserve">La página web de la Sociedad </w:t>
      </w:r>
      <w:r w:rsidR="000F2ED3">
        <w:rPr>
          <w:rFonts w:ascii="Calibri" w:hAnsi="Calibri"/>
          <w:noProof w:val="0"/>
          <w:sz w:val="22"/>
          <w:szCs w:val="22"/>
          <w:lang w:val="es-ES_tradnl"/>
        </w:rPr>
        <w:t>incluirá, entre otros extremos</w:t>
      </w:r>
      <w:r>
        <w:rPr>
          <w:rFonts w:ascii="Calibri" w:hAnsi="Calibri"/>
          <w:noProof w:val="0"/>
          <w:sz w:val="22"/>
          <w:szCs w:val="22"/>
          <w:lang w:val="es-ES_tradnl"/>
        </w:rPr>
        <w:t>, la siguiente información:</w:t>
      </w:r>
    </w:p>
    <w:p w14:paraId="182417E9" w14:textId="25595EFB" w:rsidR="00C543DA" w:rsidRPr="00643779" w:rsidRDefault="00C543DA" w:rsidP="00362E20">
      <w:pPr>
        <w:pStyle w:val="Prrafodelista"/>
        <w:widowControl/>
        <w:numPr>
          <w:ilvl w:val="0"/>
          <w:numId w:val="17"/>
        </w:numPr>
        <w:spacing w:before="120" w:line="264" w:lineRule="auto"/>
        <w:contextualSpacing w:val="0"/>
        <w:jc w:val="both"/>
        <w:rPr>
          <w:rFonts w:ascii="Calibri" w:hAnsi="Calibri"/>
          <w:noProof w:val="0"/>
          <w:sz w:val="22"/>
          <w:szCs w:val="22"/>
          <w:lang w:val="es-ES_tradnl"/>
        </w:rPr>
      </w:pPr>
      <w:r w:rsidRPr="00643779">
        <w:rPr>
          <w:rFonts w:ascii="Calibri" w:hAnsi="Calibri"/>
          <w:noProof w:val="0"/>
          <w:sz w:val="22"/>
          <w:szCs w:val="22"/>
          <w:lang w:val="es-ES_tradnl"/>
        </w:rPr>
        <w:t xml:space="preserve">El objetivo de representación </w:t>
      </w:r>
      <w:r w:rsidR="000F2ED3">
        <w:rPr>
          <w:rFonts w:ascii="Calibri" w:hAnsi="Calibri"/>
          <w:noProof w:val="0"/>
          <w:sz w:val="22"/>
          <w:szCs w:val="22"/>
          <w:lang w:val="es-ES_tradnl"/>
        </w:rPr>
        <w:t xml:space="preserve">en el Consejo de Administración para el sexo menos </w:t>
      </w:r>
      <w:r w:rsidR="004476E0">
        <w:rPr>
          <w:rFonts w:ascii="Calibri" w:hAnsi="Calibri"/>
          <w:noProof w:val="0"/>
          <w:sz w:val="22"/>
          <w:szCs w:val="22"/>
          <w:lang w:val="es-ES_tradnl"/>
        </w:rPr>
        <w:t>re</w:t>
      </w:r>
      <w:r w:rsidRPr="00643779">
        <w:rPr>
          <w:rFonts w:ascii="Calibri" w:hAnsi="Calibri"/>
          <w:noProof w:val="0"/>
          <w:sz w:val="22"/>
          <w:szCs w:val="22"/>
          <w:lang w:val="es-ES_tradnl"/>
        </w:rPr>
        <w:t xml:space="preserve">presentado </w:t>
      </w:r>
      <w:r w:rsidR="000F2ED3">
        <w:rPr>
          <w:rFonts w:ascii="Calibri" w:hAnsi="Calibri"/>
          <w:noProof w:val="0"/>
          <w:sz w:val="22"/>
          <w:szCs w:val="22"/>
          <w:lang w:val="es-ES_tradnl"/>
        </w:rPr>
        <w:t>en este último órgano societario</w:t>
      </w:r>
      <w:r w:rsidRPr="00643779">
        <w:rPr>
          <w:rFonts w:ascii="Calibri" w:hAnsi="Calibri"/>
          <w:noProof w:val="0"/>
          <w:sz w:val="22"/>
          <w:szCs w:val="22"/>
          <w:lang w:val="es-ES_tradnl"/>
        </w:rPr>
        <w:t>, las orientaciones sobre cómo alcanza</w:t>
      </w:r>
      <w:r w:rsidR="003A13FA">
        <w:rPr>
          <w:rFonts w:ascii="Calibri" w:hAnsi="Calibri"/>
          <w:noProof w:val="0"/>
          <w:sz w:val="22"/>
          <w:szCs w:val="22"/>
          <w:lang w:val="es-ES_tradnl"/>
        </w:rPr>
        <w:t>r dicho objetivo y su aplicación; y,</w:t>
      </w:r>
    </w:p>
    <w:p w14:paraId="3BB60D80" w14:textId="709D9BD2" w:rsidR="003A13FA" w:rsidRPr="00666741" w:rsidRDefault="00E27D1E" w:rsidP="00362E20">
      <w:pPr>
        <w:pStyle w:val="Prrafodelista"/>
        <w:widowControl/>
        <w:numPr>
          <w:ilvl w:val="0"/>
          <w:numId w:val="17"/>
        </w:numPr>
        <w:spacing w:before="120" w:line="264" w:lineRule="auto"/>
        <w:contextualSpacing w:val="0"/>
        <w:jc w:val="both"/>
        <w:rPr>
          <w:rFonts w:ascii="Calibri" w:hAnsi="Calibri"/>
          <w:noProof w:val="0"/>
          <w:sz w:val="22"/>
          <w:szCs w:val="22"/>
          <w:lang w:val="es-ES_tradnl"/>
        </w:rPr>
      </w:pPr>
      <w:r w:rsidRPr="00643779">
        <w:rPr>
          <w:rFonts w:ascii="Calibri" w:hAnsi="Calibri"/>
          <w:noProof w:val="0"/>
          <w:sz w:val="22"/>
          <w:szCs w:val="22"/>
          <w:lang w:val="es-ES_tradnl"/>
        </w:rPr>
        <w:t>El sistema de gobernanza de la Sociedad y las normas por las que se rige su actividad.</w:t>
      </w:r>
      <w:r>
        <w:rPr>
          <w:rFonts w:ascii="Calibri" w:hAnsi="Calibri"/>
          <w:noProof w:val="0"/>
          <w:sz w:val="22"/>
          <w:szCs w:val="22"/>
          <w:lang w:val="es-ES_tradnl"/>
        </w:rPr>
        <w:t xml:space="preserve"> </w:t>
      </w:r>
    </w:p>
    <w:p w14:paraId="5230C8C2" w14:textId="77777777" w:rsidR="00D3613F" w:rsidRPr="00B13752" w:rsidRDefault="00D3613F" w:rsidP="00362E20">
      <w:pPr>
        <w:widowControl/>
        <w:spacing w:before="120" w:line="264" w:lineRule="auto"/>
        <w:jc w:val="both"/>
        <w:rPr>
          <w:rFonts w:ascii="Calibri" w:hAnsi="Calibri"/>
          <w:b/>
          <w:noProof w:val="0"/>
          <w:sz w:val="22"/>
          <w:szCs w:val="22"/>
          <w:lang w:val="es-ES_tradnl"/>
        </w:rPr>
      </w:pPr>
      <w:r w:rsidRPr="00B13752">
        <w:rPr>
          <w:rFonts w:ascii="Calibri" w:hAnsi="Calibri"/>
          <w:b/>
          <w:noProof w:val="0"/>
          <w:sz w:val="22"/>
          <w:szCs w:val="22"/>
          <w:lang w:val="es-ES_tradnl"/>
        </w:rPr>
        <w:t xml:space="preserve">Artículo </w:t>
      </w:r>
      <w:r w:rsidR="00E27D1E">
        <w:rPr>
          <w:rFonts w:ascii="Calibri" w:hAnsi="Calibri"/>
          <w:b/>
          <w:noProof w:val="0"/>
          <w:sz w:val="22"/>
          <w:szCs w:val="22"/>
          <w:lang w:val="es-ES_tradnl"/>
        </w:rPr>
        <w:t>8</w:t>
      </w:r>
      <w:r w:rsidRPr="00B13752">
        <w:rPr>
          <w:rFonts w:ascii="Calibri" w:hAnsi="Calibri"/>
          <w:b/>
          <w:noProof w:val="0"/>
          <w:sz w:val="22"/>
          <w:szCs w:val="22"/>
          <w:lang w:val="es-ES_tradnl"/>
        </w:rPr>
        <w:t>º.- Principios de actuación</w:t>
      </w:r>
      <w:r w:rsidR="00A3020D" w:rsidRPr="00B13752">
        <w:rPr>
          <w:rFonts w:ascii="Calibri" w:hAnsi="Calibri"/>
          <w:b/>
          <w:noProof w:val="0"/>
          <w:sz w:val="22"/>
          <w:szCs w:val="22"/>
          <w:lang w:val="es-ES_tradnl"/>
        </w:rPr>
        <w:t>.</w:t>
      </w:r>
    </w:p>
    <w:p w14:paraId="34928B7A" w14:textId="77777777" w:rsidR="00666741" w:rsidRDefault="002B5DE6" w:rsidP="00362E20">
      <w:pPr>
        <w:widowControl/>
        <w:spacing w:before="120" w:line="264" w:lineRule="auto"/>
        <w:ind w:left="284" w:right="71" w:hanging="284"/>
        <w:jc w:val="both"/>
        <w:rPr>
          <w:rFonts w:ascii="Calibri" w:hAnsi="Calibri"/>
          <w:noProof w:val="0"/>
          <w:sz w:val="22"/>
          <w:szCs w:val="22"/>
          <w:lang w:val="es-ES_tradnl"/>
        </w:rPr>
      </w:pPr>
      <w:r>
        <w:rPr>
          <w:rFonts w:ascii="Calibri" w:hAnsi="Calibri"/>
          <w:noProof w:val="0"/>
          <w:sz w:val="22"/>
          <w:szCs w:val="22"/>
          <w:lang w:val="es-ES_tradnl"/>
        </w:rPr>
        <w:t xml:space="preserve">1. </w:t>
      </w:r>
      <w:r>
        <w:rPr>
          <w:rFonts w:ascii="Calibri" w:hAnsi="Calibri"/>
          <w:noProof w:val="0"/>
          <w:sz w:val="22"/>
          <w:szCs w:val="22"/>
          <w:lang w:val="es-ES_tradnl"/>
        </w:rPr>
        <w:tab/>
      </w:r>
      <w:r w:rsidR="00D3613F" w:rsidRPr="00B13752">
        <w:rPr>
          <w:rFonts w:ascii="Calibri" w:hAnsi="Calibri"/>
          <w:noProof w:val="0"/>
          <w:sz w:val="22"/>
          <w:szCs w:val="22"/>
          <w:lang w:val="es-ES_tradnl"/>
        </w:rPr>
        <w:t>El Consejo de Administración desarrollará sus funciones de conformidad con el interés social, entendido como el interés de la Sociedad, lo que no deberá impedir la consideración de los demás intereses legítimos, públicos y privados, que confluyen en el des</w:t>
      </w:r>
      <w:r w:rsidR="000654E5">
        <w:rPr>
          <w:rFonts w:ascii="Calibri" w:hAnsi="Calibri"/>
          <w:noProof w:val="0"/>
          <w:sz w:val="22"/>
          <w:szCs w:val="22"/>
          <w:lang w:val="es-ES_tradnl"/>
        </w:rPr>
        <w:t>arrollo de sus actividades.</w:t>
      </w:r>
    </w:p>
    <w:p w14:paraId="74FD885B" w14:textId="77777777" w:rsidR="00EB2D93" w:rsidRDefault="001B437B" w:rsidP="00362E20">
      <w:pPr>
        <w:widowControl/>
        <w:spacing w:before="120" w:line="264" w:lineRule="auto"/>
        <w:ind w:left="284" w:right="71"/>
        <w:jc w:val="both"/>
        <w:rPr>
          <w:rFonts w:ascii="Calibri" w:hAnsi="Calibri"/>
          <w:noProof w:val="0"/>
          <w:sz w:val="22"/>
          <w:szCs w:val="22"/>
          <w:lang w:val="es-ES_tradnl"/>
        </w:rPr>
      </w:pPr>
      <w:r w:rsidRPr="00B13752">
        <w:rPr>
          <w:rFonts w:ascii="Calibri" w:hAnsi="Calibri"/>
          <w:noProof w:val="0"/>
          <w:sz w:val="22"/>
          <w:szCs w:val="22"/>
          <w:lang w:val="es-ES_tradnl"/>
        </w:rPr>
        <w:t>L</w:t>
      </w:r>
      <w:r w:rsidR="00D3613F" w:rsidRPr="00B13752">
        <w:rPr>
          <w:rFonts w:ascii="Calibri" w:hAnsi="Calibri"/>
          <w:noProof w:val="0"/>
          <w:sz w:val="22"/>
          <w:szCs w:val="22"/>
          <w:lang w:val="es-ES_tradnl"/>
        </w:rPr>
        <w:t>a actuació</w:t>
      </w:r>
      <w:r w:rsidR="00EB2D93">
        <w:rPr>
          <w:rFonts w:ascii="Calibri" w:hAnsi="Calibri"/>
          <w:noProof w:val="0"/>
          <w:sz w:val="22"/>
          <w:szCs w:val="22"/>
          <w:lang w:val="es-ES_tradnl"/>
        </w:rPr>
        <w:t>n del Consejo de Administración</w:t>
      </w:r>
      <w:r w:rsidR="00D3613F" w:rsidRPr="00B13752">
        <w:rPr>
          <w:rFonts w:ascii="Calibri" w:hAnsi="Calibri"/>
          <w:noProof w:val="0"/>
          <w:spacing w:val="-2"/>
          <w:sz w:val="22"/>
          <w:szCs w:val="22"/>
          <w:lang w:val="es-ES_tradnl"/>
        </w:rPr>
        <w:t xml:space="preserve"> </w:t>
      </w:r>
      <w:r w:rsidR="000F2ED3">
        <w:rPr>
          <w:rFonts w:ascii="Calibri" w:hAnsi="Calibri"/>
          <w:noProof w:val="0"/>
          <w:spacing w:val="-2"/>
          <w:sz w:val="22"/>
          <w:szCs w:val="22"/>
          <w:lang w:val="es-ES_tradnl"/>
        </w:rPr>
        <w:t xml:space="preserve">se encaminará </w:t>
      </w:r>
      <w:r w:rsidR="00D3613F" w:rsidRPr="00B13752">
        <w:rPr>
          <w:rFonts w:ascii="Calibri" w:hAnsi="Calibri"/>
          <w:noProof w:val="0"/>
          <w:spacing w:val="-2"/>
          <w:sz w:val="22"/>
          <w:szCs w:val="22"/>
          <w:lang w:val="es-ES_tradnl"/>
        </w:rPr>
        <w:t>a maximizar el valor, rentabilidad y eficacia de la Sociedad a largo plazo</w:t>
      </w:r>
      <w:r w:rsidR="003A13FA">
        <w:rPr>
          <w:rFonts w:ascii="Calibri" w:hAnsi="Calibri"/>
          <w:noProof w:val="0"/>
          <w:sz w:val="22"/>
          <w:szCs w:val="22"/>
          <w:lang w:val="es-ES_tradnl"/>
        </w:rPr>
        <w:t xml:space="preserve"> y a perseguir su </w:t>
      </w:r>
      <w:r w:rsidR="00D3613F" w:rsidRPr="00B13752">
        <w:rPr>
          <w:rFonts w:ascii="Calibri" w:hAnsi="Calibri"/>
          <w:noProof w:val="0"/>
          <w:sz w:val="22"/>
          <w:szCs w:val="22"/>
          <w:lang w:val="es-ES_tradnl"/>
        </w:rPr>
        <w:t>mejor desarrollo y funcionamiento</w:t>
      </w:r>
      <w:r w:rsidR="003A13FA">
        <w:rPr>
          <w:rFonts w:ascii="Calibri" w:hAnsi="Calibri"/>
          <w:noProof w:val="0"/>
          <w:sz w:val="22"/>
          <w:szCs w:val="22"/>
          <w:lang w:val="es-ES_tradnl"/>
        </w:rPr>
        <w:t>.</w:t>
      </w:r>
    </w:p>
    <w:p w14:paraId="3D64FE60" w14:textId="696FC2EB" w:rsidR="00EB2D93" w:rsidRPr="00CB7CED" w:rsidRDefault="00666741" w:rsidP="00362E20">
      <w:pPr>
        <w:widowControl/>
        <w:spacing w:before="120" w:line="264" w:lineRule="auto"/>
        <w:ind w:left="284" w:right="71" w:hanging="284"/>
        <w:jc w:val="both"/>
        <w:rPr>
          <w:rFonts w:ascii="Calibri" w:hAnsi="Calibri"/>
          <w:noProof w:val="0"/>
          <w:sz w:val="22"/>
          <w:szCs w:val="22"/>
          <w:lang w:val="es-ES_tradnl"/>
        </w:rPr>
      </w:pPr>
      <w:r>
        <w:rPr>
          <w:rFonts w:ascii="Calibri" w:hAnsi="Calibri"/>
          <w:noProof w:val="0"/>
          <w:sz w:val="22"/>
          <w:szCs w:val="22"/>
          <w:lang w:val="es-ES_tradnl"/>
        </w:rPr>
        <w:t>2</w:t>
      </w:r>
      <w:r w:rsidR="002B5DE6">
        <w:rPr>
          <w:rFonts w:ascii="Calibri" w:hAnsi="Calibri"/>
          <w:noProof w:val="0"/>
          <w:sz w:val="22"/>
          <w:szCs w:val="22"/>
          <w:lang w:val="es-ES_tradnl"/>
        </w:rPr>
        <w:t xml:space="preserve">. </w:t>
      </w:r>
      <w:r w:rsidR="002B5DE6">
        <w:rPr>
          <w:rFonts w:ascii="Calibri" w:hAnsi="Calibri"/>
          <w:noProof w:val="0"/>
          <w:sz w:val="22"/>
          <w:szCs w:val="22"/>
          <w:lang w:val="es-ES_tradnl"/>
        </w:rPr>
        <w:tab/>
      </w:r>
      <w:r w:rsidR="003A13FA">
        <w:rPr>
          <w:rFonts w:ascii="Calibri" w:hAnsi="Calibri"/>
          <w:noProof w:val="0"/>
          <w:sz w:val="22"/>
          <w:szCs w:val="22"/>
          <w:lang w:val="es-ES_tradnl"/>
        </w:rPr>
        <w:t xml:space="preserve">Con objeto de </w:t>
      </w:r>
      <w:r w:rsidR="003A13FA" w:rsidRPr="00CB7CED">
        <w:rPr>
          <w:rFonts w:ascii="Calibri" w:hAnsi="Calibri"/>
          <w:noProof w:val="0"/>
          <w:sz w:val="22"/>
          <w:szCs w:val="22"/>
          <w:lang w:val="es-ES_tradnl"/>
        </w:rPr>
        <w:t xml:space="preserve">cumplir con los principios de actuación </w:t>
      </w:r>
      <w:r w:rsidR="003C615D" w:rsidRPr="00CB7CED">
        <w:rPr>
          <w:rFonts w:ascii="Calibri" w:hAnsi="Calibri"/>
          <w:noProof w:val="0"/>
          <w:sz w:val="22"/>
          <w:szCs w:val="22"/>
          <w:lang w:val="es-ES_tradnl"/>
        </w:rPr>
        <w:t>antes señalados, e</w:t>
      </w:r>
      <w:r w:rsidR="00EB2D93" w:rsidRPr="00CB7CED">
        <w:rPr>
          <w:rFonts w:ascii="Calibri" w:hAnsi="Calibri"/>
          <w:noProof w:val="0"/>
          <w:sz w:val="22"/>
          <w:szCs w:val="22"/>
          <w:lang w:val="es-ES_tradnl"/>
        </w:rPr>
        <w:t xml:space="preserve">l Consejo de Administración, la alta dirección </w:t>
      </w:r>
      <w:r w:rsidR="00207D91" w:rsidRPr="00CB7CED">
        <w:rPr>
          <w:rFonts w:ascii="Calibri" w:hAnsi="Calibri"/>
          <w:noProof w:val="0"/>
          <w:sz w:val="22"/>
          <w:szCs w:val="22"/>
          <w:lang w:val="es-ES_tradnl"/>
        </w:rPr>
        <w:t>y los C</w:t>
      </w:r>
      <w:r w:rsidR="00EB2D93" w:rsidRPr="00CB7CED">
        <w:rPr>
          <w:rFonts w:ascii="Calibri" w:hAnsi="Calibri"/>
          <w:noProof w:val="0"/>
          <w:sz w:val="22"/>
          <w:szCs w:val="22"/>
          <w:lang w:val="es-ES_tradnl"/>
        </w:rPr>
        <w:t xml:space="preserve">omités de </w:t>
      </w:r>
      <w:r w:rsidR="00207D91" w:rsidRPr="00CB7CED">
        <w:rPr>
          <w:rFonts w:ascii="Calibri" w:hAnsi="Calibri"/>
          <w:noProof w:val="0"/>
          <w:sz w:val="22"/>
          <w:szCs w:val="22"/>
          <w:lang w:val="es-ES_tradnl"/>
        </w:rPr>
        <w:t>asesores del Consejo de Administración</w:t>
      </w:r>
      <w:r w:rsidR="005B2F49" w:rsidRPr="00CB7CED">
        <w:rPr>
          <w:rFonts w:ascii="Calibri" w:hAnsi="Calibri"/>
          <w:noProof w:val="0"/>
          <w:sz w:val="22"/>
          <w:szCs w:val="22"/>
          <w:lang w:val="es-ES_tradnl"/>
        </w:rPr>
        <w:t>, en el ámbito de sus respectivas competencias,</w:t>
      </w:r>
      <w:r w:rsidR="00EB2D93" w:rsidRPr="00CB7CED">
        <w:rPr>
          <w:rFonts w:ascii="Calibri" w:hAnsi="Calibri"/>
          <w:noProof w:val="0"/>
          <w:sz w:val="22"/>
          <w:szCs w:val="22"/>
          <w:lang w:val="es-ES_tradnl"/>
        </w:rPr>
        <w:t xml:space="preserve"> recibirán información periódica sobre el funcionamiento del sistema de valores de la Sociedad.</w:t>
      </w:r>
    </w:p>
    <w:p w14:paraId="181BBA22" w14:textId="77777777" w:rsidR="00D3613F" w:rsidRPr="00B13752" w:rsidRDefault="00D3613F" w:rsidP="00362E20">
      <w:pPr>
        <w:widowControl/>
        <w:spacing w:before="120" w:line="264" w:lineRule="auto"/>
        <w:jc w:val="center"/>
        <w:rPr>
          <w:rFonts w:ascii="Calibri" w:hAnsi="Calibri"/>
          <w:b/>
          <w:noProof w:val="0"/>
          <w:sz w:val="22"/>
          <w:szCs w:val="22"/>
          <w:u w:val="single"/>
          <w:lang w:val="es-ES_tradnl"/>
        </w:rPr>
      </w:pPr>
      <w:r w:rsidRPr="00B13752">
        <w:rPr>
          <w:rFonts w:ascii="Calibri" w:hAnsi="Calibri"/>
          <w:b/>
          <w:noProof w:val="0"/>
          <w:sz w:val="22"/>
          <w:szCs w:val="22"/>
          <w:u w:val="single"/>
          <w:lang w:val="es-ES_tradnl"/>
        </w:rPr>
        <w:t>CAPÍTULO III</w:t>
      </w:r>
    </w:p>
    <w:p w14:paraId="7AC0586E" w14:textId="77777777" w:rsidR="004A7597" w:rsidRPr="00D4624A" w:rsidRDefault="00D97E02" w:rsidP="00362E20">
      <w:pPr>
        <w:widowControl/>
        <w:spacing w:before="120" w:line="264" w:lineRule="auto"/>
        <w:jc w:val="center"/>
        <w:rPr>
          <w:rFonts w:ascii="Calibri" w:hAnsi="Calibri"/>
          <w:b/>
          <w:noProof w:val="0"/>
          <w:sz w:val="22"/>
          <w:szCs w:val="22"/>
          <w:lang w:val="es-ES_tradnl"/>
        </w:rPr>
      </w:pPr>
      <w:r w:rsidRPr="00D4624A">
        <w:rPr>
          <w:rFonts w:ascii="Calibri" w:hAnsi="Calibri"/>
          <w:b/>
          <w:noProof w:val="0"/>
          <w:sz w:val="22"/>
          <w:szCs w:val="22"/>
          <w:lang w:val="es-ES_tradnl"/>
        </w:rPr>
        <w:t>CARGOS DEL CONSEJO DE ADMINISTRACIÓN</w:t>
      </w:r>
    </w:p>
    <w:p w14:paraId="400D6900" w14:textId="77777777" w:rsidR="00D97E02" w:rsidRPr="00B13752" w:rsidRDefault="00D36613" w:rsidP="00362E20">
      <w:pPr>
        <w:widowControl/>
        <w:spacing w:before="120" w:line="264" w:lineRule="auto"/>
        <w:jc w:val="both"/>
        <w:rPr>
          <w:rFonts w:ascii="Calibri" w:hAnsi="Calibri"/>
          <w:b/>
          <w:noProof w:val="0"/>
          <w:sz w:val="22"/>
          <w:szCs w:val="22"/>
          <w:lang w:val="es-ES_tradnl"/>
        </w:rPr>
      </w:pPr>
      <w:r>
        <w:rPr>
          <w:rFonts w:ascii="Calibri" w:hAnsi="Calibri"/>
          <w:b/>
          <w:noProof w:val="0"/>
          <w:sz w:val="22"/>
          <w:szCs w:val="22"/>
          <w:lang w:val="es-ES_tradnl"/>
        </w:rPr>
        <w:t>Artículo 9</w:t>
      </w:r>
      <w:r w:rsidR="00D97E02" w:rsidRPr="00B13752">
        <w:rPr>
          <w:rFonts w:ascii="Calibri" w:hAnsi="Calibri"/>
          <w:b/>
          <w:noProof w:val="0"/>
          <w:sz w:val="22"/>
          <w:szCs w:val="22"/>
          <w:lang w:val="es-ES_tradnl"/>
        </w:rPr>
        <w:t>º.- El Presidente del Consejo de Administración.</w:t>
      </w:r>
    </w:p>
    <w:p w14:paraId="5D81F459" w14:textId="77777777" w:rsidR="00D97E02" w:rsidRPr="00B13752" w:rsidRDefault="00D97E02" w:rsidP="00362E20">
      <w:pPr>
        <w:widowControl/>
        <w:spacing w:before="120" w:line="264" w:lineRule="auto"/>
        <w:ind w:left="284" w:hanging="284"/>
        <w:jc w:val="both"/>
        <w:rPr>
          <w:rFonts w:ascii="Calibri" w:hAnsi="Calibri"/>
          <w:noProof w:val="0"/>
          <w:spacing w:val="-2"/>
          <w:sz w:val="22"/>
          <w:szCs w:val="22"/>
          <w:lang w:val="es-ES_tradnl"/>
        </w:rPr>
      </w:pPr>
      <w:r w:rsidRPr="00B13752">
        <w:rPr>
          <w:rFonts w:ascii="Calibri" w:hAnsi="Calibri"/>
          <w:noProof w:val="0"/>
          <w:sz w:val="22"/>
          <w:szCs w:val="22"/>
          <w:lang w:val="es-ES_tradnl"/>
        </w:rPr>
        <w:t xml:space="preserve">1. </w:t>
      </w:r>
      <w:r w:rsidRPr="00B13752">
        <w:rPr>
          <w:rFonts w:ascii="Calibri" w:hAnsi="Calibri"/>
          <w:noProof w:val="0"/>
          <w:sz w:val="22"/>
          <w:szCs w:val="22"/>
          <w:lang w:val="es-ES_tradnl"/>
        </w:rPr>
        <w:tab/>
        <w:t xml:space="preserve">El Consejo de Administración </w:t>
      </w:r>
      <w:r w:rsidR="002E1E2F" w:rsidRPr="00B13752">
        <w:rPr>
          <w:rFonts w:ascii="Calibri" w:hAnsi="Calibri"/>
          <w:noProof w:val="0"/>
          <w:sz w:val="22"/>
          <w:szCs w:val="22"/>
          <w:lang w:val="es-ES_tradnl"/>
        </w:rPr>
        <w:t xml:space="preserve">elegirá en su seno </w:t>
      </w:r>
      <w:r w:rsidRPr="00B13752">
        <w:rPr>
          <w:rFonts w:ascii="Calibri" w:hAnsi="Calibri"/>
          <w:noProof w:val="0"/>
          <w:sz w:val="22"/>
          <w:szCs w:val="22"/>
          <w:lang w:val="es-ES_tradnl"/>
        </w:rPr>
        <w:t>un Presidente al que corresponderá la máxima representación institucional de la Sociedad, el poder de representación de la misma a título individual y el impulso de la acción de gobierno de la Sociedad.</w:t>
      </w:r>
    </w:p>
    <w:p w14:paraId="5D87E1E2" w14:textId="77777777" w:rsidR="00C15D01" w:rsidRPr="00B13752" w:rsidRDefault="00D97E02" w:rsidP="00362E20">
      <w:pPr>
        <w:widowControl/>
        <w:spacing w:before="120" w:line="264" w:lineRule="auto"/>
        <w:ind w:left="284" w:right="71" w:hanging="284"/>
        <w:jc w:val="both"/>
        <w:rPr>
          <w:rFonts w:ascii="Calibri" w:hAnsi="Calibri"/>
          <w:noProof w:val="0"/>
          <w:sz w:val="22"/>
          <w:szCs w:val="22"/>
          <w:lang w:val="es-ES_tradnl"/>
        </w:rPr>
      </w:pPr>
      <w:r w:rsidRPr="00B13752">
        <w:rPr>
          <w:rFonts w:ascii="Calibri" w:hAnsi="Calibri"/>
          <w:noProof w:val="0"/>
          <w:spacing w:val="-2"/>
          <w:sz w:val="22"/>
          <w:szCs w:val="22"/>
          <w:lang w:val="es-ES_tradnl"/>
        </w:rPr>
        <w:t>2.</w:t>
      </w:r>
      <w:r w:rsidRPr="00B13752">
        <w:rPr>
          <w:rFonts w:ascii="Calibri" w:hAnsi="Calibri"/>
          <w:noProof w:val="0"/>
          <w:spacing w:val="-2"/>
          <w:sz w:val="22"/>
          <w:szCs w:val="22"/>
          <w:lang w:val="es-ES_tradnl"/>
        </w:rPr>
        <w:tab/>
      </w:r>
      <w:r w:rsidR="00955ADB" w:rsidRPr="00B13752">
        <w:rPr>
          <w:rFonts w:ascii="Calibri" w:hAnsi="Calibri"/>
          <w:noProof w:val="0"/>
          <w:spacing w:val="-2"/>
          <w:sz w:val="22"/>
          <w:szCs w:val="22"/>
          <w:lang w:val="es-ES_tradnl"/>
        </w:rPr>
        <w:t>Al</w:t>
      </w:r>
      <w:r w:rsidR="000F2ED3">
        <w:rPr>
          <w:rFonts w:ascii="Calibri" w:hAnsi="Calibri"/>
          <w:noProof w:val="0"/>
          <w:spacing w:val="-2"/>
          <w:sz w:val="22"/>
          <w:szCs w:val="22"/>
          <w:lang w:val="es-ES_tradnl"/>
        </w:rPr>
        <w:t xml:space="preserve"> Presidente, </w:t>
      </w:r>
      <w:r w:rsidRPr="00B13752">
        <w:rPr>
          <w:rFonts w:ascii="Calibri" w:hAnsi="Calibri"/>
          <w:noProof w:val="0"/>
          <w:spacing w:val="-2"/>
          <w:sz w:val="22"/>
          <w:szCs w:val="22"/>
          <w:lang w:val="es-ES_tradnl"/>
        </w:rPr>
        <w:t>además de las facultades que le corresponden</w:t>
      </w:r>
      <w:r w:rsidRPr="00B13752">
        <w:rPr>
          <w:rFonts w:ascii="Calibri" w:hAnsi="Calibri"/>
          <w:noProof w:val="0"/>
          <w:sz w:val="22"/>
          <w:szCs w:val="22"/>
          <w:lang w:val="es-ES_tradnl"/>
        </w:rPr>
        <w:t xml:space="preserve"> conforme a la Ley y los Estatutos sociales, </w:t>
      </w:r>
      <w:r w:rsidR="002E1E2F" w:rsidRPr="00B13752">
        <w:rPr>
          <w:rFonts w:ascii="Calibri" w:hAnsi="Calibri"/>
          <w:noProof w:val="0"/>
          <w:sz w:val="22"/>
          <w:szCs w:val="22"/>
          <w:lang w:val="es-ES_tradnl"/>
        </w:rPr>
        <w:t>le corresponderá e</w:t>
      </w:r>
      <w:r w:rsidRPr="00B13752">
        <w:rPr>
          <w:rFonts w:ascii="Calibri" w:hAnsi="Calibri"/>
          <w:noProof w:val="0"/>
          <w:sz w:val="22"/>
          <w:szCs w:val="22"/>
          <w:lang w:val="es-ES_tradnl"/>
        </w:rPr>
        <w:t xml:space="preserve">levar al Consejo </w:t>
      </w:r>
      <w:r w:rsidR="00955ADB" w:rsidRPr="00B13752">
        <w:rPr>
          <w:rFonts w:ascii="Calibri" w:hAnsi="Calibri"/>
          <w:noProof w:val="0"/>
          <w:sz w:val="22"/>
          <w:szCs w:val="22"/>
          <w:lang w:val="es-ES_tradnl"/>
        </w:rPr>
        <w:t xml:space="preserve">de Administración </w:t>
      </w:r>
      <w:r w:rsidRPr="00B13752">
        <w:rPr>
          <w:rFonts w:ascii="Calibri" w:hAnsi="Calibri"/>
          <w:noProof w:val="0"/>
          <w:sz w:val="22"/>
          <w:szCs w:val="22"/>
          <w:lang w:val="es-ES_tradnl"/>
        </w:rPr>
        <w:t xml:space="preserve">las propuestas que considere oportunas para la buena marcha de la Sociedad y, </w:t>
      </w:r>
      <w:r w:rsidRPr="00B13752">
        <w:rPr>
          <w:rFonts w:ascii="Calibri" w:hAnsi="Calibri"/>
          <w:noProof w:val="0"/>
          <w:spacing w:val="-2"/>
          <w:sz w:val="22"/>
          <w:szCs w:val="22"/>
          <w:lang w:val="es-ES_tradnl"/>
        </w:rPr>
        <w:t>en especial, las correspondientes al funcionamiento del propio Consejo y demás órganos s</w:t>
      </w:r>
      <w:r w:rsidR="000F2ED3">
        <w:rPr>
          <w:rFonts w:ascii="Calibri" w:hAnsi="Calibri"/>
          <w:noProof w:val="0"/>
          <w:spacing w:val="-2"/>
          <w:sz w:val="22"/>
          <w:szCs w:val="22"/>
          <w:lang w:val="es-ES_tradnl"/>
        </w:rPr>
        <w:t>ocietarios</w:t>
      </w:r>
      <w:r w:rsidRPr="00B13752">
        <w:rPr>
          <w:rFonts w:ascii="Calibri" w:hAnsi="Calibri"/>
          <w:noProof w:val="0"/>
          <w:spacing w:val="-2"/>
          <w:sz w:val="22"/>
          <w:szCs w:val="22"/>
          <w:lang w:val="es-ES_tradnl"/>
        </w:rPr>
        <w:t>,</w:t>
      </w:r>
      <w:r w:rsidRPr="00B13752">
        <w:rPr>
          <w:rFonts w:ascii="Calibri" w:hAnsi="Calibri"/>
          <w:noProof w:val="0"/>
          <w:sz w:val="22"/>
          <w:szCs w:val="22"/>
          <w:lang w:val="es-ES_tradnl"/>
        </w:rPr>
        <w:t xml:space="preserve"> así como propo</w:t>
      </w:r>
      <w:r w:rsidR="000654E5">
        <w:rPr>
          <w:rFonts w:ascii="Calibri" w:hAnsi="Calibri"/>
          <w:noProof w:val="0"/>
          <w:sz w:val="22"/>
          <w:szCs w:val="22"/>
          <w:lang w:val="es-ES_tradnl"/>
        </w:rPr>
        <w:t xml:space="preserve">ner las personas que ostentarán, en su caso, </w:t>
      </w:r>
      <w:r w:rsidRPr="00B13752">
        <w:rPr>
          <w:rFonts w:ascii="Calibri" w:hAnsi="Calibri"/>
          <w:noProof w:val="0"/>
          <w:sz w:val="22"/>
          <w:szCs w:val="22"/>
          <w:lang w:val="es-ES_tradnl"/>
        </w:rPr>
        <w:t>los cargos de Vicepresidente</w:t>
      </w:r>
      <w:r w:rsidR="000654E5">
        <w:rPr>
          <w:rFonts w:ascii="Calibri" w:hAnsi="Calibri"/>
          <w:noProof w:val="0"/>
          <w:sz w:val="22"/>
          <w:szCs w:val="22"/>
          <w:lang w:val="es-ES_tradnl"/>
        </w:rPr>
        <w:t>,</w:t>
      </w:r>
      <w:r w:rsidRPr="00B13752">
        <w:rPr>
          <w:rFonts w:ascii="Calibri" w:hAnsi="Calibri"/>
          <w:noProof w:val="0"/>
          <w:sz w:val="22"/>
          <w:szCs w:val="22"/>
          <w:lang w:val="es-ES_tradnl"/>
        </w:rPr>
        <w:t xml:space="preserve"> Consejero Delegado, </w:t>
      </w:r>
      <w:r w:rsidR="00666741">
        <w:rPr>
          <w:rFonts w:ascii="Calibri" w:hAnsi="Calibri"/>
          <w:noProof w:val="0"/>
          <w:sz w:val="22"/>
          <w:szCs w:val="22"/>
          <w:lang w:val="es-ES_tradnl"/>
        </w:rPr>
        <w:t xml:space="preserve">Director General, Secretario y, en su caso, </w:t>
      </w:r>
      <w:r w:rsidRPr="00B13752">
        <w:rPr>
          <w:rFonts w:ascii="Calibri" w:hAnsi="Calibri"/>
          <w:noProof w:val="0"/>
          <w:sz w:val="22"/>
          <w:szCs w:val="22"/>
          <w:lang w:val="es-ES_tradnl"/>
        </w:rPr>
        <w:t xml:space="preserve">Vicesecretario </w:t>
      </w:r>
      <w:r w:rsidR="001B437B" w:rsidRPr="00B13752">
        <w:rPr>
          <w:rFonts w:ascii="Calibri" w:hAnsi="Calibri"/>
          <w:noProof w:val="0"/>
          <w:sz w:val="22"/>
          <w:szCs w:val="22"/>
          <w:lang w:val="es-ES_tradnl"/>
        </w:rPr>
        <w:t xml:space="preserve">o Vicesecretarios </w:t>
      </w:r>
      <w:r w:rsidRPr="00B13752">
        <w:rPr>
          <w:rFonts w:ascii="Calibri" w:hAnsi="Calibri"/>
          <w:noProof w:val="0"/>
          <w:sz w:val="22"/>
          <w:szCs w:val="22"/>
          <w:lang w:val="es-ES_tradnl"/>
        </w:rPr>
        <w:t>del Consejo</w:t>
      </w:r>
      <w:r w:rsidR="00955ADB" w:rsidRPr="00B13752">
        <w:rPr>
          <w:rFonts w:ascii="Calibri" w:hAnsi="Calibri"/>
          <w:noProof w:val="0"/>
          <w:sz w:val="22"/>
          <w:szCs w:val="22"/>
          <w:lang w:val="es-ES_tradnl"/>
        </w:rPr>
        <w:t>.</w:t>
      </w:r>
    </w:p>
    <w:p w14:paraId="40F175FD" w14:textId="77777777" w:rsidR="00955ADB" w:rsidRPr="00B13752" w:rsidRDefault="00955ADB" w:rsidP="00362E20">
      <w:pPr>
        <w:widowControl/>
        <w:spacing w:before="120" w:line="264" w:lineRule="auto"/>
        <w:ind w:left="284" w:right="71" w:hanging="284"/>
        <w:jc w:val="both"/>
        <w:rPr>
          <w:rFonts w:ascii="Calibri" w:hAnsi="Calibri"/>
          <w:noProof w:val="0"/>
          <w:sz w:val="22"/>
          <w:szCs w:val="22"/>
          <w:lang w:val="es-ES_tradnl"/>
        </w:rPr>
      </w:pPr>
      <w:r w:rsidRPr="00B13752">
        <w:rPr>
          <w:rFonts w:ascii="Calibri" w:hAnsi="Calibri"/>
          <w:noProof w:val="0"/>
          <w:spacing w:val="-2"/>
          <w:sz w:val="22"/>
          <w:szCs w:val="22"/>
          <w:lang w:val="es-ES_tradnl"/>
        </w:rPr>
        <w:t>3.</w:t>
      </w:r>
      <w:r w:rsidRPr="00B13752">
        <w:rPr>
          <w:rFonts w:ascii="Calibri" w:hAnsi="Calibri"/>
          <w:noProof w:val="0"/>
          <w:spacing w:val="-2"/>
          <w:sz w:val="22"/>
          <w:szCs w:val="22"/>
          <w:lang w:val="es-ES_tradnl"/>
        </w:rPr>
        <w:tab/>
        <w:t xml:space="preserve">En caso de ausencia, </w:t>
      </w:r>
      <w:r w:rsidR="00BE3655" w:rsidRPr="00B13752">
        <w:rPr>
          <w:rFonts w:ascii="Calibri" w:hAnsi="Calibri"/>
          <w:noProof w:val="0"/>
          <w:spacing w:val="-2"/>
          <w:sz w:val="22"/>
          <w:szCs w:val="22"/>
          <w:lang w:val="es-ES_tradnl"/>
        </w:rPr>
        <w:t xml:space="preserve">incapacidad, </w:t>
      </w:r>
      <w:r w:rsidRPr="00B13752">
        <w:rPr>
          <w:rFonts w:ascii="Calibri" w:hAnsi="Calibri"/>
          <w:noProof w:val="0"/>
          <w:spacing w:val="-2"/>
          <w:sz w:val="22"/>
          <w:szCs w:val="22"/>
          <w:lang w:val="es-ES_tradnl"/>
        </w:rPr>
        <w:t xml:space="preserve">imposibilidad o </w:t>
      </w:r>
      <w:r w:rsidR="00BE3655" w:rsidRPr="00B13752">
        <w:rPr>
          <w:rFonts w:ascii="Calibri" w:hAnsi="Calibri"/>
          <w:noProof w:val="0"/>
          <w:spacing w:val="-2"/>
          <w:sz w:val="22"/>
          <w:szCs w:val="22"/>
          <w:lang w:val="es-ES_tradnl"/>
        </w:rPr>
        <w:t>vacante</w:t>
      </w:r>
      <w:r w:rsidRPr="00B13752">
        <w:rPr>
          <w:rFonts w:ascii="Calibri" w:hAnsi="Calibri"/>
          <w:noProof w:val="0"/>
          <w:spacing w:val="-2"/>
          <w:sz w:val="22"/>
          <w:szCs w:val="22"/>
          <w:lang w:val="es-ES_tradnl"/>
        </w:rPr>
        <w:t>, el Presidente será sustituido por el</w:t>
      </w:r>
      <w:r w:rsidR="003C615D">
        <w:rPr>
          <w:rFonts w:ascii="Calibri" w:hAnsi="Calibri"/>
          <w:noProof w:val="0"/>
          <w:sz w:val="22"/>
          <w:szCs w:val="22"/>
          <w:lang w:val="es-ES_tradnl"/>
        </w:rPr>
        <w:t xml:space="preserve"> Vicepresidente que corresponda o, en caso de no existir, por el Consejero de mayor edad.</w:t>
      </w:r>
    </w:p>
    <w:p w14:paraId="0A48516A" w14:textId="77777777" w:rsidR="00D97E02" w:rsidRPr="00B13752" w:rsidRDefault="00D36613" w:rsidP="00362E20">
      <w:pPr>
        <w:widowControl/>
        <w:spacing w:before="120" w:line="264" w:lineRule="auto"/>
        <w:jc w:val="both"/>
        <w:rPr>
          <w:rFonts w:ascii="Calibri" w:hAnsi="Calibri"/>
          <w:b/>
          <w:noProof w:val="0"/>
          <w:sz w:val="22"/>
          <w:szCs w:val="22"/>
          <w:lang w:val="es-ES_tradnl"/>
        </w:rPr>
      </w:pPr>
      <w:r>
        <w:rPr>
          <w:rFonts w:ascii="Calibri" w:hAnsi="Calibri"/>
          <w:b/>
          <w:noProof w:val="0"/>
          <w:sz w:val="22"/>
          <w:szCs w:val="22"/>
          <w:lang w:val="es-ES_tradnl"/>
        </w:rPr>
        <w:t>Artículo 10</w:t>
      </w:r>
      <w:r w:rsidR="00D97E02" w:rsidRPr="00B13752">
        <w:rPr>
          <w:rFonts w:ascii="Calibri" w:hAnsi="Calibri"/>
          <w:b/>
          <w:noProof w:val="0"/>
          <w:sz w:val="22"/>
          <w:szCs w:val="22"/>
          <w:lang w:val="es-ES_tradnl"/>
        </w:rPr>
        <w:t xml:space="preserve">º.- </w:t>
      </w:r>
      <w:r w:rsidR="002941BB" w:rsidRPr="00B13752">
        <w:rPr>
          <w:rFonts w:ascii="Calibri" w:hAnsi="Calibri"/>
          <w:b/>
          <w:noProof w:val="0"/>
          <w:sz w:val="22"/>
          <w:szCs w:val="22"/>
          <w:lang w:val="es-ES_tradnl"/>
        </w:rPr>
        <w:t xml:space="preserve">Los </w:t>
      </w:r>
      <w:r w:rsidR="00D97E02" w:rsidRPr="00B13752">
        <w:rPr>
          <w:rFonts w:ascii="Calibri" w:hAnsi="Calibri"/>
          <w:b/>
          <w:noProof w:val="0"/>
          <w:sz w:val="22"/>
          <w:szCs w:val="22"/>
          <w:lang w:val="es-ES_tradnl"/>
        </w:rPr>
        <w:t>Vicepresidentes del Consejo de Administración.</w:t>
      </w:r>
    </w:p>
    <w:p w14:paraId="13681592" w14:textId="77777777" w:rsidR="00D97E02" w:rsidRPr="00B13752" w:rsidRDefault="00D97E02" w:rsidP="00362E20">
      <w:pPr>
        <w:widowControl/>
        <w:numPr>
          <w:ilvl w:val="0"/>
          <w:numId w:val="3"/>
        </w:numPr>
        <w:tabs>
          <w:tab w:val="clear" w:pos="216"/>
        </w:tabs>
        <w:spacing w:before="120" w:line="264" w:lineRule="auto"/>
        <w:ind w:left="284" w:right="71" w:hanging="284"/>
        <w:jc w:val="both"/>
        <w:rPr>
          <w:rFonts w:ascii="Calibri" w:hAnsi="Calibri"/>
          <w:noProof w:val="0"/>
          <w:color w:val="FF0000"/>
          <w:sz w:val="22"/>
          <w:szCs w:val="22"/>
          <w:lang w:val="es-ES_tradnl"/>
        </w:rPr>
      </w:pPr>
      <w:r w:rsidRPr="00B13752">
        <w:rPr>
          <w:rFonts w:ascii="Calibri" w:hAnsi="Calibri"/>
          <w:noProof w:val="0"/>
          <w:sz w:val="22"/>
          <w:szCs w:val="22"/>
          <w:lang w:val="es-ES_tradnl"/>
        </w:rPr>
        <w:t xml:space="preserve">El Consejo de Administración podrá </w:t>
      </w:r>
      <w:r w:rsidR="002E1E2F" w:rsidRPr="00B13752">
        <w:rPr>
          <w:rFonts w:ascii="Calibri" w:hAnsi="Calibri"/>
          <w:noProof w:val="0"/>
          <w:sz w:val="22"/>
          <w:szCs w:val="22"/>
          <w:lang w:val="es-ES_tradnl"/>
        </w:rPr>
        <w:t xml:space="preserve">elegir </w:t>
      </w:r>
      <w:r w:rsidRPr="00B13752">
        <w:rPr>
          <w:rFonts w:ascii="Calibri" w:hAnsi="Calibri"/>
          <w:noProof w:val="0"/>
          <w:sz w:val="22"/>
          <w:szCs w:val="22"/>
          <w:lang w:val="es-ES_tradnl"/>
        </w:rPr>
        <w:t xml:space="preserve">de entre sus miembros a uno o </w:t>
      </w:r>
      <w:r w:rsidR="002E1E2F" w:rsidRPr="00B13752">
        <w:rPr>
          <w:rFonts w:ascii="Calibri" w:hAnsi="Calibri"/>
          <w:noProof w:val="0"/>
          <w:sz w:val="22"/>
          <w:szCs w:val="22"/>
          <w:lang w:val="es-ES_tradnl"/>
        </w:rPr>
        <w:t xml:space="preserve">más </w:t>
      </w:r>
      <w:r w:rsidRPr="00B13752">
        <w:rPr>
          <w:rFonts w:ascii="Calibri" w:hAnsi="Calibri"/>
          <w:noProof w:val="0"/>
          <w:sz w:val="22"/>
          <w:szCs w:val="22"/>
          <w:lang w:val="es-ES_tradnl"/>
        </w:rPr>
        <w:t>Vicepresidentes que sustituyan al Presidente en casos de ausencia,</w:t>
      </w:r>
      <w:r w:rsidR="00BE3655" w:rsidRPr="00B13752">
        <w:rPr>
          <w:rFonts w:ascii="Calibri" w:hAnsi="Calibri"/>
          <w:noProof w:val="0"/>
          <w:sz w:val="22"/>
          <w:szCs w:val="22"/>
          <w:lang w:val="es-ES_tradnl"/>
        </w:rPr>
        <w:t xml:space="preserve"> incapacidad,</w:t>
      </w:r>
      <w:r w:rsidRPr="00B13752">
        <w:rPr>
          <w:rFonts w:ascii="Calibri" w:hAnsi="Calibri"/>
          <w:noProof w:val="0"/>
          <w:sz w:val="22"/>
          <w:szCs w:val="22"/>
          <w:lang w:val="es-ES_tradnl"/>
        </w:rPr>
        <w:t xml:space="preserve"> imposibilidad o </w:t>
      </w:r>
      <w:r w:rsidR="00BE3655" w:rsidRPr="00B13752">
        <w:rPr>
          <w:rFonts w:ascii="Calibri" w:hAnsi="Calibri"/>
          <w:noProof w:val="0"/>
          <w:sz w:val="22"/>
          <w:szCs w:val="22"/>
          <w:lang w:val="es-ES_tradnl"/>
        </w:rPr>
        <w:t>vacante</w:t>
      </w:r>
      <w:r w:rsidRPr="00B13752">
        <w:rPr>
          <w:rFonts w:ascii="Calibri" w:hAnsi="Calibri"/>
          <w:noProof w:val="0"/>
          <w:sz w:val="22"/>
          <w:szCs w:val="22"/>
          <w:lang w:val="es-ES_tradnl"/>
        </w:rPr>
        <w:t>.</w:t>
      </w:r>
    </w:p>
    <w:p w14:paraId="1B102F26" w14:textId="77777777" w:rsidR="003C615D" w:rsidRDefault="00D97E02" w:rsidP="00362E20">
      <w:pPr>
        <w:widowControl/>
        <w:numPr>
          <w:ilvl w:val="0"/>
          <w:numId w:val="3"/>
        </w:numPr>
        <w:tabs>
          <w:tab w:val="clear" w:pos="216"/>
        </w:tabs>
        <w:spacing w:before="120" w:line="264" w:lineRule="auto"/>
        <w:ind w:left="284" w:right="71" w:hanging="284"/>
        <w:jc w:val="both"/>
        <w:rPr>
          <w:rFonts w:ascii="Calibri" w:hAnsi="Calibri"/>
          <w:noProof w:val="0"/>
          <w:sz w:val="22"/>
          <w:szCs w:val="22"/>
          <w:lang w:val="es-ES_tradnl"/>
        </w:rPr>
      </w:pPr>
      <w:r w:rsidRPr="00B13752">
        <w:rPr>
          <w:rFonts w:ascii="Calibri" w:hAnsi="Calibri"/>
          <w:noProof w:val="0"/>
          <w:sz w:val="22"/>
          <w:szCs w:val="22"/>
          <w:lang w:val="es-ES_tradnl"/>
        </w:rPr>
        <w:lastRenderedPageBreak/>
        <w:t>En caso de pluralidad de Vicepresidentes, la prioridad en el ejercicio del cargo vendrá determinada por la antigüedad en el nombramiento del mismo, a contar desde la primera vez que hubiera sido elegido, en caso de reelección</w:t>
      </w:r>
      <w:r w:rsidR="008F34AA" w:rsidRPr="00B13752">
        <w:rPr>
          <w:rFonts w:ascii="Calibri" w:hAnsi="Calibri"/>
          <w:noProof w:val="0"/>
          <w:sz w:val="22"/>
          <w:szCs w:val="22"/>
          <w:lang w:val="es-ES_tradnl"/>
        </w:rPr>
        <w:t>,</w:t>
      </w:r>
      <w:r w:rsidRPr="00B13752">
        <w:rPr>
          <w:rFonts w:ascii="Calibri" w:hAnsi="Calibri"/>
          <w:noProof w:val="0"/>
          <w:sz w:val="22"/>
          <w:szCs w:val="22"/>
          <w:lang w:val="es-ES_tradnl"/>
        </w:rPr>
        <w:t xml:space="preserve"> a igualdad de antigüedad, por la mayor edad de la pers</w:t>
      </w:r>
      <w:r w:rsidR="00941A78">
        <w:rPr>
          <w:rFonts w:ascii="Calibri" w:hAnsi="Calibri"/>
          <w:noProof w:val="0"/>
          <w:sz w:val="22"/>
          <w:szCs w:val="22"/>
          <w:lang w:val="es-ES_tradnl"/>
        </w:rPr>
        <w:t>ona que lo detente.</w:t>
      </w:r>
    </w:p>
    <w:p w14:paraId="56ED859E" w14:textId="77777777" w:rsidR="00D97E02" w:rsidRPr="003C615D" w:rsidRDefault="00D36613" w:rsidP="00362E20">
      <w:pPr>
        <w:widowControl/>
        <w:spacing w:before="120" w:line="264" w:lineRule="auto"/>
        <w:ind w:right="71"/>
        <w:jc w:val="both"/>
        <w:rPr>
          <w:rFonts w:ascii="Calibri" w:hAnsi="Calibri"/>
          <w:noProof w:val="0"/>
          <w:sz w:val="22"/>
          <w:szCs w:val="22"/>
          <w:lang w:val="es-ES_tradnl"/>
        </w:rPr>
      </w:pPr>
      <w:r w:rsidRPr="003C615D">
        <w:rPr>
          <w:rFonts w:ascii="Calibri" w:hAnsi="Calibri"/>
          <w:b/>
          <w:noProof w:val="0"/>
          <w:sz w:val="22"/>
          <w:szCs w:val="22"/>
          <w:lang w:val="es-ES_tradnl"/>
        </w:rPr>
        <w:t>Artículo 11</w:t>
      </w:r>
      <w:r w:rsidR="00D97E02" w:rsidRPr="003C615D">
        <w:rPr>
          <w:rFonts w:ascii="Calibri" w:hAnsi="Calibri"/>
          <w:b/>
          <w:noProof w:val="0"/>
          <w:sz w:val="22"/>
          <w:szCs w:val="22"/>
          <w:lang w:val="es-ES_tradnl"/>
        </w:rPr>
        <w:t>º.- El Secretario y los Vicesecretarios del Consejo.</w:t>
      </w:r>
    </w:p>
    <w:p w14:paraId="712BDCCE" w14:textId="77777777" w:rsidR="00DD6BF4" w:rsidRDefault="00D97E02"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pacing w:val="-2"/>
          <w:sz w:val="22"/>
          <w:szCs w:val="22"/>
          <w:lang w:val="es-ES_tradnl"/>
        </w:rPr>
        <w:t>1.</w:t>
      </w:r>
      <w:r w:rsidRPr="00B13752">
        <w:rPr>
          <w:rFonts w:ascii="Calibri" w:hAnsi="Calibri"/>
          <w:noProof w:val="0"/>
          <w:spacing w:val="-2"/>
          <w:sz w:val="22"/>
          <w:szCs w:val="22"/>
          <w:lang w:val="es-ES_tradnl"/>
        </w:rPr>
        <w:tab/>
        <w:t xml:space="preserve">El Consejo de Administración, atendiendo a las adecuadas exigencias de </w:t>
      </w:r>
      <w:r w:rsidR="000F2ED3">
        <w:rPr>
          <w:rFonts w:ascii="Calibri" w:hAnsi="Calibri"/>
          <w:noProof w:val="0"/>
          <w:spacing w:val="-2"/>
          <w:sz w:val="22"/>
          <w:szCs w:val="22"/>
          <w:lang w:val="es-ES_tradnl"/>
        </w:rPr>
        <w:t xml:space="preserve">preparación, </w:t>
      </w:r>
      <w:r w:rsidRPr="00B13752">
        <w:rPr>
          <w:rFonts w:ascii="Calibri" w:hAnsi="Calibri"/>
          <w:noProof w:val="0"/>
          <w:spacing w:val="-2"/>
          <w:sz w:val="22"/>
          <w:szCs w:val="22"/>
          <w:lang w:val="es-ES_tradnl"/>
        </w:rPr>
        <w:t xml:space="preserve">profesionalidad e independencia, </w:t>
      </w:r>
      <w:r w:rsidRPr="00B13752">
        <w:rPr>
          <w:rFonts w:ascii="Calibri" w:hAnsi="Calibri"/>
          <w:noProof w:val="0"/>
          <w:sz w:val="22"/>
          <w:szCs w:val="22"/>
          <w:lang w:val="es-ES_tradnl"/>
        </w:rPr>
        <w:t>designará un Secretario y, potestativamente, uno o varios Vicesecretarios</w:t>
      </w:r>
      <w:r w:rsidR="00245C90" w:rsidRPr="00B13752">
        <w:rPr>
          <w:rFonts w:ascii="Calibri" w:hAnsi="Calibri"/>
          <w:noProof w:val="0"/>
          <w:sz w:val="22"/>
          <w:szCs w:val="22"/>
          <w:lang w:val="es-ES_tradnl"/>
        </w:rPr>
        <w:t>. Podr</w:t>
      </w:r>
      <w:r w:rsidR="001B776A" w:rsidRPr="00B13752">
        <w:rPr>
          <w:rFonts w:ascii="Calibri" w:hAnsi="Calibri"/>
          <w:noProof w:val="0"/>
          <w:sz w:val="22"/>
          <w:szCs w:val="22"/>
          <w:lang w:val="es-ES_tradnl"/>
        </w:rPr>
        <w:t>án</w:t>
      </w:r>
      <w:r w:rsidRPr="00B13752">
        <w:rPr>
          <w:rFonts w:ascii="Calibri" w:hAnsi="Calibri"/>
          <w:noProof w:val="0"/>
          <w:sz w:val="22"/>
          <w:szCs w:val="22"/>
          <w:lang w:val="es-ES_tradnl"/>
        </w:rPr>
        <w:t xml:space="preserve"> recaer ambos nombramientos en quienes no sean administradores, en cuyo caso actuarán con voz pero sin voto. </w:t>
      </w:r>
      <w:r w:rsidR="001B437B" w:rsidRPr="00B13752">
        <w:rPr>
          <w:rFonts w:ascii="Calibri" w:hAnsi="Calibri"/>
          <w:noProof w:val="0"/>
          <w:sz w:val="22"/>
          <w:szCs w:val="22"/>
          <w:lang w:val="es-ES_tradnl"/>
        </w:rPr>
        <w:t xml:space="preserve">El </w:t>
      </w:r>
      <w:r w:rsidRPr="00B13752">
        <w:rPr>
          <w:rFonts w:ascii="Calibri" w:hAnsi="Calibri"/>
          <w:noProof w:val="0"/>
          <w:sz w:val="22"/>
          <w:szCs w:val="22"/>
          <w:lang w:val="es-ES_tradnl"/>
        </w:rPr>
        <w:t xml:space="preserve">Vicesecretario sustituirá al Secretario en los casos de ausencia, </w:t>
      </w:r>
      <w:r w:rsidR="00BE3655" w:rsidRPr="00B13752">
        <w:rPr>
          <w:rFonts w:ascii="Calibri" w:hAnsi="Calibri"/>
          <w:noProof w:val="0"/>
          <w:sz w:val="22"/>
          <w:szCs w:val="22"/>
          <w:lang w:val="es-ES_tradnl"/>
        </w:rPr>
        <w:t xml:space="preserve">incapacidad, </w:t>
      </w:r>
      <w:r w:rsidRPr="00B13752">
        <w:rPr>
          <w:rFonts w:ascii="Calibri" w:hAnsi="Calibri"/>
          <w:noProof w:val="0"/>
          <w:sz w:val="22"/>
          <w:szCs w:val="22"/>
          <w:lang w:val="es-ES_tradnl"/>
        </w:rPr>
        <w:t>imposibilidad</w:t>
      </w:r>
      <w:r w:rsidR="00C86680" w:rsidRPr="00B13752">
        <w:rPr>
          <w:rFonts w:ascii="Calibri" w:hAnsi="Calibri"/>
          <w:noProof w:val="0"/>
          <w:sz w:val="22"/>
          <w:szCs w:val="22"/>
          <w:lang w:val="es-ES_tradnl"/>
        </w:rPr>
        <w:t xml:space="preserve">, </w:t>
      </w:r>
      <w:r w:rsidRPr="00B13752">
        <w:rPr>
          <w:rFonts w:ascii="Calibri" w:hAnsi="Calibri"/>
          <w:noProof w:val="0"/>
          <w:sz w:val="22"/>
          <w:szCs w:val="22"/>
          <w:lang w:val="es-ES_tradnl"/>
        </w:rPr>
        <w:t xml:space="preserve">o vacante. En el caso de haber varios Vicesecretarios, la sustitución corresponderá </w:t>
      </w:r>
      <w:r w:rsidR="006F076B" w:rsidRPr="00B13752">
        <w:rPr>
          <w:rFonts w:ascii="Calibri" w:hAnsi="Calibri"/>
          <w:noProof w:val="0"/>
          <w:sz w:val="22"/>
          <w:szCs w:val="22"/>
          <w:lang w:val="es-ES_tradnl"/>
        </w:rPr>
        <w:t xml:space="preserve">al </w:t>
      </w:r>
      <w:r w:rsidRPr="00B13752">
        <w:rPr>
          <w:rFonts w:ascii="Calibri" w:hAnsi="Calibri"/>
          <w:noProof w:val="0"/>
          <w:sz w:val="22"/>
          <w:szCs w:val="22"/>
          <w:lang w:val="es-ES_tradnl"/>
        </w:rPr>
        <w:t>de mayor antigüedad en el cargo y, de ser ésta la misma, al de mayor edad.</w:t>
      </w:r>
    </w:p>
    <w:p w14:paraId="3AC2C5F2" w14:textId="77777777" w:rsidR="00D97E02" w:rsidRPr="00B13752" w:rsidRDefault="00DD6BF4" w:rsidP="00362E20">
      <w:pPr>
        <w:widowControl/>
        <w:spacing w:before="120" w:line="264" w:lineRule="auto"/>
        <w:ind w:left="284" w:hanging="284"/>
        <w:jc w:val="both"/>
        <w:rPr>
          <w:rFonts w:ascii="Calibri" w:hAnsi="Calibri"/>
          <w:noProof w:val="0"/>
          <w:sz w:val="22"/>
          <w:szCs w:val="22"/>
          <w:lang w:val="es-ES_tradnl"/>
        </w:rPr>
      </w:pPr>
      <w:r>
        <w:rPr>
          <w:rFonts w:ascii="Calibri" w:hAnsi="Calibri"/>
          <w:noProof w:val="0"/>
          <w:sz w:val="22"/>
          <w:szCs w:val="22"/>
          <w:lang w:val="es-ES_tradnl"/>
        </w:rPr>
        <w:t xml:space="preserve">2. </w:t>
      </w:r>
      <w:r>
        <w:rPr>
          <w:rFonts w:ascii="Calibri" w:hAnsi="Calibri"/>
          <w:noProof w:val="0"/>
          <w:sz w:val="22"/>
          <w:szCs w:val="22"/>
          <w:lang w:val="es-ES_tradnl"/>
        </w:rPr>
        <w:tab/>
      </w:r>
      <w:r w:rsidR="00D97E02" w:rsidRPr="00B13752">
        <w:rPr>
          <w:rFonts w:ascii="Calibri" w:hAnsi="Calibri"/>
          <w:noProof w:val="0"/>
          <w:sz w:val="22"/>
          <w:szCs w:val="22"/>
          <w:lang w:val="es-ES_tradnl"/>
        </w:rPr>
        <w:t>Además de las funciones asignadas por la Ley y los Estatutos</w:t>
      </w:r>
      <w:r w:rsidR="00A6580E" w:rsidRPr="00B13752">
        <w:rPr>
          <w:rFonts w:ascii="Calibri" w:hAnsi="Calibri"/>
          <w:noProof w:val="0"/>
          <w:sz w:val="22"/>
          <w:szCs w:val="22"/>
          <w:lang w:val="es-ES_tradnl"/>
        </w:rPr>
        <w:t xml:space="preserve"> </w:t>
      </w:r>
      <w:r w:rsidR="006D7CE9" w:rsidRPr="00B13752">
        <w:rPr>
          <w:rFonts w:ascii="Calibri" w:hAnsi="Calibri"/>
          <w:noProof w:val="0"/>
          <w:sz w:val="22"/>
          <w:szCs w:val="22"/>
          <w:lang w:val="es-ES_tradnl"/>
        </w:rPr>
        <w:t xml:space="preserve">sociales, </w:t>
      </w:r>
      <w:r w:rsidR="00D97E02" w:rsidRPr="00B13752">
        <w:rPr>
          <w:rFonts w:ascii="Calibri" w:hAnsi="Calibri"/>
          <w:noProof w:val="0"/>
          <w:sz w:val="22"/>
          <w:szCs w:val="22"/>
          <w:lang w:val="es-ES_tradnl"/>
        </w:rPr>
        <w:t>corresponderá</w:t>
      </w:r>
      <w:r w:rsidR="00A6580E" w:rsidRPr="00B13752">
        <w:rPr>
          <w:rFonts w:ascii="Calibri" w:hAnsi="Calibri"/>
          <w:noProof w:val="0"/>
          <w:sz w:val="22"/>
          <w:szCs w:val="22"/>
          <w:lang w:val="es-ES_tradnl"/>
        </w:rPr>
        <w:t xml:space="preserve">n </w:t>
      </w:r>
      <w:r w:rsidR="00D97E02" w:rsidRPr="00B13752">
        <w:rPr>
          <w:rFonts w:ascii="Calibri" w:hAnsi="Calibri"/>
          <w:noProof w:val="0"/>
          <w:sz w:val="22"/>
          <w:szCs w:val="22"/>
          <w:lang w:val="es-ES_tradnl"/>
        </w:rPr>
        <w:t>al Secretario del Consejo de Administración y</w:t>
      </w:r>
      <w:r w:rsidR="00E80077" w:rsidRPr="00B13752">
        <w:rPr>
          <w:rFonts w:ascii="Calibri" w:hAnsi="Calibri"/>
          <w:noProof w:val="0"/>
          <w:sz w:val="22"/>
          <w:szCs w:val="22"/>
          <w:lang w:val="es-ES_tradnl"/>
        </w:rPr>
        <w:t>,</w:t>
      </w:r>
      <w:r w:rsidR="00D97E02" w:rsidRPr="00B13752">
        <w:rPr>
          <w:rFonts w:ascii="Calibri" w:hAnsi="Calibri"/>
          <w:noProof w:val="0"/>
          <w:sz w:val="22"/>
          <w:szCs w:val="22"/>
          <w:lang w:val="es-ES_tradnl"/>
        </w:rPr>
        <w:t xml:space="preserve"> por sustitución</w:t>
      </w:r>
      <w:r w:rsidR="00E80077" w:rsidRPr="00B13752">
        <w:rPr>
          <w:rFonts w:ascii="Calibri" w:hAnsi="Calibri"/>
          <w:noProof w:val="0"/>
          <w:sz w:val="22"/>
          <w:szCs w:val="22"/>
          <w:lang w:val="es-ES_tradnl"/>
        </w:rPr>
        <w:t>,</w:t>
      </w:r>
      <w:r w:rsidR="00D97E02" w:rsidRPr="00B13752">
        <w:rPr>
          <w:rFonts w:ascii="Calibri" w:hAnsi="Calibri"/>
          <w:noProof w:val="0"/>
          <w:sz w:val="22"/>
          <w:szCs w:val="22"/>
          <w:lang w:val="es-ES_tradnl"/>
        </w:rPr>
        <w:t xml:space="preserve"> al Vicesecretario</w:t>
      </w:r>
      <w:r w:rsidR="00E80077" w:rsidRPr="00B13752">
        <w:rPr>
          <w:rFonts w:ascii="Calibri" w:hAnsi="Calibri"/>
          <w:noProof w:val="0"/>
          <w:sz w:val="22"/>
          <w:szCs w:val="22"/>
          <w:lang w:val="es-ES_tradnl"/>
        </w:rPr>
        <w:t xml:space="preserve"> o Vicesecretarios</w:t>
      </w:r>
      <w:r w:rsidR="00D97E02" w:rsidRPr="00B13752">
        <w:rPr>
          <w:rFonts w:ascii="Calibri" w:hAnsi="Calibri"/>
          <w:noProof w:val="0"/>
          <w:sz w:val="22"/>
          <w:szCs w:val="22"/>
          <w:lang w:val="es-ES_tradnl"/>
        </w:rPr>
        <w:t>, las siguientes:</w:t>
      </w:r>
    </w:p>
    <w:p w14:paraId="5D30992C" w14:textId="77777777" w:rsidR="00D97E02" w:rsidRPr="00B13752" w:rsidRDefault="006D7CE9" w:rsidP="00362E20">
      <w:pPr>
        <w:widowControl/>
        <w:numPr>
          <w:ilvl w:val="0"/>
          <w:numId w:val="5"/>
        </w:numPr>
        <w:tabs>
          <w:tab w:val="clear" w:pos="936"/>
        </w:tabs>
        <w:spacing w:before="120" w:line="264" w:lineRule="auto"/>
        <w:ind w:left="567" w:hanging="283"/>
        <w:jc w:val="both"/>
        <w:rPr>
          <w:rFonts w:ascii="Calibri" w:hAnsi="Calibri"/>
          <w:noProof w:val="0"/>
          <w:sz w:val="22"/>
          <w:szCs w:val="22"/>
          <w:lang w:val="es-ES_tradnl"/>
        </w:rPr>
      </w:pPr>
      <w:r w:rsidRPr="00B13752">
        <w:rPr>
          <w:rFonts w:ascii="Calibri" w:hAnsi="Calibri"/>
          <w:noProof w:val="0"/>
          <w:sz w:val="22"/>
          <w:szCs w:val="22"/>
          <w:lang w:val="es-ES_tradnl"/>
        </w:rPr>
        <w:t>Conservar y c</w:t>
      </w:r>
      <w:r w:rsidR="00D97E02" w:rsidRPr="00B13752">
        <w:rPr>
          <w:rFonts w:ascii="Calibri" w:hAnsi="Calibri"/>
          <w:noProof w:val="0"/>
          <w:sz w:val="22"/>
          <w:szCs w:val="22"/>
          <w:lang w:val="es-ES_tradnl"/>
        </w:rPr>
        <w:t xml:space="preserve">ustodiar la documentación social, reflejar debidamente en los libros de actas el desarrollo de las sesiones y dar fe de los acuerdos </w:t>
      </w:r>
      <w:r w:rsidRPr="00B13752">
        <w:rPr>
          <w:rFonts w:ascii="Calibri" w:hAnsi="Calibri"/>
          <w:noProof w:val="0"/>
          <w:sz w:val="22"/>
          <w:szCs w:val="22"/>
          <w:lang w:val="es-ES_tradnl"/>
        </w:rPr>
        <w:t xml:space="preserve">y decisiones </w:t>
      </w:r>
      <w:r w:rsidR="00D97E02" w:rsidRPr="00B13752">
        <w:rPr>
          <w:rFonts w:ascii="Calibri" w:hAnsi="Calibri"/>
          <w:noProof w:val="0"/>
          <w:sz w:val="22"/>
          <w:szCs w:val="22"/>
          <w:lang w:val="es-ES_tradnl"/>
        </w:rPr>
        <w:t>de los órganos sociales en los que ostente la condición de Secretario.</w:t>
      </w:r>
    </w:p>
    <w:p w14:paraId="2C711908" w14:textId="77777777" w:rsidR="00D97E02" w:rsidRPr="00B13752" w:rsidRDefault="00D97E02" w:rsidP="00362E20">
      <w:pPr>
        <w:widowControl/>
        <w:numPr>
          <w:ilvl w:val="0"/>
          <w:numId w:val="5"/>
        </w:numPr>
        <w:tabs>
          <w:tab w:val="clear" w:pos="936"/>
        </w:tabs>
        <w:spacing w:before="120" w:line="264" w:lineRule="auto"/>
        <w:ind w:left="567" w:hanging="283"/>
        <w:jc w:val="both"/>
        <w:rPr>
          <w:rFonts w:ascii="Calibri" w:hAnsi="Calibri"/>
          <w:noProof w:val="0"/>
          <w:sz w:val="22"/>
          <w:szCs w:val="22"/>
          <w:lang w:val="es-ES_tradnl"/>
        </w:rPr>
      </w:pPr>
      <w:r w:rsidRPr="00B13752">
        <w:rPr>
          <w:rFonts w:ascii="Calibri" w:hAnsi="Calibri"/>
          <w:noProof w:val="0"/>
          <w:sz w:val="22"/>
          <w:szCs w:val="22"/>
          <w:lang w:val="es-ES_tradnl"/>
        </w:rPr>
        <w:t xml:space="preserve">Cuidar </w:t>
      </w:r>
      <w:r w:rsidR="006D7CE9" w:rsidRPr="00B13752">
        <w:rPr>
          <w:rFonts w:ascii="Calibri" w:hAnsi="Calibri"/>
          <w:noProof w:val="0"/>
          <w:sz w:val="22"/>
          <w:szCs w:val="22"/>
          <w:lang w:val="es-ES_tradnl"/>
        </w:rPr>
        <w:t>que</w:t>
      </w:r>
      <w:r w:rsidR="00C86680" w:rsidRPr="00B13752">
        <w:rPr>
          <w:rFonts w:ascii="Calibri" w:hAnsi="Calibri"/>
          <w:noProof w:val="0"/>
          <w:sz w:val="22"/>
          <w:szCs w:val="22"/>
          <w:lang w:val="es-ES_tradnl"/>
        </w:rPr>
        <w:t xml:space="preserve"> </w:t>
      </w:r>
      <w:r w:rsidRPr="00B13752">
        <w:rPr>
          <w:rFonts w:ascii="Calibri" w:hAnsi="Calibri"/>
          <w:noProof w:val="0"/>
          <w:sz w:val="22"/>
          <w:szCs w:val="22"/>
          <w:lang w:val="es-ES_tradnl"/>
        </w:rPr>
        <w:t>las actuaciones del Consejo de Administración</w:t>
      </w:r>
      <w:r w:rsidR="00DD6BF4">
        <w:rPr>
          <w:rFonts w:ascii="Calibri" w:hAnsi="Calibri"/>
          <w:noProof w:val="0"/>
          <w:sz w:val="22"/>
          <w:szCs w:val="22"/>
          <w:lang w:val="es-ES_tradnl"/>
        </w:rPr>
        <w:t xml:space="preserve"> </w:t>
      </w:r>
      <w:r w:rsidRPr="00B13752">
        <w:rPr>
          <w:rFonts w:ascii="Calibri" w:hAnsi="Calibri"/>
          <w:noProof w:val="0"/>
          <w:sz w:val="22"/>
          <w:szCs w:val="22"/>
          <w:lang w:val="es-ES_tradnl"/>
        </w:rPr>
        <w:t>se ajusten a la</w:t>
      </w:r>
      <w:r w:rsidR="000F2ED3">
        <w:rPr>
          <w:rFonts w:ascii="Calibri" w:hAnsi="Calibri"/>
          <w:noProof w:val="0"/>
          <w:sz w:val="22"/>
          <w:szCs w:val="22"/>
          <w:lang w:val="es-ES_tradnl"/>
        </w:rPr>
        <w:t xml:space="preserve"> normativa vigente</w:t>
      </w:r>
      <w:r w:rsidR="008F34AA" w:rsidRPr="00B13752">
        <w:rPr>
          <w:rFonts w:ascii="Calibri" w:hAnsi="Calibri"/>
          <w:noProof w:val="0"/>
          <w:sz w:val="22"/>
          <w:szCs w:val="22"/>
          <w:lang w:val="es-ES_tradnl"/>
        </w:rPr>
        <w:t>,</w:t>
      </w:r>
      <w:r w:rsidRPr="00B13752">
        <w:rPr>
          <w:rFonts w:ascii="Calibri" w:hAnsi="Calibri"/>
          <w:noProof w:val="0"/>
          <w:sz w:val="22"/>
          <w:szCs w:val="22"/>
          <w:lang w:val="es-ES_tradnl"/>
        </w:rPr>
        <w:t xml:space="preserve"> </w:t>
      </w:r>
      <w:r w:rsidR="00190205" w:rsidRPr="00B13752">
        <w:rPr>
          <w:rFonts w:ascii="Calibri" w:hAnsi="Calibri"/>
          <w:noProof w:val="0"/>
          <w:sz w:val="22"/>
          <w:szCs w:val="22"/>
          <w:lang w:val="es-ES_tradnl"/>
        </w:rPr>
        <w:t>régimen estatutario y de gobierno corporativo que</w:t>
      </w:r>
      <w:r w:rsidR="00C86680" w:rsidRPr="00B13752">
        <w:rPr>
          <w:rFonts w:ascii="Calibri" w:hAnsi="Calibri"/>
          <w:noProof w:val="0"/>
          <w:sz w:val="22"/>
          <w:szCs w:val="22"/>
          <w:lang w:val="es-ES_tradnl"/>
        </w:rPr>
        <w:t xml:space="preserve"> </w:t>
      </w:r>
      <w:r w:rsidR="00DD6BF4">
        <w:rPr>
          <w:rFonts w:ascii="Calibri" w:hAnsi="Calibri"/>
          <w:noProof w:val="0"/>
          <w:sz w:val="22"/>
          <w:szCs w:val="22"/>
          <w:lang w:val="es-ES_tradnl"/>
        </w:rPr>
        <w:t>le</w:t>
      </w:r>
      <w:r w:rsidR="000F2ED3">
        <w:rPr>
          <w:rFonts w:ascii="Calibri" w:hAnsi="Calibri"/>
          <w:noProof w:val="0"/>
          <w:sz w:val="22"/>
          <w:szCs w:val="22"/>
          <w:lang w:val="es-ES_tradnl"/>
        </w:rPr>
        <w:t xml:space="preserve"> sea aplicable.</w:t>
      </w:r>
    </w:p>
    <w:p w14:paraId="09DA1EE7" w14:textId="77777777" w:rsidR="00D97E02" w:rsidRPr="00B13752" w:rsidRDefault="00D97E02" w:rsidP="00362E20">
      <w:pPr>
        <w:widowControl/>
        <w:numPr>
          <w:ilvl w:val="0"/>
          <w:numId w:val="5"/>
        </w:numPr>
        <w:tabs>
          <w:tab w:val="clear" w:pos="936"/>
        </w:tabs>
        <w:spacing w:before="120" w:line="264" w:lineRule="auto"/>
        <w:ind w:left="567" w:hanging="283"/>
        <w:jc w:val="both"/>
        <w:rPr>
          <w:rFonts w:ascii="Calibri" w:hAnsi="Calibri"/>
          <w:noProof w:val="0"/>
          <w:sz w:val="22"/>
          <w:szCs w:val="22"/>
          <w:lang w:val="es-ES_tradnl"/>
        </w:rPr>
      </w:pPr>
      <w:r w:rsidRPr="00B13752">
        <w:rPr>
          <w:rFonts w:ascii="Calibri" w:hAnsi="Calibri"/>
          <w:noProof w:val="0"/>
          <w:sz w:val="22"/>
          <w:szCs w:val="22"/>
          <w:lang w:val="es-ES_tradnl"/>
        </w:rPr>
        <w:t>Canalizar con carácter general las relaciones de la Sociedad con los Consejeros en todo lo relativo al funcionamiento d</w:t>
      </w:r>
      <w:r w:rsidR="008F34AA" w:rsidRPr="00B13752">
        <w:rPr>
          <w:rFonts w:ascii="Calibri" w:hAnsi="Calibri"/>
          <w:noProof w:val="0"/>
          <w:sz w:val="22"/>
          <w:szCs w:val="22"/>
          <w:lang w:val="es-ES_tradnl"/>
        </w:rPr>
        <w:t>e los órganos de la Sociedad</w:t>
      </w:r>
      <w:r w:rsidRPr="00B13752">
        <w:rPr>
          <w:rFonts w:ascii="Calibri" w:hAnsi="Calibri"/>
          <w:noProof w:val="0"/>
          <w:sz w:val="22"/>
          <w:szCs w:val="22"/>
          <w:lang w:val="es-ES_tradnl"/>
        </w:rPr>
        <w:t xml:space="preserve"> de l</w:t>
      </w:r>
      <w:r w:rsidR="00E80077" w:rsidRPr="00B13752">
        <w:rPr>
          <w:rFonts w:ascii="Calibri" w:hAnsi="Calibri"/>
          <w:noProof w:val="0"/>
          <w:sz w:val="22"/>
          <w:szCs w:val="22"/>
          <w:lang w:val="es-ES_tradnl"/>
        </w:rPr>
        <w:t>o</w:t>
      </w:r>
      <w:r w:rsidR="000F2ED3">
        <w:rPr>
          <w:rFonts w:ascii="Calibri" w:hAnsi="Calibri"/>
          <w:noProof w:val="0"/>
          <w:sz w:val="22"/>
          <w:szCs w:val="22"/>
          <w:lang w:val="es-ES_tradnl"/>
        </w:rPr>
        <w:t>s que forme parte</w:t>
      </w:r>
      <w:r w:rsidRPr="00B13752">
        <w:rPr>
          <w:rFonts w:ascii="Calibri" w:hAnsi="Calibri"/>
          <w:noProof w:val="0"/>
          <w:sz w:val="22"/>
          <w:szCs w:val="22"/>
          <w:lang w:val="es-ES_tradnl"/>
        </w:rPr>
        <w:t xml:space="preserve"> de conformidad con </w:t>
      </w:r>
      <w:r w:rsidR="000F2ED3">
        <w:rPr>
          <w:rFonts w:ascii="Calibri" w:hAnsi="Calibri"/>
          <w:noProof w:val="0"/>
          <w:sz w:val="22"/>
          <w:szCs w:val="22"/>
          <w:lang w:val="es-ES_tradnl"/>
        </w:rPr>
        <w:t xml:space="preserve">las indicaciones generales </w:t>
      </w:r>
      <w:r w:rsidRPr="00B13752">
        <w:rPr>
          <w:rFonts w:ascii="Calibri" w:hAnsi="Calibri"/>
          <w:noProof w:val="0"/>
          <w:sz w:val="22"/>
          <w:szCs w:val="22"/>
          <w:lang w:val="es-ES_tradnl"/>
        </w:rPr>
        <w:t>del Presidente.</w:t>
      </w:r>
    </w:p>
    <w:p w14:paraId="0FE032FA" w14:textId="77777777" w:rsidR="00D97E02" w:rsidRPr="00B13752" w:rsidRDefault="0048605B" w:rsidP="00362E20">
      <w:pPr>
        <w:widowControl/>
        <w:numPr>
          <w:ilvl w:val="0"/>
          <w:numId w:val="5"/>
        </w:numPr>
        <w:tabs>
          <w:tab w:val="clear" w:pos="936"/>
        </w:tabs>
        <w:spacing w:before="120" w:line="264" w:lineRule="auto"/>
        <w:ind w:left="567" w:hanging="283"/>
        <w:jc w:val="both"/>
        <w:rPr>
          <w:rFonts w:ascii="Calibri" w:hAnsi="Calibri"/>
          <w:noProof w:val="0"/>
          <w:color w:val="FF0000"/>
          <w:sz w:val="22"/>
          <w:szCs w:val="22"/>
          <w:lang w:val="es-ES_tradnl"/>
        </w:rPr>
      </w:pPr>
      <w:r w:rsidRPr="00B13752">
        <w:rPr>
          <w:rFonts w:ascii="Calibri" w:hAnsi="Calibri"/>
          <w:noProof w:val="0"/>
          <w:sz w:val="22"/>
          <w:szCs w:val="22"/>
          <w:lang w:val="es-ES_tradnl"/>
        </w:rPr>
        <w:t>I</w:t>
      </w:r>
      <w:r w:rsidR="00D97E02" w:rsidRPr="00B13752">
        <w:rPr>
          <w:rFonts w:ascii="Calibri" w:hAnsi="Calibri"/>
          <w:noProof w:val="0"/>
          <w:sz w:val="22"/>
          <w:szCs w:val="22"/>
          <w:lang w:val="es-ES_tradnl"/>
        </w:rPr>
        <w:t>nstrumentar y facilitar el ejercicio del derecho de información por los Consejeros en los términos previstos en el presente Reglamento</w:t>
      </w:r>
      <w:r w:rsidR="002A2F52" w:rsidRPr="00B13752">
        <w:rPr>
          <w:rFonts w:ascii="Calibri" w:hAnsi="Calibri"/>
          <w:noProof w:val="0"/>
          <w:sz w:val="22"/>
          <w:szCs w:val="22"/>
          <w:lang w:val="es-ES_tradnl"/>
        </w:rPr>
        <w:t>.</w:t>
      </w:r>
    </w:p>
    <w:p w14:paraId="271056FF" w14:textId="2B1AF97A" w:rsidR="008F34AA" w:rsidRPr="00CB7CED" w:rsidRDefault="00732BE6" w:rsidP="00362E20">
      <w:pPr>
        <w:widowControl/>
        <w:numPr>
          <w:ilvl w:val="0"/>
          <w:numId w:val="5"/>
        </w:numPr>
        <w:tabs>
          <w:tab w:val="clear" w:pos="936"/>
        </w:tabs>
        <w:spacing w:before="120" w:line="264" w:lineRule="auto"/>
        <w:ind w:left="567" w:hanging="283"/>
        <w:jc w:val="both"/>
        <w:rPr>
          <w:rFonts w:ascii="Calibri" w:hAnsi="Calibri"/>
          <w:noProof w:val="0"/>
          <w:sz w:val="22"/>
          <w:szCs w:val="22"/>
          <w:lang w:val="es-ES_tradnl"/>
        </w:rPr>
      </w:pPr>
      <w:r w:rsidRPr="00B13752">
        <w:rPr>
          <w:rFonts w:ascii="Calibri" w:hAnsi="Calibri"/>
          <w:noProof w:val="0"/>
          <w:sz w:val="22"/>
          <w:szCs w:val="22"/>
          <w:lang w:val="es-ES_tradnl"/>
        </w:rPr>
        <w:t xml:space="preserve">Poner a disposición de la </w:t>
      </w:r>
      <w:r w:rsidRPr="00CB7CED">
        <w:rPr>
          <w:rFonts w:ascii="Calibri" w:hAnsi="Calibri"/>
          <w:noProof w:val="0"/>
          <w:sz w:val="22"/>
          <w:szCs w:val="22"/>
          <w:lang w:val="es-ES_tradnl"/>
        </w:rPr>
        <w:t>Comisión Nacional del Mercado de Valores, cuando así lo solicite</w:t>
      </w:r>
      <w:r w:rsidR="00E551D0" w:rsidRPr="00CB7CED">
        <w:rPr>
          <w:rFonts w:ascii="Calibri" w:hAnsi="Calibri"/>
          <w:noProof w:val="0"/>
          <w:sz w:val="22"/>
          <w:szCs w:val="22"/>
          <w:lang w:val="es-ES_tradnl"/>
        </w:rPr>
        <w:t>,</w:t>
      </w:r>
      <w:r w:rsidRPr="00CB7CED">
        <w:rPr>
          <w:rFonts w:ascii="Calibri" w:hAnsi="Calibri"/>
          <w:noProof w:val="0"/>
          <w:sz w:val="22"/>
          <w:szCs w:val="22"/>
          <w:lang w:val="es-ES_tradnl"/>
        </w:rPr>
        <w:t xml:space="preserve"> las actas de las reuniones del Consejo de Administración</w:t>
      </w:r>
      <w:r w:rsidR="0087420C" w:rsidRPr="00CB7CED">
        <w:rPr>
          <w:rFonts w:ascii="Calibri" w:hAnsi="Calibri"/>
          <w:noProof w:val="0"/>
          <w:sz w:val="22"/>
          <w:szCs w:val="22"/>
          <w:lang w:val="es-ES_tradnl"/>
        </w:rPr>
        <w:t>.</w:t>
      </w:r>
    </w:p>
    <w:p w14:paraId="38E634A0" w14:textId="77777777" w:rsidR="00D36613" w:rsidRDefault="00D97E02" w:rsidP="00362E20">
      <w:pPr>
        <w:widowControl/>
        <w:numPr>
          <w:ilvl w:val="0"/>
          <w:numId w:val="5"/>
        </w:numPr>
        <w:tabs>
          <w:tab w:val="clear" w:pos="936"/>
        </w:tabs>
        <w:spacing w:before="120" w:line="264" w:lineRule="auto"/>
        <w:ind w:left="567" w:hanging="283"/>
        <w:jc w:val="both"/>
        <w:rPr>
          <w:rFonts w:ascii="Calibri" w:hAnsi="Calibri"/>
          <w:noProof w:val="0"/>
          <w:sz w:val="22"/>
          <w:szCs w:val="22"/>
          <w:lang w:val="es-ES_tradnl"/>
        </w:rPr>
      </w:pPr>
      <w:r w:rsidRPr="00CB7CED">
        <w:rPr>
          <w:rFonts w:ascii="Calibri" w:hAnsi="Calibri"/>
          <w:noProof w:val="0"/>
          <w:sz w:val="22"/>
          <w:szCs w:val="22"/>
          <w:lang w:val="es-ES_tradnl"/>
        </w:rPr>
        <w:t>Actuar como Secretario en las Juntas Generales de la Sociedad</w:t>
      </w:r>
      <w:r w:rsidR="004476E0" w:rsidRPr="00CB7CED">
        <w:rPr>
          <w:rFonts w:ascii="Calibri" w:hAnsi="Calibri"/>
          <w:noProof w:val="0"/>
          <w:sz w:val="22"/>
          <w:szCs w:val="22"/>
          <w:lang w:val="es-ES_tradnl"/>
        </w:rPr>
        <w:t xml:space="preserve">, </w:t>
      </w:r>
      <w:r w:rsidR="00E92112" w:rsidRPr="00CB7CED">
        <w:rPr>
          <w:rFonts w:ascii="Calibri" w:hAnsi="Calibri"/>
          <w:noProof w:val="0"/>
          <w:sz w:val="22"/>
          <w:szCs w:val="22"/>
          <w:lang w:val="es-ES_tradnl"/>
        </w:rPr>
        <w:t>de las Comisiones del Consejo de Administración que se establezcan</w:t>
      </w:r>
      <w:r w:rsidR="004476E0" w:rsidRPr="00CB7CED">
        <w:rPr>
          <w:rFonts w:ascii="Calibri" w:hAnsi="Calibri"/>
          <w:noProof w:val="0"/>
          <w:sz w:val="22"/>
          <w:szCs w:val="22"/>
          <w:lang w:val="es-ES_tradnl"/>
        </w:rPr>
        <w:t xml:space="preserve"> y, en su caso, de los Comités asesores del Consejo de Administración</w:t>
      </w:r>
      <w:r w:rsidRPr="00CB7CED">
        <w:rPr>
          <w:rFonts w:ascii="Calibri" w:hAnsi="Calibri"/>
          <w:noProof w:val="0"/>
          <w:sz w:val="22"/>
          <w:szCs w:val="22"/>
          <w:lang w:val="es-ES_tradnl"/>
        </w:rPr>
        <w:t>.</w:t>
      </w:r>
    </w:p>
    <w:p w14:paraId="727DBC9B" w14:textId="02581A22" w:rsidR="002954AA" w:rsidRPr="00F13A20" w:rsidRDefault="002954AA" w:rsidP="00362E20">
      <w:pPr>
        <w:widowControl/>
        <w:spacing w:before="120" w:line="264" w:lineRule="auto"/>
        <w:ind w:left="284" w:right="71" w:hanging="284"/>
        <w:jc w:val="both"/>
        <w:rPr>
          <w:rFonts w:ascii="Calibri" w:hAnsi="Calibri"/>
          <w:noProof w:val="0"/>
          <w:sz w:val="22"/>
          <w:szCs w:val="22"/>
          <w:lang w:val="es-ES_tradnl"/>
        </w:rPr>
      </w:pPr>
      <w:r w:rsidRPr="00F13A20">
        <w:rPr>
          <w:rFonts w:ascii="Calibri" w:hAnsi="Calibri"/>
          <w:noProof w:val="0"/>
          <w:sz w:val="22"/>
          <w:szCs w:val="22"/>
          <w:lang w:val="es-ES_tradnl"/>
        </w:rPr>
        <w:t>3.</w:t>
      </w:r>
      <w:r w:rsidR="00FB4A69">
        <w:rPr>
          <w:rFonts w:ascii="Calibri" w:hAnsi="Calibri"/>
          <w:noProof w:val="0"/>
          <w:sz w:val="22"/>
          <w:szCs w:val="22"/>
          <w:lang w:val="es-ES_tradnl"/>
        </w:rPr>
        <w:tab/>
      </w:r>
      <w:r w:rsidR="00077772" w:rsidRPr="00F13A20">
        <w:rPr>
          <w:rFonts w:ascii="Calibri" w:hAnsi="Calibri"/>
          <w:noProof w:val="0"/>
          <w:sz w:val="22"/>
          <w:szCs w:val="22"/>
          <w:lang w:val="es-ES_tradnl"/>
        </w:rPr>
        <w:t>C</w:t>
      </w:r>
      <w:r w:rsidR="00A94D6A" w:rsidRPr="00F13A20">
        <w:rPr>
          <w:rFonts w:ascii="Calibri" w:hAnsi="Calibri"/>
          <w:noProof w:val="0"/>
          <w:sz w:val="22"/>
          <w:szCs w:val="22"/>
          <w:lang w:val="es-ES_tradnl"/>
        </w:rPr>
        <w:t>orresponde</w:t>
      </w:r>
      <w:r w:rsidRPr="00F13A20">
        <w:rPr>
          <w:rFonts w:ascii="Calibri" w:hAnsi="Calibri"/>
          <w:noProof w:val="0"/>
          <w:sz w:val="22"/>
          <w:szCs w:val="22"/>
          <w:lang w:val="es-ES_tradnl"/>
        </w:rPr>
        <w:t>rá</w:t>
      </w:r>
      <w:r w:rsidR="00A94D6A" w:rsidRPr="00F13A20">
        <w:rPr>
          <w:rFonts w:ascii="Calibri" w:hAnsi="Calibri"/>
          <w:noProof w:val="0"/>
          <w:sz w:val="22"/>
          <w:szCs w:val="22"/>
          <w:lang w:val="es-ES_tradnl"/>
        </w:rPr>
        <w:t xml:space="preserve"> </w:t>
      </w:r>
      <w:r w:rsidRPr="00F13A20">
        <w:rPr>
          <w:rFonts w:ascii="Calibri" w:hAnsi="Calibri"/>
          <w:noProof w:val="0"/>
          <w:sz w:val="22"/>
          <w:szCs w:val="22"/>
          <w:lang w:val="es-ES_tradnl"/>
        </w:rPr>
        <w:t>a la Secretaría General y del Consejo, que integra al Secretario y al Vicesecretario o los Vicesecretarios</w:t>
      </w:r>
      <w:r w:rsidR="001F32E9" w:rsidRPr="00F13A20">
        <w:rPr>
          <w:rFonts w:ascii="Calibri" w:hAnsi="Calibri"/>
          <w:noProof w:val="0"/>
          <w:sz w:val="22"/>
          <w:szCs w:val="22"/>
          <w:lang w:val="es-ES_tradnl"/>
        </w:rPr>
        <w:t xml:space="preserve"> del Consejo</w:t>
      </w:r>
      <w:r w:rsidRPr="00F13A20">
        <w:rPr>
          <w:rFonts w:ascii="Calibri" w:hAnsi="Calibri"/>
          <w:noProof w:val="0"/>
          <w:sz w:val="22"/>
          <w:szCs w:val="22"/>
          <w:lang w:val="es-ES_tradnl"/>
        </w:rPr>
        <w:t xml:space="preserve">, </w:t>
      </w:r>
      <w:r w:rsidR="00077772" w:rsidRPr="00F13A20">
        <w:rPr>
          <w:rFonts w:ascii="Calibri" w:hAnsi="Calibri"/>
          <w:noProof w:val="0"/>
          <w:sz w:val="22"/>
          <w:szCs w:val="22"/>
          <w:lang w:val="es-ES_tradnl"/>
        </w:rPr>
        <w:t>las siguientes funciones en materia de conflictos de interés:</w:t>
      </w:r>
    </w:p>
    <w:p w14:paraId="5CB98862" w14:textId="77777777" w:rsidR="002954AA" w:rsidRPr="00F13A20" w:rsidRDefault="002954AA" w:rsidP="00362E20">
      <w:pPr>
        <w:widowControl/>
        <w:spacing w:before="120" w:line="264" w:lineRule="auto"/>
        <w:ind w:left="284" w:right="71"/>
        <w:jc w:val="both"/>
        <w:rPr>
          <w:rFonts w:ascii="Calibri" w:hAnsi="Calibri"/>
          <w:noProof w:val="0"/>
          <w:sz w:val="22"/>
          <w:szCs w:val="22"/>
          <w:lang w:val="es-ES_tradnl"/>
        </w:rPr>
      </w:pPr>
      <w:r w:rsidRPr="00F13A20">
        <w:rPr>
          <w:rFonts w:ascii="Calibri" w:hAnsi="Calibri"/>
          <w:noProof w:val="0"/>
          <w:sz w:val="22"/>
          <w:szCs w:val="22"/>
          <w:lang w:val="es-ES_tradnl"/>
        </w:rPr>
        <w:t xml:space="preserve">a) Establecer los procedimientos a seguir para que la política de prevención, detección y gestión de </w:t>
      </w:r>
      <w:r w:rsidR="0047716C">
        <w:rPr>
          <w:rFonts w:ascii="Calibri" w:hAnsi="Calibri"/>
          <w:noProof w:val="0"/>
          <w:sz w:val="22"/>
          <w:szCs w:val="22"/>
          <w:lang w:val="es-ES_tradnl"/>
        </w:rPr>
        <w:t>posibles conflictos de interés</w:t>
      </w:r>
      <w:r w:rsidRPr="00F13A20">
        <w:rPr>
          <w:rFonts w:ascii="Calibri" w:hAnsi="Calibri"/>
          <w:noProof w:val="0"/>
          <w:sz w:val="22"/>
          <w:szCs w:val="22"/>
          <w:lang w:val="es-ES_tradnl"/>
        </w:rPr>
        <w:t xml:space="preserve"> en la Sociedad sea puesta en conocimiento de los Consejeros.</w:t>
      </w:r>
    </w:p>
    <w:p w14:paraId="54B1FE07" w14:textId="77777777" w:rsidR="002954AA" w:rsidRPr="00F13A20" w:rsidRDefault="002954AA" w:rsidP="00362E20">
      <w:pPr>
        <w:widowControl/>
        <w:spacing w:before="120" w:line="264" w:lineRule="auto"/>
        <w:ind w:left="284" w:right="71"/>
        <w:jc w:val="both"/>
        <w:rPr>
          <w:rFonts w:ascii="Calibri" w:hAnsi="Calibri"/>
          <w:noProof w:val="0"/>
          <w:sz w:val="22"/>
          <w:szCs w:val="22"/>
          <w:lang w:val="es-ES_tradnl"/>
        </w:rPr>
      </w:pPr>
      <w:r w:rsidRPr="00F13A20">
        <w:rPr>
          <w:rFonts w:ascii="Calibri" w:hAnsi="Calibri"/>
          <w:noProof w:val="0"/>
          <w:sz w:val="22"/>
          <w:szCs w:val="22"/>
          <w:lang w:val="es-ES_tradnl"/>
        </w:rPr>
        <w:t xml:space="preserve">b) Aclarar dudas que pudieran ser planteadas por los Consejeros de la Sociedad en relación con los posibles conflictos de </w:t>
      </w:r>
      <w:r w:rsidRPr="00FB4A69">
        <w:rPr>
          <w:rFonts w:ascii="Calibri" w:hAnsi="Calibri"/>
          <w:noProof w:val="0"/>
          <w:sz w:val="22"/>
          <w:szCs w:val="22"/>
          <w:lang w:val="es-ES_tradnl"/>
        </w:rPr>
        <w:t>interés</w:t>
      </w:r>
      <w:r w:rsidR="00273469" w:rsidRPr="00FB4A69">
        <w:rPr>
          <w:rFonts w:ascii="Calibri" w:hAnsi="Calibri"/>
          <w:noProof w:val="0"/>
          <w:sz w:val="22"/>
          <w:szCs w:val="22"/>
          <w:lang w:val="es-ES_tradnl"/>
        </w:rPr>
        <w:t xml:space="preserve"> personal</w:t>
      </w:r>
      <w:r w:rsidRPr="00FB4A69">
        <w:rPr>
          <w:rFonts w:ascii="Calibri" w:hAnsi="Calibri"/>
          <w:noProof w:val="0"/>
          <w:sz w:val="22"/>
          <w:szCs w:val="22"/>
          <w:lang w:val="es-ES_tradnl"/>
        </w:rPr>
        <w:t>.</w:t>
      </w:r>
    </w:p>
    <w:p w14:paraId="4B6B37FF" w14:textId="18084C66" w:rsidR="002954AA" w:rsidRPr="00F13A20" w:rsidRDefault="002954AA" w:rsidP="00362E20">
      <w:pPr>
        <w:widowControl/>
        <w:spacing w:before="120" w:line="264" w:lineRule="auto"/>
        <w:ind w:left="284" w:right="71"/>
        <w:jc w:val="both"/>
        <w:rPr>
          <w:rFonts w:ascii="Calibri" w:hAnsi="Calibri"/>
          <w:noProof w:val="0"/>
          <w:sz w:val="22"/>
          <w:szCs w:val="22"/>
          <w:lang w:val="es-ES_tradnl"/>
        </w:rPr>
      </w:pPr>
      <w:r w:rsidRPr="00F13A20">
        <w:rPr>
          <w:rFonts w:ascii="Calibri" w:hAnsi="Calibri"/>
          <w:noProof w:val="0"/>
          <w:sz w:val="22"/>
          <w:szCs w:val="22"/>
          <w:lang w:val="es-ES_tradnl"/>
        </w:rPr>
        <w:t>c) R</w:t>
      </w:r>
      <w:r w:rsidR="00D0164B" w:rsidRPr="00F13A20">
        <w:rPr>
          <w:rFonts w:ascii="Calibri" w:hAnsi="Calibri"/>
          <w:noProof w:val="0"/>
          <w:sz w:val="22"/>
          <w:szCs w:val="22"/>
          <w:lang w:val="es-ES_tradnl"/>
        </w:rPr>
        <w:t xml:space="preserve">ecibir las comunicaciones </w:t>
      </w:r>
      <w:r w:rsidRPr="00F13A20">
        <w:rPr>
          <w:rFonts w:ascii="Calibri" w:hAnsi="Calibri"/>
          <w:noProof w:val="0"/>
          <w:sz w:val="22"/>
          <w:szCs w:val="22"/>
          <w:lang w:val="es-ES_tradnl"/>
        </w:rPr>
        <w:t xml:space="preserve">de los </w:t>
      </w:r>
      <w:r w:rsidR="00D0164B" w:rsidRPr="00F13A20">
        <w:rPr>
          <w:rFonts w:ascii="Calibri" w:hAnsi="Calibri"/>
          <w:noProof w:val="0"/>
          <w:sz w:val="22"/>
          <w:szCs w:val="22"/>
          <w:lang w:val="es-ES_tradnl"/>
        </w:rPr>
        <w:t>Consejeros</w:t>
      </w:r>
      <w:r w:rsidR="00E61FB1" w:rsidRPr="00F13A20">
        <w:rPr>
          <w:rFonts w:ascii="Calibri" w:hAnsi="Calibri"/>
          <w:noProof w:val="0"/>
          <w:sz w:val="22"/>
          <w:szCs w:val="22"/>
          <w:lang w:val="es-ES_tradnl"/>
        </w:rPr>
        <w:t xml:space="preserve"> acerca de las posibles situaciones que pudieran generar un conflicto de inter</w:t>
      </w:r>
      <w:r w:rsidRPr="00F13A20">
        <w:rPr>
          <w:rFonts w:ascii="Calibri" w:hAnsi="Calibri"/>
          <w:noProof w:val="0"/>
          <w:sz w:val="22"/>
          <w:szCs w:val="22"/>
          <w:lang w:val="es-ES_tradnl"/>
        </w:rPr>
        <w:t xml:space="preserve">és personal y comunicarles la inclusión en el registro de la posible situación de </w:t>
      </w:r>
      <w:r w:rsidRPr="00FB4A69">
        <w:rPr>
          <w:rFonts w:ascii="Calibri" w:hAnsi="Calibri"/>
          <w:noProof w:val="0"/>
          <w:sz w:val="22"/>
          <w:szCs w:val="22"/>
          <w:lang w:val="es-ES_tradnl"/>
        </w:rPr>
        <w:t>conflicto de interés</w:t>
      </w:r>
      <w:r w:rsidR="00C04FA2" w:rsidRPr="00FB4A69">
        <w:rPr>
          <w:rFonts w:ascii="Calibri" w:hAnsi="Calibri"/>
          <w:noProof w:val="0"/>
          <w:sz w:val="22"/>
          <w:szCs w:val="22"/>
          <w:lang w:val="es-ES_tradnl"/>
        </w:rPr>
        <w:t xml:space="preserve"> personal</w:t>
      </w:r>
      <w:r w:rsidRPr="00FB4A69">
        <w:rPr>
          <w:rFonts w:ascii="Calibri" w:hAnsi="Calibri"/>
          <w:noProof w:val="0"/>
          <w:sz w:val="22"/>
          <w:szCs w:val="22"/>
          <w:lang w:val="es-ES_tradnl"/>
        </w:rPr>
        <w:t>.</w:t>
      </w:r>
    </w:p>
    <w:p w14:paraId="6B50093A" w14:textId="77777777" w:rsidR="002954AA" w:rsidRPr="00F13A20" w:rsidRDefault="002954AA" w:rsidP="00362E20">
      <w:pPr>
        <w:widowControl/>
        <w:spacing w:before="120" w:line="264" w:lineRule="auto"/>
        <w:ind w:left="284" w:right="71"/>
        <w:jc w:val="both"/>
        <w:rPr>
          <w:rFonts w:ascii="Calibri" w:hAnsi="Calibri"/>
          <w:noProof w:val="0"/>
          <w:sz w:val="22"/>
          <w:szCs w:val="22"/>
          <w:lang w:val="es-ES_tradnl"/>
        </w:rPr>
      </w:pPr>
      <w:r w:rsidRPr="00F13A20">
        <w:rPr>
          <w:rFonts w:ascii="Calibri" w:hAnsi="Calibri"/>
          <w:noProof w:val="0"/>
          <w:sz w:val="22"/>
          <w:szCs w:val="22"/>
          <w:lang w:val="es-ES_tradnl"/>
        </w:rPr>
        <w:t>d) Mantener el</w:t>
      </w:r>
      <w:r w:rsidR="00E61FB1" w:rsidRPr="00F13A20">
        <w:rPr>
          <w:rFonts w:ascii="Calibri" w:hAnsi="Calibri"/>
          <w:noProof w:val="0"/>
          <w:sz w:val="22"/>
          <w:szCs w:val="22"/>
          <w:lang w:val="es-ES_tradnl"/>
        </w:rPr>
        <w:t xml:space="preserve"> registro </w:t>
      </w:r>
      <w:r w:rsidRPr="00F13A20">
        <w:rPr>
          <w:rFonts w:ascii="Calibri" w:hAnsi="Calibri"/>
          <w:noProof w:val="0"/>
          <w:sz w:val="22"/>
          <w:szCs w:val="22"/>
          <w:lang w:val="es-ES_tradnl"/>
        </w:rPr>
        <w:t xml:space="preserve">de las notificaciones recibidas de los Consejeros en relación con los posibles conflictos de </w:t>
      </w:r>
      <w:r w:rsidRPr="00FB4A69">
        <w:rPr>
          <w:rFonts w:ascii="Calibri" w:hAnsi="Calibri"/>
          <w:noProof w:val="0"/>
          <w:sz w:val="22"/>
          <w:szCs w:val="22"/>
          <w:lang w:val="es-ES_tradnl"/>
        </w:rPr>
        <w:t>interés</w:t>
      </w:r>
      <w:r w:rsidR="00273469" w:rsidRPr="00FB4A69">
        <w:rPr>
          <w:rFonts w:ascii="Calibri" w:hAnsi="Calibri"/>
          <w:noProof w:val="0"/>
          <w:sz w:val="22"/>
          <w:szCs w:val="22"/>
          <w:lang w:val="es-ES_tradnl"/>
        </w:rPr>
        <w:t xml:space="preserve"> personal</w:t>
      </w:r>
      <w:r w:rsidRPr="00FB4A69">
        <w:rPr>
          <w:rFonts w:ascii="Calibri" w:hAnsi="Calibri"/>
          <w:noProof w:val="0"/>
          <w:sz w:val="22"/>
          <w:szCs w:val="22"/>
          <w:lang w:val="es-ES_tradnl"/>
        </w:rPr>
        <w:t>.</w:t>
      </w:r>
    </w:p>
    <w:p w14:paraId="787EDCDE" w14:textId="77777777" w:rsidR="00DA2B9F" w:rsidRPr="00F13A20" w:rsidRDefault="002954AA" w:rsidP="00362E20">
      <w:pPr>
        <w:widowControl/>
        <w:spacing w:before="120" w:line="264" w:lineRule="auto"/>
        <w:ind w:left="284" w:right="71"/>
        <w:jc w:val="both"/>
        <w:rPr>
          <w:rFonts w:ascii="Calibri" w:hAnsi="Calibri"/>
          <w:noProof w:val="0"/>
          <w:sz w:val="22"/>
          <w:szCs w:val="22"/>
          <w:lang w:val="es-ES_tradnl"/>
        </w:rPr>
      </w:pPr>
      <w:r w:rsidRPr="00F13A20">
        <w:rPr>
          <w:rFonts w:ascii="Calibri" w:hAnsi="Calibri"/>
          <w:noProof w:val="0"/>
          <w:sz w:val="22"/>
          <w:szCs w:val="22"/>
          <w:lang w:val="es-ES_tradnl"/>
        </w:rPr>
        <w:lastRenderedPageBreak/>
        <w:t>e) A</w:t>
      </w:r>
      <w:r w:rsidR="00E61FB1" w:rsidRPr="00F13A20">
        <w:rPr>
          <w:rFonts w:ascii="Calibri" w:hAnsi="Calibri"/>
          <w:noProof w:val="0"/>
          <w:sz w:val="22"/>
          <w:szCs w:val="22"/>
          <w:lang w:val="es-ES_tradnl"/>
        </w:rPr>
        <w:t xml:space="preserve">sesorar a los Consejeros </w:t>
      </w:r>
      <w:r w:rsidRPr="00F13A20">
        <w:rPr>
          <w:rFonts w:ascii="Calibri" w:hAnsi="Calibri"/>
          <w:noProof w:val="0"/>
          <w:sz w:val="22"/>
          <w:szCs w:val="22"/>
          <w:lang w:val="es-ES_tradnl"/>
        </w:rPr>
        <w:t xml:space="preserve">de la Sociedad </w:t>
      </w:r>
      <w:r w:rsidR="00E61FB1" w:rsidRPr="00F13A20">
        <w:rPr>
          <w:rFonts w:ascii="Calibri" w:hAnsi="Calibri"/>
          <w:noProof w:val="0"/>
          <w:sz w:val="22"/>
          <w:szCs w:val="22"/>
          <w:lang w:val="es-ES_tradnl"/>
        </w:rPr>
        <w:t>en relació</w:t>
      </w:r>
      <w:r w:rsidRPr="00F13A20">
        <w:rPr>
          <w:rFonts w:ascii="Calibri" w:hAnsi="Calibri"/>
          <w:noProof w:val="0"/>
          <w:sz w:val="22"/>
          <w:szCs w:val="22"/>
          <w:lang w:val="es-ES_tradnl"/>
        </w:rPr>
        <w:t>n con cualquier duda que pueda</w:t>
      </w:r>
      <w:r w:rsidR="00E61FB1" w:rsidRPr="00F13A20">
        <w:rPr>
          <w:rFonts w:ascii="Calibri" w:hAnsi="Calibri"/>
          <w:noProof w:val="0"/>
          <w:sz w:val="22"/>
          <w:szCs w:val="22"/>
          <w:lang w:val="es-ES_tradnl"/>
        </w:rPr>
        <w:t xml:space="preserve"> surgirles acerca de la existencia de un potencial conflicto de interés.</w:t>
      </w:r>
    </w:p>
    <w:p w14:paraId="35EC38F2" w14:textId="77777777" w:rsidR="00D97E02" w:rsidRPr="008465F4" w:rsidRDefault="004014DF" w:rsidP="00362E20">
      <w:pPr>
        <w:widowControl/>
        <w:spacing w:before="120" w:line="264" w:lineRule="auto"/>
        <w:jc w:val="both"/>
        <w:rPr>
          <w:rFonts w:ascii="Calibri" w:hAnsi="Calibri"/>
          <w:b/>
          <w:noProof w:val="0"/>
          <w:sz w:val="22"/>
          <w:szCs w:val="22"/>
          <w:lang w:val="es-ES_tradnl"/>
        </w:rPr>
      </w:pPr>
      <w:r w:rsidRPr="00686450">
        <w:rPr>
          <w:rFonts w:ascii="Calibri" w:hAnsi="Calibri"/>
          <w:b/>
          <w:noProof w:val="0"/>
          <w:sz w:val="22"/>
          <w:szCs w:val="22"/>
          <w:lang w:val="es-ES_tradnl"/>
        </w:rPr>
        <w:t>Artículo</w:t>
      </w:r>
      <w:r w:rsidR="00EF60E5">
        <w:rPr>
          <w:rFonts w:ascii="Calibri" w:hAnsi="Calibri"/>
          <w:b/>
          <w:noProof w:val="0"/>
          <w:sz w:val="22"/>
          <w:szCs w:val="22"/>
          <w:lang w:val="es-ES_tradnl"/>
        </w:rPr>
        <w:t xml:space="preserve"> 12</w:t>
      </w:r>
      <w:r w:rsidR="002941BB" w:rsidRPr="00686450">
        <w:rPr>
          <w:rFonts w:ascii="Calibri" w:hAnsi="Calibri"/>
          <w:b/>
          <w:noProof w:val="0"/>
          <w:sz w:val="22"/>
          <w:szCs w:val="22"/>
          <w:lang w:val="es-ES_tradnl"/>
        </w:rPr>
        <w:t>º.- El Consejero Delegado</w:t>
      </w:r>
      <w:r w:rsidR="002941BB" w:rsidRPr="008465F4">
        <w:rPr>
          <w:rFonts w:ascii="Calibri" w:hAnsi="Calibri"/>
          <w:b/>
          <w:noProof w:val="0"/>
          <w:sz w:val="22"/>
          <w:szCs w:val="22"/>
          <w:lang w:val="es-ES_tradnl"/>
        </w:rPr>
        <w:t>.</w:t>
      </w:r>
    </w:p>
    <w:p w14:paraId="42515EFA" w14:textId="77777777" w:rsidR="002941BB" w:rsidRPr="008465F4" w:rsidRDefault="002941BB" w:rsidP="00362E20">
      <w:pPr>
        <w:widowControl/>
        <w:spacing w:before="120" w:line="264" w:lineRule="auto"/>
        <w:ind w:left="284" w:hanging="284"/>
        <w:jc w:val="both"/>
        <w:rPr>
          <w:rFonts w:ascii="Calibri" w:hAnsi="Calibri"/>
          <w:noProof w:val="0"/>
          <w:sz w:val="22"/>
          <w:szCs w:val="22"/>
          <w:lang w:val="es-ES_tradnl"/>
        </w:rPr>
      </w:pPr>
      <w:r w:rsidRPr="008465F4">
        <w:rPr>
          <w:rFonts w:ascii="Calibri" w:hAnsi="Calibri"/>
          <w:noProof w:val="0"/>
          <w:sz w:val="22"/>
          <w:szCs w:val="22"/>
          <w:lang w:val="es-ES_tradnl"/>
        </w:rPr>
        <w:t>1.</w:t>
      </w:r>
      <w:r w:rsidRPr="008465F4">
        <w:rPr>
          <w:rFonts w:ascii="Calibri" w:hAnsi="Calibri"/>
          <w:noProof w:val="0"/>
          <w:sz w:val="22"/>
          <w:szCs w:val="22"/>
          <w:lang w:val="es-ES_tradnl"/>
        </w:rPr>
        <w:tab/>
        <w:t xml:space="preserve">El Consejo de Administración podrá delegar en uno o varios Consejeros </w:t>
      </w:r>
      <w:r w:rsidR="001A5A41" w:rsidRPr="008465F4">
        <w:rPr>
          <w:rFonts w:ascii="Calibri" w:hAnsi="Calibri"/>
          <w:noProof w:val="0"/>
          <w:sz w:val="22"/>
          <w:szCs w:val="22"/>
          <w:lang w:val="es-ES_tradnl"/>
        </w:rPr>
        <w:t xml:space="preserve">todas las </w:t>
      </w:r>
      <w:r w:rsidR="00060D65" w:rsidRPr="008465F4">
        <w:rPr>
          <w:rFonts w:ascii="Calibri" w:hAnsi="Calibri"/>
          <w:noProof w:val="0"/>
          <w:sz w:val="22"/>
          <w:szCs w:val="22"/>
          <w:lang w:val="es-ES_tradnl"/>
        </w:rPr>
        <w:t xml:space="preserve">competencias delegables </w:t>
      </w:r>
      <w:r w:rsidR="00446151" w:rsidRPr="008465F4">
        <w:rPr>
          <w:rFonts w:ascii="Calibri" w:hAnsi="Calibri"/>
          <w:noProof w:val="0"/>
          <w:sz w:val="22"/>
          <w:szCs w:val="22"/>
          <w:lang w:val="es-ES_tradnl"/>
        </w:rPr>
        <w:t xml:space="preserve">de conformidad con lo establecido en la </w:t>
      </w:r>
      <w:r w:rsidR="001A5A41" w:rsidRPr="008465F4">
        <w:rPr>
          <w:rFonts w:ascii="Calibri" w:hAnsi="Calibri"/>
          <w:noProof w:val="0"/>
          <w:sz w:val="22"/>
          <w:szCs w:val="22"/>
          <w:lang w:val="es-ES_tradnl"/>
        </w:rPr>
        <w:t xml:space="preserve">normativa vigente, </w:t>
      </w:r>
      <w:r w:rsidRPr="008465F4">
        <w:rPr>
          <w:rFonts w:ascii="Calibri" w:hAnsi="Calibri"/>
          <w:noProof w:val="0"/>
          <w:sz w:val="22"/>
          <w:szCs w:val="22"/>
          <w:lang w:val="es-ES_tradnl"/>
        </w:rPr>
        <w:t xml:space="preserve">los Estatutos sociales y </w:t>
      </w:r>
      <w:r w:rsidR="001A5A41" w:rsidRPr="008465F4">
        <w:rPr>
          <w:rFonts w:ascii="Calibri" w:hAnsi="Calibri"/>
          <w:noProof w:val="0"/>
          <w:sz w:val="22"/>
          <w:szCs w:val="22"/>
          <w:lang w:val="es-ES_tradnl"/>
        </w:rPr>
        <w:t>este Regl</w:t>
      </w:r>
      <w:r w:rsidR="00E9359F" w:rsidRPr="008465F4">
        <w:rPr>
          <w:rFonts w:ascii="Calibri" w:hAnsi="Calibri"/>
          <w:noProof w:val="0"/>
          <w:sz w:val="22"/>
          <w:szCs w:val="22"/>
          <w:lang w:val="es-ES_tradnl"/>
        </w:rPr>
        <w:t>amento</w:t>
      </w:r>
      <w:r w:rsidRPr="008465F4">
        <w:rPr>
          <w:rFonts w:ascii="Calibri" w:hAnsi="Calibri"/>
          <w:noProof w:val="0"/>
          <w:sz w:val="22"/>
          <w:szCs w:val="22"/>
          <w:lang w:val="es-ES_tradnl"/>
        </w:rPr>
        <w:t>. En este caso, le corresponderá la efectiva dirección de los negocios de la Sociedad, de acuerdo con las decisiones y criterios que, en sus respectivos ámbitos de competencia, adopten la Junta General</w:t>
      </w:r>
      <w:r w:rsidR="00762A9C" w:rsidRPr="008465F4">
        <w:rPr>
          <w:rFonts w:ascii="Calibri" w:hAnsi="Calibri"/>
          <w:noProof w:val="0"/>
          <w:sz w:val="22"/>
          <w:szCs w:val="22"/>
          <w:lang w:val="es-ES_tradnl"/>
        </w:rPr>
        <w:t xml:space="preserve"> </w:t>
      </w:r>
      <w:r w:rsidR="00D7558E" w:rsidRPr="008465F4">
        <w:rPr>
          <w:rFonts w:ascii="Calibri" w:hAnsi="Calibri"/>
          <w:noProof w:val="0"/>
          <w:sz w:val="22"/>
          <w:szCs w:val="22"/>
          <w:lang w:val="es-ES_tradnl"/>
        </w:rPr>
        <w:t xml:space="preserve">y </w:t>
      </w:r>
      <w:r w:rsidR="00762A9C" w:rsidRPr="008465F4">
        <w:rPr>
          <w:rFonts w:ascii="Calibri" w:hAnsi="Calibri"/>
          <w:noProof w:val="0"/>
          <w:sz w:val="22"/>
          <w:szCs w:val="22"/>
          <w:lang w:val="es-ES_tradnl"/>
        </w:rPr>
        <w:t>el Consejo de Administración</w:t>
      </w:r>
      <w:r w:rsidR="00D7558E" w:rsidRPr="008465F4">
        <w:rPr>
          <w:rFonts w:ascii="Calibri" w:hAnsi="Calibri"/>
          <w:noProof w:val="0"/>
          <w:sz w:val="22"/>
          <w:szCs w:val="22"/>
          <w:lang w:val="es-ES_tradnl"/>
        </w:rPr>
        <w:t>.</w:t>
      </w:r>
      <w:r w:rsidR="00845C56" w:rsidRPr="008465F4">
        <w:rPr>
          <w:rFonts w:ascii="Calibri" w:hAnsi="Calibri"/>
          <w:noProof w:val="0"/>
          <w:sz w:val="22"/>
          <w:szCs w:val="22"/>
          <w:lang w:val="es-ES_tradnl"/>
        </w:rPr>
        <w:t xml:space="preserve"> </w:t>
      </w:r>
    </w:p>
    <w:p w14:paraId="46B5661A" w14:textId="77777777" w:rsidR="005B2F49" w:rsidRPr="00207D91" w:rsidRDefault="002941BB" w:rsidP="00362E20">
      <w:pPr>
        <w:widowControl/>
        <w:spacing w:before="120" w:line="264" w:lineRule="auto"/>
        <w:ind w:left="284" w:hanging="284"/>
        <w:jc w:val="both"/>
        <w:rPr>
          <w:rFonts w:ascii="Calibri" w:hAnsi="Calibri"/>
          <w:noProof w:val="0"/>
          <w:sz w:val="22"/>
          <w:szCs w:val="22"/>
          <w:lang w:val="es-ES_tradnl"/>
        </w:rPr>
      </w:pPr>
      <w:r w:rsidRPr="008465F4">
        <w:rPr>
          <w:rFonts w:ascii="Calibri" w:hAnsi="Calibri"/>
          <w:noProof w:val="0"/>
          <w:sz w:val="22"/>
          <w:szCs w:val="22"/>
          <w:lang w:val="es-ES_tradnl"/>
        </w:rPr>
        <w:t>2.</w:t>
      </w:r>
      <w:r w:rsidRPr="008465F4">
        <w:rPr>
          <w:rFonts w:ascii="Calibri" w:hAnsi="Calibri"/>
          <w:noProof w:val="0"/>
          <w:sz w:val="22"/>
          <w:szCs w:val="22"/>
          <w:lang w:val="es-ES_tradnl"/>
        </w:rPr>
        <w:tab/>
        <w:t>La delegación permanente de alguna facultad del Consejo de Administración y la designación del Consejero o Consejeros que hayan de ocupar el cargo de Consejero Delegado requerirá para su validez el voto favorable de las dos terceras partes de los componentes del Consejo.</w:t>
      </w:r>
    </w:p>
    <w:p w14:paraId="381ABFA6" w14:textId="77777777" w:rsidR="00D97E02" w:rsidRPr="00B13752" w:rsidRDefault="00BB6A93" w:rsidP="00362E20">
      <w:pPr>
        <w:widowControl/>
        <w:spacing w:before="120" w:line="264" w:lineRule="auto"/>
        <w:jc w:val="center"/>
        <w:rPr>
          <w:rFonts w:ascii="Calibri" w:hAnsi="Calibri"/>
          <w:b/>
          <w:noProof w:val="0"/>
          <w:sz w:val="22"/>
          <w:szCs w:val="22"/>
          <w:u w:val="single"/>
          <w:lang w:val="es-ES_tradnl"/>
        </w:rPr>
      </w:pPr>
      <w:r w:rsidRPr="00B13752">
        <w:rPr>
          <w:rFonts w:ascii="Calibri" w:hAnsi="Calibri"/>
          <w:b/>
          <w:noProof w:val="0"/>
          <w:sz w:val="22"/>
          <w:szCs w:val="22"/>
          <w:u w:val="single"/>
          <w:lang w:val="es-ES_tradnl"/>
        </w:rPr>
        <w:t>CAPÍ</w:t>
      </w:r>
      <w:r w:rsidR="004014DF" w:rsidRPr="00B13752">
        <w:rPr>
          <w:rFonts w:ascii="Calibri" w:hAnsi="Calibri"/>
          <w:b/>
          <w:noProof w:val="0"/>
          <w:sz w:val="22"/>
          <w:szCs w:val="22"/>
          <w:u w:val="single"/>
          <w:lang w:val="es-ES_tradnl"/>
        </w:rPr>
        <w:t>TULO IV</w:t>
      </w:r>
    </w:p>
    <w:p w14:paraId="753712BA" w14:textId="77777777" w:rsidR="004A7597" w:rsidRPr="00D4624A" w:rsidRDefault="00D3613F" w:rsidP="00362E20">
      <w:pPr>
        <w:widowControl/>
        <w:spacing w:before="120" w:line="264" w:lineRule="auto"/>
        <w:jc w:val="center"/>
        <w:rPr>
          <w:rFonts w:ascii="Calibri" w:hAnsi="Calibri"/>
          <w:b/>
          <w:noProof w:val="0"/>
          <w:sz w:val="22"/>
          <w:szCs w:val="22"/>
          <w:lang w:val="es-ES_tradnl"/>
        </w:rPr>
      </w:pPr>
      <w:r w:rsidRPr="00D4624A">
        <w:rPr>
          <w:rFonts w:ascii="Calibri" w:hAnsi="Calibri"/>
          <w:b/>
          <w:noProof w:val="0"/>
          <w:sz w:val="22"/>
          <w:szCs w:val="22"/>
          <w:lang w:val="es-ES_tradnl"/>
        </w:rPr>
        <w:t>FUNCIONAMIENTO DEL CONSEJO DE ADMINISTRACIÓN</w:t>
      </w:r>
    </w:p>
    <w:p w14:paraId="5CD65817" w14:textId="77777777" w:rsidR="00D3613F" w:rsidRPr="00B13752" w:rsidRDefault="00D3613F" w:rsidP="00362E20">
      <w:pPr>
        <w:widowControl/>
        <w:spacing w:before="120" w:line="264" w:lineRule="auto"/>
        <w:jc w:val="both"/>
        <w:rPr>
          <w:rFonts w:ascii="Calibri" w:hAnsi="Calibri"/>
          <w:b/>
          <w:noProof w:val="0"/>
          <w:sz w:val="22"/>
          <w:szCs w:val="22"/>
          <w:lang w:val="es-ES_tradnl"/>
        </w:rPr>
      </w:pPr>
      <w:r w:rsidRPr="00B13752">
        <w:rPr>
          <w:rFonts w:ascii="Calibri" w:hAnsi="Calibri"/>
          <w:b/>
          <w:noProof w:val="0"/>
          <w:sz w:val="22"/>
          <w:szCs w:val="22"/>
          <w:lang w:val="es-ES_tradnl"/>
        </w:rPr>
        <w:t>Artículo 1</w:t>
      </w:r>
      <w:r w:rsidR="00EF60E5">
        <w:rPr>
          <w:rFonts w:ascii="Calibri" w:hAnsi="Calibri"/>
          <w:b/>
          <w:noProof w:val="0"/>
          <w:sz w:val="22"/>
          <w:szCs w:val="22"/>
          <w:lang w:val="es-ES_tradnl"/>
        </w:rPr>
        <w:t>3</w:t>
      </w:r>
      <w:r w:rsidRPr="00B13752">
        <w:rPr>
          <w:rFonts w:ascii="Calibri" w:hAnsi="Calibri"/>
          <w:b/>
          <w:noProof w:val="0"/>
          <w:sz w:val="22"/>
          <w:szCs w:val="22"/>
          <w:lang w:val="es-ES_tradnl"/>
        </w:rPr>
        <w:t xml:space="preserve">º.- </w:t>
      </w:r>
      <w:r w:rsidR="00B2090F" w:rsidRPr="00B13752">
        <w:rPr>
          <w:rFonts w:ascii="Calibri" w:hAnsi="Calibri"/>
          <w:b/>
          <w:noProof w:val="0"/>
          <w:sz w:val="22"/>
          <w:szCs w:val="22"/>
          <w:lang w:val="es-ES_tradnl"/>
        </w:rPr>
        <w:t xml:space="preserve">Convocatoria </w:t>
      </w:r>
      <w:r w:rsidRPr="00B13752">
        <w:rPr>
          <w:rFonts w:ascii="Calibri" w:hAnsi="Calibri"/>
          <w:b/>
          <w:noProof w:val="0"/>
          <w:sz w:val="22"/>
          <w:szCs w:val="22"/>
          <w:lang w:val="es-ES_tradnl"/>
        </w:rPr>
        <w:t>del Consejo de Administración</w:t>
      </w:r>
      <w:r w:rsidR="00D467C0" w:rsidRPr="00B13752">
        <w:rPr>
          <w:rFonts w:ascii="Calibri" w:hAnsi="Calibri"/>
          <w:b/>
          <w:noProof w:val="0"/>
          <w:sz w:val="22"/>
          <w:szCs w:val="22"/>
          <w:lang w:val="es-ES_tradnl"/>
        </w:rPr>
        <w:t>.</w:t>
      </w:r>
    </w:p>
    <w:p w14:paraId="25FE4133" w14:textId="77777777" w:rsidR="00993920" w:rsidRPr="00B13752" w:rsidRDefault="00487971" w:rsidP="00362E20">
      <w:pPr>
        <w:widowControl/>
        <w:spacing w:before="120" w:line="264" w:lineRule="auto"/>
        <w:ind w:left="284" w:hanging="284"/>
        <w:jc w:val="both"/>
        <w:rPr>
          <w:rFonts w:ascii="Calibri" w:hAnsi="Calibri"/>
          <w:noProof w:val="0"/>
          <w:color w:val="FF0000"/>
          <w:sz w:val="22"/>
          <w:szCs w:val="22"/>
          <w:lang w:val="es-ES_tradnl"/>
        </w:rPr>
      </w:pPr>
      <w:r w:rsidRPr="00B13752">
        <w:rPr>
          <w:rFonts w:ascii="Calibri" w:hAnsi="Calibri"/>
          <w:noProof w:val="0"/>
          <w:sz w:val="22"/>
          <w:szCs w:val="22"/>
          <w:lang w:val="es-ES_tradnl"/>
        </w:rPr>
        <w:t xml:space="preserve">1. </w:t>
      </w:r>
      <w:r w:rsidR="00577E6D" w:rsidRPr="00B13752">
        <w:rPr>
          <w:rFonts w:ascii="Calibri" w:hAnsi="Calibri"/>
          <w:noProof w:val="0"/>
          <w:sz w:val="22"/>
          <w:szCs w:val="22"/>
          <w:lang w:val="es-ES_tradnl"/>
        </w:rPr>
        <w:tab/>
      </w:r>
      <w:r w:rsidR="00D3613F" w:rsidRPr="00B13752">
        <w:rPr>
          <w:rFonts w:ascii="Calibri" w:hAnsi="Calibri"/>
          <w:noProof w:val="0"/>
          <w:sz w:val="22"/>
          <w:szCs w:val="22"/>
          <w:lang w:val="es-ES_tradnl"/>
        </w:rPr>
        <w:t xml:space="preserve">El Consejo de Administración se reunirá </w:t>
      </w:r>
      <w:r w:rsidR="00577E6D" w:rsidRPr="00B13752">
        <w:rPr>
          <w:rFonts w:ascii="Calibri" w:hAnsi="Calibri"/>
          <w:noProof w:val="0"/>
          <w:sz w:val="22"/>
          <w:szCs w:val="22"/>
          <w:lang w:val="es-ES_tradnl"/>
        </w:rPr>
        <w:t xml:space="preserve">con la frecuencia precisa para desempeñar </w:t>
      </w:r>
      <w:r w:rsidR="000F2ED3">
        <w:rPr>
          <w:rFonts w:ascii="Calibri" w:hAnsi="Calibri"/>
          <w:noProof w:val="0"/>
          <w:sz w:val="22"/>
          <w:szCs w:val="22"/>
          <w:lang w:val="es-ES_tradnl"/>
        </w:rPr>
        <w:t>adecuadamente</w:t>
      </w:r>
      <w:r w:rsidR="00577E6D" w:rsidRPr="00B13752">
        <w:rPr>
          <w:rFonts w:ascii="Calibri" w:hAnsi="Calibri"/>
          <w:noProof w:val="0"/>
          <w:sz w:val="22"/>
          <w:szCs w:val="22"/>
          <w:lang w:val="es-ES_tradnl"/>
        </w:rPr>
        <w:t xml:space="preserve"> sus funciones</w:t>
      </w:r>
      <w:r w:rsidR="00060D65" w:rsidRPr="00B13752">
        <w:rPr>
          <w:rFonts w:ascii="Calibri" w:hAnsi="Calibri"/>
          <w:noProof w:val="0"/>
          <w:sz w:val="22"/>
          <w:szCs w:val="22"/>
          <w:lang w:val="es-ES_tradnl"/>
        </w:rPr>
        <w:t>.</w:t>
      </w:r>
    </w:p>
    <w:p w14:paraId="26180903" w14:textId="77777777" w:rsidR="00577E6D" w:rsidRPr="00B13752" w:rsidRDefault="00577E6D" w:rsidP="00362E20">
      <w:pPr>
        <w:widowControl/>
        <w:spacing w:before="120" w:line="264" w:lineRule="auto"/>
        <w:ind w:left="284"/>
        <w:jc w:val="both"/>
        <w:rPr>
          <w:rFonts w:ascii="Calibri" w:hAnsi="Calibri"/>
          <w:noProof w:val="0"/>
          <w:sz w:val="22"/>
          <w:szCs w:val="22"/>
          <w:lang w:val="es-ES_tradnl"/>
        </w:rPr>
      </w:pPr>
      <w:r w:rsidRPr="00B13752">
        <w:rPr>
          <w:rFonts w:ascii="Calibri" w:hAnsi="Calibri"/>
          <w:noProof w:val="0"/>
          <w:sz w:val="22"/>
          <w:szCs w:val="22"/>
          <w:lang w:val="es-ES_tradnl"/>
        </w:rPr>
        <w:t>El calendario de las sesiones ordinarias se fijará por el propio Consejo de Administración al comienzo de cada ejercicio, pudiendo ser modificado por acuerdo del propio Consejo o por decisión del Presidente, que pondrá la modificación en conocimiento de los Consejeros con la debida antelación.</w:t>
      </w:r>
    </w:p>
    <w:p w14:paraId="031E7682" w14:textId="77777777" w:rsidR="00917C0B" w:rsidRPr="00B13752" w:rsidRDefault="00577E6D"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t>2.</w:t>
      </w:r>
      <w:r w:rsidRPr="00B13752">
        <w:rPr>
          <w:rFonts w:ascii="Calibri" w:hAnsi="Calibri"/>
          <w:noProof w:val="0"/>
          <w:sz w:val="22"/>
          <w:szCs w:val="22"/>
          <w:lang w:val="es-ES_tradnl"/>
        </w:rPr>
        <w:tab/>
      </w:r>
      <w:r w:rsidR="00E604DB" w:rsidRPr="00B13752">
        <w:rPr>
          <w:rFonts w:ascii="Calibri" w:hAnsi="Calibri"/>
          <w:noProof w:val="0"/>
          <w:sz w:val="22"/>
          <w:szCs w:val="22"/>
          <w:lang w:val="es-ES_tradnl"/>
        </w:rPr>
        <w:t xml:space="preserve">En cualquier caso, </w:t>
      </w:r>
      <w:r w:rsidR="00D06DD1" w:rsidRPr="00B13752">
        <w:rPr>
          <w:rFonts w:ascii="Calibri" w:hAnsi="Calibri"/>
          <w:noProof w:val="0"/>
          <w:sz w:val="22"/>
          <w:szCs w:val="22"/>
          <w:lang w:val="es-ES_tradnl"/>
        </w:rPr>
        <w:t>e</w:t>
      </w:r>
      <w:r w:rsidR="00D467C0" w:rsidRPr="00B13752">
        <w:rPr>
          <w:rFonts w:ascii="Calibri" w:hAnsi="Calibri"/>
          <w:noProof w:val="0"/>
          <w:sz w:val="22"/>
          <w:szCs w:val="22"/>
          <w:lang w:val="es-ES_tradnl"/>
        </w:rPr>
        <w:t xml:space="preserve">l Consejo de Administración </w:t>
      </w:r>
      <w:r w:rsidR="00D06DD1" w:rsidRPr="00B13752">
        <w:rPr>
          <w:rFonts w:ascii="Calibri" w:hAnsi="Calibri"/>
          <w:noProof w:val="0"/>
          <w:sz w:val="22"/>
          <w:szCs w:val="22"/>
          <w:lang w:val="es-ES_tradnl"/>
        </w:rPr>
        <w:t xml:space="preserve">se reunirá </w:t>
      </w:r>
      <w:r w:rsidR="00770069" w:rsidRPr="00B13752">
        <w:rPr>
          <w:rFonts w:ascii="Calibri" w:hAnsi="Calibri"/>
          <w:noProof w:val="0"/>
          <w:sz w:val="22"/>
          <w:szCs w:val="22"/>
          <w:lang w:val="es-ES_tradnl"/>
        </w:rPr>
        <w:t>cuantas veces</w:t>
      </w:r>
      <w:r w:rsidR="00D467C0" w:rsidRPr="00B13752">
        <w:rPr>
          <w:rFonts w:ascii="Calibri" w:hAnsi="Calibri"/>
          <w:noProof w:val="0"/>
          <w:sz w:val="22"/>
          <w:szCs w:val="22"/>
          <w:lang w:val="es-ES_tradnl"/>
        </w:rPr>
        <w:t xml:space="preserve"> </w:t>
      </w:r>
      <w:r w:rsidR="00D06DD1" w:rsidRPr="00B13752">
        <w:rPr>
          <w:rFonts w:ascii="Calibri" w:hAnsi="Calibri"/>
          <w:noProof w:val="0"/>
          <w:sz w:val="22"/>
          <w:szCs w:val="22"/>
          <w:lang w:val="es-ES_tradnl"/>
        </w:rPr>
        <w:t xml:space="preserve">sea </w:t>
      </w:r>
      <w:r w:rsidR="00D467C0" w:rsidRPr="00B13752">
        <w:rPr>
          <w:rFonts w:ascii="Calibri" w:hAnsi="Calibri"/>
          <w:noProof w:val="0"/>
          <w:sz w:val="22"/>
          <w:szCs w:val="22"/>
          <w:lang w:val="es-ES_tradnl"/>
        </w:rPr>
        <w:t>convo</w:t>
      </w:r>
      <w:r w:rsidR="00917C0B" w:rsidRPr="00B13752">
        <w:rPr>
          <w:rFonts w:ascii="Calibri" w:hAnsi="Calibri"/>
          <w:noProof w:val="0"/>
          <w:sz w:val="22"/>
          <w:szCs w:val="22"/>
          <w:lang w:val="es-ES_tradnl"/>
        </w:rPr>
        <w:t>cado</w:t>
      </w:r>
      <w:r w:rsidR="00D467C0" w:rsidRPr="00B13752">
        <w:rPr>
          <w:rFonts w:ascii="Calibri" w:hAnsi="Calibri"/>
          <w:noProof w:val="0"/>
          <w:sz w:val="22"/>
          <w:szCs w:val="22"/>
          <w:lang w:val="es-ES_tradnl"/>
        </w:rPr>
        <w:t xml:space="preserve"> </w:t>
      </w:r>
      <w:r w:rsidR="00917C0B" w:rsidRPr="00B13752">
        <w:rPr>
          <w:rFonts w:ascii="Calibri" w:hAnsi="Calibri"/>
          <w:noProof w:val="0"/>
          <w:sz w:val="22"/>
          <w:szCs w:val="22"/>
          <w:lang w:val="es-ES_tradnl"/>
        </w:rPr>
        <w:t xml:space="preserve">por </w:t>
      </w:r>
      <w:r w:rsidR="00D467C0" w:rsidRPr="00B13752">
        <w:rPr>
          <w:rFonts w:ascii="Calibri" w:hAnsi="Calibri"/>
          <w:noProof w:val="0"/>
          <w:sz w:val="22"/>
          <w:szCs w:val="22"/>
          <w:lang w:val="es-ES_tradnl"/>
        </w:rPr>
        <w:t>su Presidente, o en caso de ausencia, incapacidad</w:t>
      </w:r>
      <w:r w:rsidR="00187B0D" w:rsidRPr="00B13752">
        <w:rPr>
          <w:rFonts w:ascii="Calibri" w:hAnsi="Calibri"/>
          <w:noProof w:val="0"/>
          <w:sz w:val="22"/>
          <w:szCs w:val="22"/>
          <w:lang w:val="es-ES_tradnl"/>
        </w:rPr>
        <w:t>,</w:t>
      </w:r>
      <w:r w:rsidR="00D467C0" w:rsidRPr="00B13752">
        <w:rPr>
          <w:rFonts w:ascii="Calibri" w:hAnsi="Calibri"/>
          <w:noProof w:val="0"/>
          <w:sz w:val="22"/>
          <w:szCs w:val="22"/>
          <w:lang w:val="es-ES_tradnl"/>
        </w:rPr>
        <w:t xml:space="preserve"> imposibilidad </w:t>
      </w:r>
      <w:r w:rsidR="00187B0D" w:rsidRPr="00B13752">
        <w:rPr>
          <w:rFonts w:ascii="Calibri" w:hAnsi="Calibri"/>
          <w:noProof w:val="0"/>
          <w:sz w:val="22"/>
          <w:szCs w:val="22"/>
          <w:lang w:val="es-ES_tradnl"/>
        </w:rPr>
        <w:t xml:space="preserve">o vacante </w:t>
      </w:r>
      <w:r w:rsidR="00D467C0" w:rsidRPr="00B13752">
        <w:rPr>
          <w:rFonts w:ascii="Calibri" w:hAnsi="Calibri"/>
          <w:noProof w:val="0"/>
          <w:sz w:val="22"/>
          <w:szCs w:val="22"/>
          <w:lang w:val="es-ES_tradnl"/>
        </w:rPr>
        <w:t>de éste, por el Vicepresidente</w:t>
      </w:r>
      <w:r w:rsidR="004377D7">
        <w:rPr>
          <w:rFonts w:ascii="Calibri" w:hAnsi="Calibri"/>
          <w:noProof w:val="0"/>
          <w:sz w:val="22"/>
          <w:szCs w:val="22"/>
          <w:lang w:val="es-ES_tradnl"/>
        </w:rPr>
        <w:t>, o quien actúe como tal en virtud de lo establecido en el presente Reglamento.</w:t>
      </w:r>
    </w:p>
    <w:p w14:paraId="42B51877" w14:textId="77777777" w:rsidR="00751D0C" w:rsidRPr="00B13752" w:rsidRDefault="0049202B" w:rsidP="00362E20">
      <w:pPr>
        <w:widowControl/>
        <w:spacing w:before="120" w:line="264" w:lineRule="auto"/>
        <w:ind w:left="284"/>
        <w:jc w:val="both"/>
        <w:rPr>
          <w:rFonts w:ascii="Calibri" w:hAnsi="Calibri"/>
          <w:noProof w:val="0"/>
          <w:sz w:val="22"/>
          <w:szCs w:val="22"/>
          <w:lang w:val="es-ES_tradnl"/>
        </w:rPr>
      </w:pPr>
      <w:r w:rsidRPr="00B13752">
        <w:rPr>
          <w:rFonts w:ascii="Calibri" w:hAnsi="Calibri"/>
          <w:noProof w:val="0"/>
          <w:sz w:val="22"/>
          <w:szCs w:val="22"/>
          <w:lang w:val="es-ES_tradnl"/>
        </w:rPr>
        <w:t xml:space="preserve">La convocatoria podrá ser realizada por </w:t>
      </w:r>
      <w:r w:rsidR="00751D0C" w:rsidRPr="00B13752">
        <w:rPr>
          <w:rFonts w:ascii="Calibri" w:hAnsi="Calibri"/>
          <w:noProof w:val="0"/>
          <w:sz w:val="22"/>
          <w:szCs w:val="22"/>
          <w:lang w:val="es-ES_tradnl"/>
        </w:rPr>
        <w:t xml:space="preserve">los </w:t>
      </w:r>
      <w:r w:rsidR="00666741">
        <w:rPr>
          <w:rFonts w:ascii="Calibri" w:hAnsi="Calibri"/>
          <w:noProof w:val="0"/>
          <w:sz w:val="22"/>
          <w:szCs w:val="22"/>
          <w:lang w:val="es-ES_tradnl"/>
        </w:rPr>
        <w:t>Consejeros</w:t>
      </w:r>
      <w:r w:rsidR="007357E9" w:rsidRPr="00B13752">
        <w:rPr>
          <w:rFonts w:ascii="Calibri" w:hAnsi="Calibri"/>
          <w:noProof w:val="0"/>
          <w:sz w:val="22"/>
          <w:szCs w:val="22"/>
          <w:lang w:val="es-ES_tradnl"/>
        </w:rPr>
        <w:t xml:space="preserve"> </w:t>
      </w:r>
      <w:r w:rsidR="00751D0C" w:rsidRPr="00B13752">
        <w:rPr>
          <w:rFonts w:ascii="Calibri" w:hAnsi="Calibri"/>
          <w:noProof w:val="0"/>
          <w:sz w:val="22"/>
          <w:szCs w:val="22"/>
          <w:lang w:val="es-ES_tradnl"/>
        </w:rPr>
        <w:t>que constituyan al menos un tercio de los miembros del Cons</w:t>
      </w:r>
      <w:r w:rsidR="00666741">
        <w:rPr>
          <w:rFonts w:ascii="Calibri" w:hAnsi="Calibri"/>
          <w:noProof w:val="0"/>
          <w:sz w:val="22"/>
          <w:szCs w:val="22"/>
          <w:lang w:val="es-ES_tradnl"/>
        </w:rPr>
        <w:t>ejo, indicando el orden del día</w:t>
      </w:r>
      <w:r w:rsidR="00751D0C" w:rsidRPr="00B13752">
        <w:rPr>
          <w:rFonts w:ascii="Calibri" w:hAnsi="Calibri"/>
          <w:noProof w:val="0"/>
          <w:sz w:val="22"/>
          <w:szCs w:val="22"/>
          <w:lang w:val="es-ES_tradnl"/>
        </w:rPr>
        <w:t xml:space="preserve"> </w:t>
      </w:r>
      <w:r w:rsidR="00D65598" w:rsidRPr="00B13752">
        <w:rPr>
          <w:rFonts w:ascii="Calibri" w:hAnsi="Calibri"/>
          <w:noProof w:val="0"/>
          <w:sz w:val="22"/>
          <w:szCs w:val="22"/>
          <w:lang w:val="es-ES_tradnl"/>
        </w:rPr>
        <w:t>sí</w:t>
      </w:r>
      <w:r w:rsidR="00751D0C" w:rsidRPr="00B13752">
        <w:rPr>
          <w:rFonts w:ascii="Calibri" w:hAnsi="Calibri"/>
          <w:noProof w:val="0"/>
          <w:sz w:val="22"/>
          <w:szCs w:val="22"/>
          <w:lang w:val="es-ES_tradnl"/>
        </w:rPr>
        <w:t xml:space="preserve">, previa petición al Presidente, </w:t>
      </w:r>
      <w:r w:rsidR="00D91EF7" w:rsidRPr="00B13752">
        <w:rPr>
          <w:rFonts w:ascii="Calibri" w:hAnsi="Calibri"/>
          <w:noProof w:val="0"/>
          <w:sz w:val="22"/>
          <w:szCs w:val="22"/>
          <w:lang w:val="es-ES_tradnl"/>
        </w:rPr>
        <w:t>éste</w:t>
      </w:r>
      <w:r w:rsidR="00C4145B" w:rsidRPr="00B13752">
        <w:rPr>
          <w:rFonts w:ascii="Calibri" w:hAnsi="Calibri"/>
          <w:noProof w:val="0"/>
          <w:sz w:val="22"/>
          <w:szCs w:val="22"/>
          <w:lang w:val="es-ES_tradnl"/>
        </w:rPr>
        <w:t>,</w:t>
      </w:r>
      <w:r w:rsidR="00D91EF7" w:rsidRPr="00B13752">
        <w:rPr>
          <w:rFonts w:ascii="Calibri" w:hAnsi="Calibri"/>
          <w:noProof w:val="0"/>
          <w:sz w:val="22"/>
          <w:szCs w:val="22"/>
          <w:lang w:val="es-ES_tradnl"/>
        </w:rPr>
        <w:t xml:space="preserve"> sin causa justificada</w:t>
      </w:r>
      <w:r w:rsidR="00E406C7" w:rsidRPr="00B13752">
        <w:rPr>
          <w:rFonts w:ascii="Calibri" w:hAnsi="Calibri"/>
          <w:noProof w:val="0"/>
          <w:sz w:val="22"/>
          <w:szCs w:val="22"/>
          <w:lang w:val="es-ES_tradnl"/>
        </w:rPr>
        <w:t>,</w:t>
      </w:r>
      <w:r w:rsidR="00D91EF7" w:rsidRPr="00B13752">
        <w:rPr>
          <w:rFonts w:ascii="Calibri" w:hAnsi="Calibri"/>
          <w:noProof w:val="0"/>
          <w:sz w:val="22"/>
          <w:szCs w:val="22"/>
          <w:lang w:val="es-ES_tradnl"/>
        </w:rPr>
        <w:t xml:space="preserve"> no </w:t>
      </w:r>
      <w:r w:rsidR="00C4145B" w:rsidRPr="00B13752">
        <w:rPr>
          <w:rFonts w:ascii="Calibri" w:hAnsi="Calibri"/>
          <w:noProof w:val="0"/>
          <w:sz w:val="22"/>
          <w:szCs w:val="22"/>
          <w:lang w:val="es-ES_tradnl"/>
        </w:rPr>
        <w:t>hubiera</w:t>
      </w:r>
      <w:r w:rsidR="00D91EF7" w:rsidRPr="00B13752">
        <w:rPr>
          <w:rFonts w:ascii="Calibri" w:hAnsi="Calibri"/>
          <w:noProof w:val="0"/>
          <w:sz w:val="22"/>
          <w:szCs w:val="22"/>
          <w:lang w:val="es-ES_tradnl"/>
        </w:rPr>
        <w:t xml:space="preserve"> hecho la convocatoria en el plazo de un mes</w:t>
      </w:r>
      <w:r w:rsidR="00E406C7" w:rsidRPr="00B13752">
        <w:rPr>
          <w:rFonts w:ascii="Calibri" w:hAnsi="Calibri"/>
          <w:noProof w:val="0"/>
          <w:sz w:val="22"/>
          <w:szCs w:val="22"/>
          <w:lang w:val="es-ES_tradnl"/>
        </w:rPr>
        <w:t xml:space="preserve"> desde que hubiese sido requerido para ello. </w:t>
      </w:r>
    </w:p>
    <w:p w14:paraId="387872C3" w14:textId="77777777" w:rsidR="00D467C0" w:rsidRPr="00B13752" w:rsidRDefault="00D467C0"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t>3.</w:t>
      </w:r>
      <w:r w:rsidRPr="00B13752">
        <w:rPr>
          <w:rFonts w:ascii="Calibri" w:hAnsi="Calibri"/>
          <w:noProof w:val="0"/>
          <w:sz w:val="22"/>
          <w:szCs w:val="22"/>
          <w:lang w:val="es-ES_tradnl"/>
        </w:rPr>
        <w:tab/>
        <w:t xml:space="preserve">La convocatoria se remitirá por medio de carta, </w:t>
      </w:r>
      <w:r w:rsidR="00A33874" w:rsidRPr="00B13752">
        <w:rPr>
          <w:rFonts w:ascii="Calibri" w:hAnsi="Calibri"/>
          <w:noProof w:val="0"/>
          <w:sz w:val="22"/>
          <w:szCs w:val="22"/>
          <w:lang w:val="es-ES_tradnl"/>
        </w:rPr>
        <w:t xml:space="preserve">fax, </w:t>
      </w:r>
      <w:r w:rsidRPr="00B13752">
        <w:rPr>
          <w:rFonts w:ascii="Calibri" w:hAnsi="Calibri"/>
          <w:noProof w:val="0"/>
          <w:sz w:val="22"/>
          <w:szCs w:val="22"/>
          <w:lang w:val="es-ES_tradnl"/>
        </w:rPr>
        <w:t xml:space="preserve">telegrama, correo electrónico o cualquier otro procedimiento escrito </w:t>
      </w:r>
      <w:r w:rsidR="007C067A" w:rsidRPr="00B13752">
        <w:rPr>
          <w:rFonts w:ascii="Calibri" w:hAnsi="Calibri"/>
          <w:noProof w:val="0"/>
          <w:sz w:val="22"/>
          <w:szCs w:val="22"/>
          <w:lang w:val="es-ES_tradnl"/>
        </w:rPr>
        <w:t xml:space="preserve">o electrónico </w:t>
      </w:r>
      <w:r w:rsidRPr="00B13752">
        <w:rPr>
          <w:rFonts w:ascii="Calibri" w:hAnsi="Calibri"/>
          <w:noProof w:val="0"/>
          <w:sz w:val="22"/>
          <w:szCs w:val="22"/>
          <w:lang w:val="es-ES_tradnl"/>
        </w:rPr>
        <w:t xml:space="preserve">al domicilio de cada uno de los </w:t>
      </w:r>
      <w:r w:rsidR="00BB6A93" w:rsidRPr="00B13752">
        <w:rPr>
          <w:rFonts w:ascii="Calibri" w:hAnsi="Calibri"/>
          <w:noProof w:val="0"/>
          <w:sz w:val="22"/>
          <w:szCs w:val="22"/>
          <w:lang w:val="es-ES_tradnl"/>
        </w:rPr>
        <w:t>Consejeros</w:t>
      </w:r>
      <w:r w:rsidRPr="00B13752">
        <w:rPr>
          <w:rFonts w:ascii="Calibri" w:hAnsi="Calibri"/>
          <w:noProof w:val="0"/>
          <w:sz w:val="22"/>
          <w:szCs w:val="22"/>
          <w:lang w:val="es-ES_tradnl"/>
        </w:rPr>
        <w:t xml:space="preserve"> que conste en los archivos de la Sociedad, con una antelación mínima de cuarenta y ocho horas al día señalado para la reunión.</w:t>
      </w:r>
    </w:p>
    <w:p w14:paraId="7FD77209" w14:textId="77777777" w:rsidR="00D467C0" w:rsidRPr="00B13752" w:rsidRDefault="00D467C0" w:rsidP="00362E20">
      <w:pPr>
        <w:widowControl/>
        <w:spacing w:before="120" w:line="264" w:lineRule="auto"/>
        <w:ind w:left="284"/>
        <w:jc w:val="both"/>
        <w:rPr>
          <w:rFonts w:ascii="Calibri" w:hAnsi="Calibri"/>
          <w:noProof w:val="0"/>
          <w:sz w:val="22"/>
          <w:szCs w:val="22"/>
          <w:lang w:val="es-ES_tradnl"/>
        </w:rPr>
      </w:pPr>
      <w:r w:rsidRPr="00B13752">
        <w:rPr>
          <w:rFonts w:ascii="Calibri" w:hAnsi="Calibri"/>
          <w:noProof w:val="0"/>
          <w:sz w:val="22"/>
          <w:szCs w:val="22"/>
          <w:lang w:val="es-ES_tradnl"/>
        </w:rPr>
        <w:t>No será necesario remitir convocatoria si todos los Consejeros hubieran sido convocados en la sesión anterior.</w:t>
      </w:r>
    </w:p>
    <w:p w14:paraId="073EC340" w14:textId="77777777" w:rsidR="00DD6BF4" w:rsidRDefault="00D467C0" w:rsidP="00362E20">
      <w:pPr>
        <w:widowControl/>
        <w:spacing w:before="120" w:line="264" w:lineRule="auto"/>
        <w:ind w:left="284"/>
        <w:jc w:val="both"/>
        <w:rPr>
          <w:rFonts w:ascii="Calibri" w:hAnsi="Calibri"/>
          <w:noProof w:val="0"/>
          <w:sz w:val="22"/>
          <w:szCs w:val="22"/>
          <w:lang w:val="es-ES_tradnl"/>
        </w:rPr>
      </w:pPr>
      <w:r w:rsidRPr="00B13752">
        <w:rPr>
          <w:rFonts w:ascii="Calibri" w:hAnsi="Calibri"/>
          <w:noProof w:val="0"/>
          <w:sz w:val="22"/>
          <w:szCs w:val="22"/>
          <w:lang w:val="es-ES_tradnl"/>
        </w:rPr>
        <w:t>Excepcionalmente el Presidente, o por in</w:t>
      </w:r>
      <w:r w:rsidR="000F2ED3">
        <w:rPr>
          <w:rFonts w:ascii="Calibri" w:hAnsi="Calibri"/>
          <w:noProof w:val="0"/>
          <w:sz w:val="22"/>
          <w:szCs w:val="22"/>
          <w:lang w:val="es-ES_tradnl"/>
        </w:rPr>
        <w:t>dicación suya el Secretario o el</w:t>
      </w:r>
      <w:r w:rsidRPr="00B13752">
        <w:rPr>
          <w:rFonts w:ascii="Calibri" w:hAnsi="Calibri"/>
          <w:noProof w:val="0"/>
          <w:sz w:val="22"/>
          <w:szCs w:val="22"/>
          <w:lang w:val="es-ES_tradnl"/>
        </w:rPr>
        <w:t xml:space="preserve"> Vicesecretario, podrá convocar reunión del Consejo de Administración por teléfono, sin observancia del plazo de antelación y demás requisitos anteriormente indicados, cuando a su juicio existan circunstancias que así lo justifiquen.</w:t>
      </w:r>
    </w:p>
    <w:p w14:paraId="0DD52B05" w14:textId="77777777" w:rsidR="00B2090F" w:rsidRPr="00DD6BF4" w:rsidRDefault="00D3613F" w:rsidP="00362E20">
      <w:pPr>
        <w:widowControl/>
        <w:spacing w:before="120" w:line="264" w:lineRule="auto"/>
        <w:jc w:val="both"/>
        <w:rPr>
          <w:rFonts w:ascii="Calibri" w:hAnsi="Calibri"/>
          <w:noProof w:val="0"/>
          <w:sz w:val="22"/>
          <w:szCs w:val="22"/>
          <w:lang w:val="es-ES_tradnl"/>
        </w:rPr>
      </w:pPr>
      <w:r w:rsidRPr="00B13752">
        <w:rPr>
          <w:rFonts w:ascii="Calibri" w:hAnsi="Calibri"/>
          <w:b/>
          <w:noProof w:val="0"/>
          <w:sz w:val="22"/>
          <w:szCs w:val="22"/>
          <w:lang w:val="es-ES_tradnl"/>
        </w:rPr>
        <w:t>Artículo 1</w:t>
      </w:r>
      <w:r w:rsidR="00EF60E5">
        <w:rPr>
          <w:rFonts w:ascii="Calibri" w:hAnsi="Calibri"/>
          <w:b/>
          <w:noProof w:val="0"/>
          <w:sz w:val="22"/>
          <w:szCs w:val="22"/>
          <w:lang w:val="es-ES_tradnl"/>
        </w:rPr>
        <w:t>4</w:t>
      </w:r>
      <w:r w:rsidRPr="00B13752">
        <w:rPr>
          <w:rFonts w:ascii="Calibri" w:hAnsi="Calibri"/>
          <w:b/>
          <w:noProof w:val="0"/>
          <w:sz w:val="22"/>
          <w:szCs w:val="22"/>
          <w:lang w:val="es-ES_tradnl"/>
        </w:rPr>
        <w:t>º.-</w:t>
      </w:r>
      <w:r w:rsidR="00B2090F" w:rsidRPr="00B13752">
        <w:rPr>
          <w:rFonts w:ascii="Calibri" w:hAnsi="Calibri"/>
          <w:b/>
          <w:noProof w:val="0"/>
          <w:sz w:val="22"/>
          <w:szCs w:val="22"/>
          <w:lang w:val="es-ES_tradnl"/>
        </w:rPr>
        <w:t xml:space="preserve"> Lugar de celebración del Consejo de Administración.</w:t>
      </w:r>
    </w:p>
    <w:p w14:paraId="45E01E35" w14:textId="77777777" w:rsidR="00B2090F" w:rsidRPr="00B13752" w:rsidRDefault="00B2090F"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t>1.</w:t>
      </w:r>
      <w:r w:rsidRPr="00B13752">
        <w:rPr>
          <w:rFonts w:ascii="Calibri" w:hAnsi="Calibri"/>
          <w:noProof w:val="0"/>
          <w:sz w:val="22"/>
          <w:szCs w:val="22"/>
          <w:lang w:val="es-ES_tradnl"/>
        </w:rPr>
        <w:tab/>
        <w:t>El Consejo de Administración celebrará sus sesiones en el domicilio social, salvo que en la convocatoria se indique otro lugar de celebración.</w:t>
      </w:r>
    </w:p>
    <w:p w14:paraId="41F3A45B" w14:textId="77777777" w:rsidR="00B2090F" w:rsidRPr="00B13752" w:rsidRDefault="00B2090F"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lastRenderedPageBreak/>
        <w:t xml:space="preserve">2. </w:t>
      </w:r>
      <w:r w:rsidRPr="00B13752">
        <w:rPr>
          <w:rFonts w:ascii="Calibri" w:hAnsi="Calibri"/>
          <w:noProof w:val="0"/>
          <w:sz w:val="22"/>
          <w:szCs w:val="22"/>
          <w:lang w:val="es-ES_tradnl"/>
        </w:rPr>
        <w:tab/>
        <w:t xml:space="preserve">El Consejo </w:t>
      </w:r>
      <w:r w:rsidR="000F2ED3">
        <w:rPr>
          <w:rFonts w:ascii="Calibri" w:hAnsi="Calibri"/>
          <w:noProof w:val="0"/>
          <w:sz w:val="22"/>
          <w:szCs w:val="22"/>
          <w:lang w:val="es-ES_tradnl"/>
        </w:rPr>
        <w:t xml:space="preserve">de Administración </w:t>
      </w:r>
      <w:r w:rsidRPr="00B13752">
        <w:rPr>
          <w:rFonts w:ascii="Calibri" w:hAnsi="Calibri"/>
          <w:noProof w:val="0"/>
          <w:sz w:val="22"/>
          <w:szCs w:val="22"/>
          <w:lang w:val="es-ES_tradnl"/>
        </w:rPr>
        <w:t>podrá asimismo celebrarse en varias salas simultáneamente, siempre y cuando se asegure por medios audiovisuales o telefónicos la interactividad e intercomunicación entre ellas en tiempo real y, por tanto, la unidad de acto. En este caso, se hará constar en la convocatoria el sistema de conexión y</w:t>
      </w:r>
      <w:r w:rsidR="00520DC5" w:rsidRPr="00B13752">
        <w:rPr>
          <w:rFonts w:ascii="Calibri" w:hAnsi="Calibri"/>
          <w:noProof w:val="0"/>
          <w:sz w:val="22"/>
          <w:szCs w:val="22"/>
          <w:lang w:val="es-ES_tradnl"/>
        </w:rPr>
        <w:t xml:space="preserve"> </w:t>
      </w:r>
      <w:r w:rsidRPr="00B13752">
        <w:rPr>
          <w:rFonts w:ascii="Calibri" w:hAnsi="Calibri"/>
          <w:noProof w:val="0"/>
          <w:sz w:val="22"/>
          <w:szCs w:val="22"/>
          <w:lang w:val="es-ES_tradnl"/>
        </w:rPr>
        <w:t>los lugares en que estén disponibles los medios técnicos necesarios para asistir y participar en la reunión. Los acuerdos se considerarán adoptados en el lugar donde esté la Presidencia.</w:t>
      </w:r>
    </w:p>
    <w:p w14:paraId="3AF50D60" w14:textId="77777777" w:rsidR="00D3613F" w:rsidRPr="00B13752" w:rsidRDefault="00B2090F" w:rsidP="00362E20">
      <w:pPr>
        <w:widowControl/>
        <w:spacing w:before="120" w:line="264" w:lineRule="auto"/>
        <w:jc w:val="both"/>
        <w:rPr>
          <w:rFonts w:ascii="Calibri" w:hAnsi="Calibri"/>
          <w:b/>
          <w:noProof w:val="0"/>
          <w:sz w:val="22"/>
          <w:szCs w:val="22"/>
          <w:lang w:val="es-ES_tradnl"/>
        </w:rPr>
      </w:pPr>
      <w:r w:rsidRPr="00B13752">
        <w:rPr>
          <w:rFonts w:ascii="Calibri" w:hAnsi="Calibri"/>
          <w:b/>
          <w:noProof w:val="0"/>
          <w:sz w:val="22"/>
          <w:szCs w:val="22"/>
          <w:lang w:val="es-ES_tradnl"/>
        </w:rPr>
        <w:t>Artículo 1</w:t>
      </w:r>
      <w:r w:rsidR="00EF60E5">
        <w:rPr>
          <w:rFonts w:ascii="Calibri" w:hAnsi="Calibri"/>
          <w:b/>
          <w:noProof w:val="0"/>
          <w:sz w:val="22"/>
          <w:szCs w:val="22"/>
          <w:lang w:val="es-ES_tradnl"/>
        </w:rPr>
        <w:t>5</w:t>
      </w:r>
      <w:r w:rsidRPr="00B13752">
        <w:rPr>
          <w:rFonts w:ascii="Calibri" w:hAnsi="Calibri"/>
          <w:b/>
          <w:noProof w:val="0"/>
          <w:sz w:val="22"/>
          <w:szCs w:val="22"/>
          <w:lang w:val="es-ES_tradnl"/>
        </w:rPr>
        <w:t xml:space="preserve">º.- </w:t>
      </w:r>
      <w:r w:rsidR="00D467C0" w:rsidRPr="00B13752">
        <w:rPr>
          <w:rFonts w:ascii="Calibri" w:hAnsi="Calibri"/>
          <w:b/>
          <w:noProof w:val="0"/>
          <w:sz w:val="22"/>
          <w:szCs w:val="22"/>
          <w:lang w:val="es-ES_tradnl"/>
        </w:rPr>
        <w:t>Constitución, representación y adopción de acuerdos.</w:t>
      </w:r>
    </w:p>
    <w:p w14:paraId="660EFF4E" w14:textId="77777777" w:rsidR="00D467C0" w:rsidRPr="00B13752" w:rsidRDefault="00D467C0"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t>1.</w:t>
      </w:r>
      <w:r w:rsidRPr="00B13752">
        <w:rPr>
          <w:rFonts w:ascii="Calibri" w:hAnsi="Calibri"/>
          <w:noProof w:val="0"/>
          <w:sz w:val="22"/>
          <w:szCs w:val="22"/>
          <w:lang w:val="es-ES_tradnl"/>
        </w:rPr>
        <w:tab/>
      </w:r>
      <w:r w:rsidR="00BB6A93" w:rsidRPr="00B13752">
        <w:rPr>
          <w:rFonts w:ascii="Calibri" w:hAnsi="Calibri"/>
          <w:noProof w:val="0"/>
          <w:sz w:val="22"/>
          <w:szCs w:val="22"/>
          <w:lang w:val="es-ES_tradnl"/>
        </w:rPr>
        <w:t>Para la</w:t>
      </w:r>
      <w:r w:rsidRPr="00B13752">
        <w:rPr>
          <w:rFonts w:ascii="Calibri" w:hAnsi="Calibri"/>
          <w:noProof w:val="0"/>
          <w:sz w:val="22"/>
          <w:szCs w:val="22"/>
          <w:lang w:val="es-ES_tradnl"/>
        </w:rPr>
        <w:t xml:space="preserve"> válida constitución del Consejo de Administración </w:t>
      </w:r>
      <w:r w:rsidR="00BB6A93" w:rsidRPr="00B13752">
        <w:rPr>
          <w:rFonts w:ascii="Calibri" w:hAnsi="Calibri"/>
          <w:noProof w:val="0"/>
          <w:sz w:val="22"/>
          <w:szCs w:val="22"/>
          <w:lang w:val="es-ES_tradnl"/>
        </w:rPr>
        <w:t xml:space="preserve">deberán concurrir </w:t>
      </w:r>
      <w:r w:rsidRPr="00B13752">
        <w:rPr>
          <w:rFonts w:ascii="Calibri" w:hAnsi="Calibri"/>
          <w:noProof w:val="0"/>
          <w:sz w:val="22"/>
          <w:szCs w:val="22"/>
          <w:lang w:val="es-ES_tradnl"/>
        </w:rPr>
        <w:t xml:space="preserve">a la reunión, presentes o representados, la </w:t>
      </w:r>
      <w:r w:rsidR="00743DD4" w:rsidRPr="00B13752">
        <w:rPr>
          <w:rFonts w:ascii="Calibri" w:hAnsi="Calibri"/>
          <w:noProof w:val="0"/>
          <w:sz w:val="22"/>
          <w:szCs w:val="22"/>
          <w:lang w:val="es-ES_tradnl"/>
        </w:rPr>
        <w:t>mayoría</w:t>
      </w:r>
      <w:r w:rsidR="00C86680" w:rsidRPr="00B13752">
        <w:rPr>
          <w:rFonts w:ascii="Calibri" w:hAnsi="Calibri"/>
          <w:noProof w:val="0"/>
          <w:sz w:val="22"/>
          <w:szCs w:val="22"/>
          <w:lang w:val="es-ES_tradnl"/>
        </w:rPr>
        <w:t xml:space="preserve"> </w:t>
      </w:r>
      <w:r w:rsidRPr="00B13752">
        <w:rPr>
          <w:rFonts w:ascii="Calibri" w:hAnsi="Calibri"/>
          <w:noProof w:val="0"/>
          <w:sz w:val="22"/>
          <w:szCs w:val="22"/>
          <w:lang w:val="es-ES_tradnl"/>
        </w:rPr>
        <w:t xml:space="preserve">de </w:t>
      </w:r>
      <w:r w:rsidR="00743DD4" w:rsidRPr="00B13752">
        <w:rPr>
          <w:rFonts w:ascii="Calibri" w:hAnsi="Calibri"/>
          <w:noProof w:val="0"/>
          <w:sz w:val="22"/>
          <w:szCs w:val="22"/>
          <w:lang w:val="es-ES_tradnl"/>
        </w:rPr>
        <w:t>sus Consejeros</w:t>
      </w:r>
      <w:r w:rsidRPr="00B13752">
        <w:rPr>
          <w:rFonts w:ascii="Calibri" w:hAnsi="Calibri"/>
          <w:noProof w:val="0"/>
          <w:sz w:val="22"/>
          <w:szCs w:val="22"/>
          <w:lang w:val="es-ES_tradnl"/>
        </w:rPr>
        <w:t>. Si el número de Consejeros fuera impar, se entenderá que hay quorum suficiente si asiste el número entero de Consejeros inmediatamente superior a la mitad.</w:t>
      </w:r>
    </w:p>
    <w:p w14:paraId="68652E99" w14:textId="77777777" w:rsidR="00D3613F" w:rsidRPr="00B13752" w:rsidRDefault="00D467C0"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t>2.</w:t>
      </w:r>
      <w:r w:rsidRPr="00B13752">
        <w:rPr>
          <w:rFonts w:ascii="Calibri" w:hAnsi="Calibri"/>
          <w:noProof w:val="0"/>
          <w:sz w:val="22"/>
          <w:szCs w:val="22"/>
          <w:lang w:val="es-ES_tradnl"/>
        </w:rPr>
        <w:tab/>
      </w:r>
      <w:r w:rsidR="00D3613F" w:rsidRPr="00B13752">
        <w:rPr>
          <w:rFonts w:ascii="Calibri" w:hAnsi="Calibri"/>
          <w:noProof w:val="0"/>
          <w:sz w:val="22"/>
          <w:szCs w:val="22"/>
          <w:lang w:val="es-ES_tradnl"/>
        </w:rPr>
        <w:t xml:space="preserve">Los Consejeros harán todo lo posible para acudir a las sesiones del Consejo y, cuando no puedan hacerlo personalmente, procurarán </w:t>
      </w:r>
      <w:r w:rsidR="00FF6160" w:rsidRPr="00B13752">
        <w:rPr>
          <w:rFonts w:ascii="Calibri" w:hAnsi="Calibri"/>
          <w:noProof w:val="0"/>
          <w:sz w:val="22"/>
          <w:szCs w:val="22"/>
          <w:lang w:val="es-ES_tradnl"/>
        </w:rPr>
        <w:t>delegar</w:t>
      </w:r>
      <w:r w:rsidR="00C86680" w:rsidRPr="00B13752">
        <w:rPr>
          <w:rFonts w:ascii="Calibri" w:hAnsi="Calibri"/>
          <w:noProof w:val="0"/>
          <w:sz w:val="22"/>
          <w:szCs w:val="22"/>
          <w:lang w:val="es-ES_tradnl"/>
        </w:rPr>
        <w:t xml:space="preserve"> </w:t>
      </w:r>
      <w:r w:rsidR="00D3613F" w:rsidRPr="00B13752">
        <w:rPr>
          <w:rFonts w:ascii="Calibri" w:hAnsi="Calibri"/>
          <w:noProof w:val="0"/>
          <w:sz w:val="22"/>
          <w:szCs w:val="22"/>
          <w:lang w:val="es-ES_tradnl"/>
        </w:rPr>
        <w:t>su representación</w:t>
      </w:r>
      <w:r w:rsidR="00C86680" w:rsidRPr="00B13752">
        <w:rPr>
          <w:rFonts w:ascii="Calibri" w:hAnsi="Calibri"/>
          <w:noProof w:val="0"/>
          <w:sz w:val="22"/>
          <w:szCs w:val="22"/>
          <w:lang w:val="es-ES_tradnl"/>
        </w:rPr>
        <w:t xml:space="preserve"> </w:t>
      </w:r>
      <w:r w:rsidR="00B42579" w:rsidRPr="00B13752">
        <w:rPr>
          <w:rFonts w:ascii="Calibri" w:hAnsi="Calibri"/>
          <w:noProof w:val="0"/>
          <w:sz w:val="22"/>
          <w:szCs w:val="22"/>
          <w:lang w:val="es-ES_tradnl"/>
        </w:rPr>
        <w:t xml:space="preserve">en </w:t>
      </w:r>
      <w:r w:rsidR="00D3613F" w:rsidRPr="00B13752">
        <w:rPr>
          <w:rFonts w:ascii="Calibri" w:hAnsi="Calibri"/>
          <w:noProof w:val="0"/>
          <w:sz w:val="22"/>
          <w:szCs w:val="22"/>
          <w:lang w:val="es-ES_tradnl"/>
        </w:rPr>
        <w:t xml:space="preserve">otro Consejero </w:t>
      </w:r>
      <w:r w:rsidR="00FF6160" w:rsidRPr="00B13752">
        <w:rPr>
          <w:rFonts w:ascii="Calibri" w:hAnsi="Calibri"/>
          <w:noProof w:val="0"/>
          <w:sz w:val="22"/>
          <w:szCs w:val="22"/>
          <w:lang w:val="es-ES_tradnl"/>
        </w:rPr>
        <w:t xml:space="preserve">junto con </w:t>
      </w:r>
      <w:r w:rsidR="00D3613F" w:rsidRPr="00B13752">
        <w:rPr>
          <w:rFonts w:ascii="Calibri" w:hAnsi="Calibri"/>
          <w:noProof w:val="0"/>
          <w:sz w:val="22"/>
          <w:szCs w:val="22"/>
          <w:lang w:val="es-ES_tradnl"/>
        </w:rPr>
        <w:t>las oportunas instrucciones acerca del modo en que deba representarles. La representación deberá conferirse por escrito y con carácter especial para cada sesión</w:t>
      </w:r>
      <w:r w:rsidR="00FF6160" w:rsidRPr="00B13752">
        <w:rPr>
          <w:rFonts w:ascii="Calibri" w:hAnsi="Calibri"/>
          <w:noProof w:val="0"/>
          <w:sz w:val="22"/>
          <w:szCs w:val="22"/>
          <w:lang w:val="es-ES_tradnl"/>
        </w:rPr>
        <w:t xml:space="preserve"> del Consejo</w:t>
      </w:r>
      <w:r w:rsidR="00D3613F" w:rsidRPr="00B13752">
        <w:rPr>
          <w:rFonts w:ascii="Calibri" w:hAnsi="Calibri"/>
          <w:noProof w:val="0"/>
          <w:sz w:val="22"/>
          <w:szCs w:val="22"/>
          <w:lang w:val="es-ES_tradnl"/>
        </w:rPr>
        <w:t>, pudiendo los Consejeros recibir y ejercer varias representaciones.</w:t>
      </w:r>
    </w:p>
    <w:p w14:paraId="0CB98691" w14:textId="77777777" w:rsidR="00B2090F" w:rsidRPr="00B13752" w:rsidRDefault="00B2090F"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t>3.</w:t>
      </w:r>
      <w:r w:rsidR="00F35DBA" w:rsidRPr="00B13752">
        <w:rPr>
          <w:rFonts w:ascii="Calibri" w:hAnsi="Calibri"/>
          <w:noProof w:val="0"/>
          <w:sz w:val="22"/>
          <w:szCs w:val="22"/>
          <w:lang w:val="es-ES_tradnl"/>
        </w:rPr>
        <w:tab/>
      </w:r>
      <w:r w:rsidRPr="00B13752">
        <w:rPr>
          <w:rFonts w:ascii="Calibri" w:hAnsi="Calibri"/>
          <w:noProof w:val="0"/>
          <w:sz w:val="22"/>
          <w:szCs w:val="22"/>
          <w:lang w:val="es-ES_tradnl"/>
        </w:rPr>
        <w:t>El Consejo en sus sesiones examinará lo</w:t>
      </w:r>
      <w:r w:rsidR="00BA7D6C" w:rsidRPr="00B13752">
        <w:rPr>
          <w:rFonts w:ascii="Calibri" w:hAnsi="Calibri"/>
          <w:noProof w:val="0"/>
          <w:sz w:val="22"/>
          <w:szCs w:val="22"/>
          <w:lang w:val="es-ES_tradnl"/>
        </w:rPr>
        <w:t>s</w:t>
      </w:r>
      <w:r w:rsidRPr="00B13752">
        <w:rPr>
          <w:rFonts w:ascii="Calibri" w:hAnsi="Calibri"/>
          <w:noProof w:val="0"/>
          <w:sz w:val="22"/>
          <w:szCs w:val="22"/>
          <w:lang w:val="es-ES_tradnl"/>
        </w:rPr>
        <w:t xml:space="preserve"> asuntos </w:t>
      </w:r>
      <w:r w:rsidR="004014DF" w:rsidRPr="00B13752">
        <w:rPr>
          <w:rFonts w:ascii="Calibri" w:hAnsi="Calibri"/>
          <w:noProof w:val="0"/>
          <w:sz w:val="22"/>
          <w:szCs w:val="22"/>
          <w:lang w:val="es-ES_tradnl"/>
        </w:rPr>
        <w:t>incluidos</w:t>
      </w:r>
      <w:r w:rsidRPr="00B13752">
        <w:rPr>
          <w:rFonts w:ascii="Calibri" w:hAnsi="Calibri"/>
          <w:noProof w:val="0"/>
          <w:sz w:val="22"/>
          <w:szCs w:val="22"/>
          <w:lang w:val="es-ES_tradnl"/>
        </w:rPr>
        <w:t xml:space="preserve"> en el </w:t>
      </w:r>
      <w:r w:rsidR="00D7558E" w:rsidRPr="00B13752">
        <w:rPr>
          <w:rFonts w:ascii="Calibri" w:hAnsi="Calibri"/>
          <w:noProof w:val="0"/>
          <w:sz w:val="22"/>
          <w:szCs w:val="22"/>
          <w:lang w:val="es-ES_tradnl"/>
        </w:rPr>
        <w:t>o</w:t>
      </w:r>
      <w:r w:rsidRPr="00B13752">
        <w:rPr>
          <w:rFonts w:ascii="Calibri" w:hAnsi="Calibri"/>
          <w:noProof w:val="0"/>
          <w:sz w:val="22"/>
          <w:szCs w:val="22"/>
          <w:lang w:val="es-ES_tradnl"/>
        </w:rPr>
        <w:t xml:space="preserve">rden del </w:t>
      </w:r>
      <w:r w:rsidR="00D7558E" w:rsidRPr="00B13752">
        <w:rPr>
          <w:rFonts w:ascii="Calibri" w:hAnsi="Calibri"/>
          <w:noProof w:val="0"/>
          <w:sz w:val="22"/>
          <w:szCs w:val="22"/>
          <w:lang w:val="es-ES_tradnl"/>
        </w:rPr>
        <w:t>d</w:t>
      </w:r>
      <w:r w:rsidRPr="00B13752">
        <w:rPr>
          <w:rFonts w:ascii="Calibri" w:hAnsi="Calibri"/>
          <w:noProof w:val="0"/>
          <w:sz w:val="22"/>
          <w:szCs w:val="22"/>
          <w:lang w:val="es-ES_tradnl"/>
        </w:rPr>
        <w:t>ía. A dicho</w:t>
      </w:r>
      <w:r w:rsidR="00BA7D6C" w:rsidRPr="00B13752">
        <w:rPr>
          <w:rFonts w:ascii="Calibri" w:hAnsi="Calibri"/>
          <w:noProof w:val="0"/>
          <w:sz w:val="22"/>
          <w:szCs w:val="22"/>
          <w:lang w:val="es-ES_tradnl"/>
        </w:rPr>
        <w:t>s</w:t>
      </w:r>
      <w:r w:rsidRPr="00B13752">
        <w:rPr>
          <w:rFonts w:ascii="Calibri" w:hAnsi="Calibri"/>
          <w:noProof w:val="0"/>
          <w:sz w:val="22"/>
          <w:szCs w:val="22"/>
          <w:lang w:val="es-ES_tradnl"/>
        </w:rPr>
        <w:t xml:space="preserve"> punto</w:t>
      </w:r>
      <w:r w:rsidR="00BA7D6C" w:rsidRPr="00B13752">
        <w:rPr>
          <w:rFonts w:ascii="Calibri" w:hAnsi="Calibri"/>
          <w:noProof w:val="0"/>
          <w:sz w:val="22"/>
          <w:szCs w:val="22"/>
          <w:lang w:val="es-ES_tradnl"/>
        </w:rPr>
        <w:t>s</w:t>
      </w:r>
      <w:r w:rsidRPr="00B13752">
        <w:rPr>
          <w:rFonts w:ascii="Calibri" w:hAnsi="Calibri"/>
          <w:noProof w:val="0"/>
          <w:sz w:val="22"/>
          <w:szCs w:val="22"/>
          <w:lang w:val="es-ES_tradnl"/>
        </w:rPr>
        <w:t xml:space="preserve"> podrán incorporarse nuevos puntos no previstos, a propuesta de cualquiera de los Consejeros.</w:t>
      </w:r>
    </w:p>
    <w:p w14:paraId="446C1A21" w14:textId="77777777" w:rsidR="00D3613F" w:rsidRPr="00B13752" w:rsidRDefault="004014DF"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t>4.</w:t>
      </w:r>
      <w:r w:rsidRPr="00B13752">
        <w:rPr>
          <w:rFonts w:ascii="Calibri" w:hAnsi="Calibri"/>
          <w:noProof w:val="0"/>
          <w:sz w:val="22"/>
          <w:szCs w:val="22"/>
          <w:lang w:val="es-ES_tradnl"/>
        </w:rPr>
        <w:tab/>
        <w:t>El Presidente organizará y dirigirá el debate de todos los asuntos</w:t>
      </w:r>
      <w:r w:rsidR="00BA7D6C" w:rsidRPr="00B13752">
        <w:rPr>
          <w:rFonts w:ascii="Calibri" w:hAnsi="Calibri"/>
          <w:noProof w:val="0"/>
          <w:sz w:val="22"/>
          <w:szCs w:val="22"/>
          <w:lang w:val="es-ES_tradnl"/>
        </w:rPr>
        <w:t xml:space="preserve"> y</w:t>
      </w:r>
      <w:r w:rsidRPr="00B13752">
        <w:rPr>
          <w:rFonts w:ascii="Calibri" w:hAnsi="Calibri"/>
          <w:noProof w:val="0"/>
          <w:sz w:val="22"/>
          <w:szCs w:val="22"/>
          <w:lang w:val="es-ES_tradnl"/>
        </w:rPr>
        <w:t xml:space="preserve"> promoverá la participación de los Consejeros en las deliberaciones del Consejo. </w:t>
      </w:r>
      <w:r w:rsidR="00D3613F" w:rsidRPr="00B13752">
        <w:rPr>
          <w:rFonts w:ascii="Calibri" w:hAnsi="Calibri"/>
          <w:noProof w:val="0"/>
          <w:sz w:val="22"/>
          <w:szCs w:val="22"/>
          <w:lang w:val="es-ES_tradnl"/>
        </w:rPr>
        <w:t>Corresponderá al Presidente someter a votación los acuerdos cuando considere suficientemente debatido el asunto, teniendo cada miembro del Consejo, presente o representado, un voto.</w:t>
      </w:r>
    </w:p>
    <w:p w14:paraId="02333956" w14:textId="77777777" w:rsidR="00D35578" w:rsidRDefault="00F35DBA" w:rsidP="00362E20">
      <w:pPr>
        <w:widowControl/>
        <w:spacing w:before="120" w:line="264" w:lineRule="auto"/>
        <w:ind w:left="284" w:hanging="284"/>
        <w:jc w:val="both"/>
        <w:rPr>
          <w:rFonts w:ascii="Calibri" w:hAnsi="Calibri"/>
          <w:noProof w:val="0"/>
          <w:sz w:val="22"/>
          <w:szCs w:val="22"/>
          <w:lang w:val="es-ES_tradnl"/>
        </w:rPr>
      </w:pPr>
      <w:r w:rsidRPr="00B13752">
        <w:rPr>
          <w:rFonts w:ascii="Calibri" w:hAnsi="Calibri"/>
          <w:noProof w:val="0"/>
          <w:sz w:val="22"/>
          <w:szCs w:val="22"/>
          <w:lang w:val="es-ES_tradnl"/>
        </w:rPr>
        <w:t>5.</w:t>
      </w:r>
      <w:r w:rsidRPr="00B13752">
        <w:rPr>
          <w:rFonts w:ascii="Calibri" w:hAnsi="Calibri"/>
          <w:noProof w:val="0"/>
          <w:sz w:val="22"/>
          <w:szCs w:val="22"/>
          <w:lang w:val="es-ES_tradnl"/>
        </w:rPr>
        <w:tab/>
      </w:r>
      <w:r w:rsidR="00B2090F" w:rsidRPr="00B13752">
        <w:rPr>
          <w:rFonts w:ascii="Calibri" w:hAnsi="Calibri"/>
          <w:noProof w:val="0"/>
          <w:sz w:val="22"/>
          <w:szCs w:val="22"/>
          <w:lang w:val="es-ES_tradnl"/>
        </w:rPr>
        <w:t xml:space="preserve">Salvo en los casos en que legal o estatutariamente se </w:t>
      </w:r>
      <w:r w:rsidR="002F7C6C" w:rsidRPr="00B13752">
        <w:rPr>
          <w:rFonts w:ascii="Calibri" w:hAnsi="Calibri"/>
          <w:noProof w:val="0"/>
          <w:sz w:val="22"/>
          <w:szCs w:val="22"/>
          <w:lang w:val="es-ES_tradnl"/>
        </w:rPr>
        <w:t xml:space="preserve">hayan establecido </w:t>
      </w:r>
      <w:r w:rsidR="00B2090F" w:rsidRPr="00B13752">
        <w:rPr>
          <w:rFonts w:ascii="Calibri" w:hAnsi="Calibri"/>
          <w:noProof w:val="0"/>
          <w:sz w:val="22"/>
          <w:szCs w:val="22"/>
          <w:lang w:val="es-ES_tradnl"/>
        </w:rPr>
        <w:t xml:space="preserve">otras </w:t>
      </w:r>
      <w:r w:rsidR="004014DF" w:rsidRPr="00B13752">
        <w:rPr>
          <w:rFonts w:ascii="Calibri" w:hAnsi="Calibri"/>
          <w:noProof w:val="0"/>
          <w:sz w:val="22"/>
          <w:szCs w:val="22"/>
          <w:lang w:val="es-ES_tradnl"/>
        </w:rPr>
        <w:t>mayorías</w:t>
      </w:r>
      <w:r w:rsidR="00B2090F" w:rsidRPr="00B13752">
        <w:rPr>
          <w:rFonts w:ascii="Calibri" w:hAnsi="Calibri"/>
          <w:noProof w:val="0"/>
          <w:sz w:val="22"/>
          <w:szCs w:val="22"/>
          <w:lang w:val="es-ES_tradnl"/>
        </w:rPr>
        <w:t xml:space="preserve"> de votación </w:t>
      </w:r>
      <w:r w:rsidR="003427A2" w:rsidRPr="00B13752">
        <w:rPr>
          <w:rFonts w:ascii="Calibri" w:hAnsi="Calibri"/>
          <w:noProof w:val="0"/>
          <w:sz w:val="22"/>
          <w:szCs w:val="22"/>
          <w:lang w:val="es-ES_tradnl"/>
        </w:rPr>
        <w:t>distintas</w:t>
      </w:r>
      <w:r w:rsidR="00B2090F" w:rsidRPr="00B13752">
        <w:rPr>
          <w:rFonts w:ascii="Calibri" w:hAnsi="Calibri"/>
          <w:noProof w:val="0"/>
          <w:sz w:val="22"/>
          <w:szCs w:val="22"/>
          <w:lang w:val="es-ES_tradnl"/>
        </w:rPr>
        <w:t xml:space="preserve">, los acuerdos se adoptarán por mayoría absoluta de </w:t>
      </w:r>
      <w:r w:rsidR="009311C7" w:rsidRPr="00B13752">
        <w:rPr>
          <w:rFonts w:ascii="Calibri" w:hAnsi="Calibri"/>
          <w:noProof w:val="0"/>
          <w:sz w:val="22"/>
          <w:szCs w:val="22"/>
          <w:lang w:val="es-ES_tradnl"/>
        </w:rPr>
        <w:t xml:space="preserve">los </w:t>
      </w:r>
      <w:r w:rsidR="00B2090F" w:rsidRPr="00B13752">
        <w:rPr>
          <w:rFonts w:ascii="Calibri" w:hAnsi="Calibri"/>
          <w:noProof w:val="0"/>
          <w:sz w:val="22"/>
          <w:szCs w:val="22"/>
          <w:lang w:val="es-ES_tradnl"/>
        </w:rPr>
        <w:t>Consejeros concurrentes a la sesión</w:t>
      </w:r>
      <w:r w:rsidR="00276930" w:rsidRPr="00B13752">
        <w:rPr>
          <w:rFonts w:ascii="Calibri" w:hAnsi="Calibri"/>
          <w:noProof w:val="0"/>
          <w:sz w:val="22"/>
          <w:szCs w:val="22"/>
          <w:lang w:val="es-ES_tradnl"/>
        </w:rPr>
        <w:t>, presentes o representados</w:t>
      </w:r>
      <w:r w:rsidR="00B2090F" w:rsidRPr="00B13752">
        <w:rPr>
          <w:rFonts w:ascii="Calibri" w:hAnsi="Calibri"/>
          <w:noProof w:val="0"/>
          <w:sz w:val="22"/>
          <w:szCs w:val="22"/>
          <w:lang w:val="es-ES_tradnl"/>
        </w:rPr>
        <w:t>.</w:t>
      </w:r>
      <w:r w:rsidRPr="00B13752">
        <w:rPr>
          <w:rFonts w:ascii="Calibri" w:hAnsi="Calibri"/>
          <w:noProof w:val="0"/>
          <w:sz w:val="22"/>
          <w:szCs w:val="22"/>
          <w:lang w:val="es-ES_tradnl"/>
        </w:rPr>
        <w:t xml:space="preserve"> En caso de empate, el Presidente tendrá voto dirimente</w:t>
      </w:r>
      <w:r w:rsidR="00FA67FF" w:rsidRPr="00B13752">
        <w:rPr>
          <w:rFonts w:ascii="Calibri" w:hAnsi="Calibri"/>
          <w:noProof w:val="0"/>
          <w:sz w:val="22"/>
          <w:szCs w:val="22"/>
          <w:lang w:val="es-ES_tradnl"/>
        </w:rPr>
        <w:t>.</w:t>
      </w:r>
    </w:p>
    <w:p w14:paraId="022B4773" w14:textId="77777777" w:rsidR="004014DF" w:rsidRPr="006B18C3" w:rsidRDefault="00EF60E5" w:rsidP="00362E20">
      <w:pPr>
        <w:widowControl/>
        <w:spacing w:before="120" w:line="264" w:lineRule="auto"/>
        <w:jc w:val="both"/>
        <w:rPr>
          <w:rFonts w:ascii="Calibri" w:hAnsi="Calibri"/>
          <w:b/>
          <w:noProof w:val="0"/>
          <w:sz w:val="22"/>
          <w:szCs w:val="22"/>
          <w:lang w:val="es-ES_tradnl"/>
        </w:rPr>
      </w:pPr>
      <w:r>
        <w:rPr>
          <w:rFonts w:ascii="Calibri" w:hAnsi="Calibri"/>
          <w:b/>
          <w:noProof w:val="0"/>
          <w:sz w:val="22"/>
          <w:szCs w:val="22"/>
          <w:lang w:val="es-ES_tradnl"/>
        </w:rPr>
        <w:t>Artículo 16</w:t>
      </w:r>
      <w:r w:rsidR="004014DF" w:rsidRPr="006B18C3">
        <w:rPr>
          <w:rFonts w:ascii="Calibri" w:hAnsi="Calibri"/>
          <w:b/>
          <w:noProof w:val="0"/>
          <w:sz w:val="22"/>
          <w:szCs w:val="22"/>
          <w:lang w:val="es-ES_tradnl"/>
        </w:rPr>
        <w:t xml:space="preserve">º.- </w:t>
      </w:r>
      <w:r w:rsidR="00BB6A93" w:rsidRPr="006B18C3">
        <w:rPr>
          <w:rFonts w:ascii="Calibri" w:hAnsi="Calibri"/>
          <w:b/>
          <w:noProof w:val="0"/>
          <w:sz w:val="22"/>
          <w:szCs w:val="22"/>
          <w:lang w:val="es-ES_tradnl"/>
        </w:rPr>
        <w:t>Información</w:t>
      </w:r>
      <w:r w:rsidR="00445BB0" w:rsidRPr="006B18C3">
        <w:rPr>
          <w:rFonts w:ascii="Calibri" w:hAnsi="Calibri"/>
          <w:b/>
          <w:noProof w:val="0"/>
          <w:sz w:val="22"/>
          <w:szCs w:val="22"/>
          <w:lang w:val="es-ES_tradnl"/>
        </w:rPr>
        <w:t xml:space="preserve"> al</w:t>
      </w:r>
      <w:r w:rsidR="00DD6BF4" w:rsidRPr="006B18C3">
        <w:rPr>
          <w:rFonts w:ascii="Calibri" w:hAnsi="Calibri"/>
          <w:b/>
          <w:noProof w:val="0"/>
          <w:sz w:val="22"/>
          <w:szCs w:val="22"/>
          <w:lang w:val="es-ES_tradnl"/>
        </w:rPr>
        <w:t xml:space="preserve"> Consejo de Administración.</w:t>
      </w:r>
    </w:p>
    <w:p w14:paraId="5160CAE4" w14:textId="77777777" w:rsidR="00470F34" w:rsidRDefault="001B48F4" w:rsidP="00362E20">
      <w:pPr>
        <w:widowControl/>
        <w:spacing w:before="120" w:line="264" w:lineRule="auto"/>
        <w:ind w:left="284" w:hanging="284"/>
        <w:jc w:val="both"/>
        <w:rPr>
          <w:rFonts w:ascii="Calibri" w:hAnsi="Calibri"/>
          <w:noProof w:val="0"/>
          <w:sz w:val="22"/>
          <w:szCs w:val="22"/>
          <w:lang w:val="es-ES_tradnl"/>
        </w:rPr>
      </w:pPr>
      <w:r w:rsidRPr="006B18C3">
        <w:rPr>
          <w:rFonts w:ascii="Calibri" w:hAnsi="Calibri"/>
          <w:noProof w:val="0"/>
          <w:sz w:val="22"/>
          <w:szCs w:val="22"/>
          <w:lang w:val="es-ES_tradnl"/>
        </w:rPr>
        <w:t>1.</w:t>
      </w:r>
      <w:r w:rsidRPr="006B18C3">
        <w:rPr>
          <w:rFonts w:ascii="Calibri" w:hAnsi="Calibri"/>
          <w:noProof w:val="0"/>
          <w:sz w:val="22"/>
          <w:szCs w:val="22"/>
          <w:lang w:val="es-ES_tradnl"/>
        </w:rPr>
        <w:tab/>
      </w:r>
      <w:r w:rsidR="004014DF" w:rsidRPr="006B18C3">
        <w:rPr>
          <w:rFonts w:ascii="Calibri" w:hAnsi="Calibri"/>
          <w:noProof w:val="0"/>
          <w:sz w:val="22"/>
          <w:szCs w:val="22"/>
          <w:lang w:val="es-ES_tradnl"/>
        </w:rPr>
        <w:t xml:space="preserve">Para el desarrollo de sus competencias, </w:t>
      </w:r>
      <w:r w:rsidR="00470F34">
        <w:rPr>
          <w:rFonts w:ascii="Calibri" w:hAnsi="Calibri"/>
          <w:noProof w:val="0"/>
          <w:sz w:val="22"/>
          <w:szCs w:val="22"/>
          <w:lang w:val="es-ES_tradnl"/>
        </w:rPr>
        <w:t xml:space="preserve">el Consejo de Administración </w:t>
      </w:r>
      <w:r w:rsidR="004014DF" w:rsidRPr="006B18C3">
        <w:rPr>
          <w:rFonts w:ascii="Calibri" w:hAnsi="Calibri"/>
          <w:noProof w:val="0"/>
          <w:sz w:val="22"/>
          <w:szCs w:val="22"/>
          <w:lang w:val="es-ES_tradnl"/>
        </w:rPr>
        <w:t>recabar</w:t>
      </w:r>
      <w:r w:rsidR="004377D7">
        <w:rPr>
          <w:rFonts w:ascii="Calibri" w:hAnsi="Calibri"/>
          <w:noProof w:val="0"/>
          <w:sz w:val="22"/>
          <w:szCs w:val="22"/>
          <w:lang w:val="es-ES_tradnl"/>
        </w:rPr>
        <w:t>á</w:t>
      </w:r>
      <w:r w:rsidR="004014DF" w:rsidRPr="006B18C3">
        <w:rPr>
          <w:rFonts w:ascii="Calibri" w:hAnsi="Calibri"/>
          <w:noProof w:val="0"/>
          <w:sz w:val="22"/>
          <w:szCs w:val="22"/>
          <w:lang w:val="es-ES_tradnl"/>
        </w:rPr>
        <w:t xml:space="preserve"> la asistencia y colaboración de terceros expertos independientes y, asimismo, la asistencia </w:t>
      </w:r>
      <w:r w:rsidR="00276930" w:rsidRPr="006B18C3">
        <w:rPr>
          <w:rFonts w:ascii="Calibri" w:hAnsi="Calibri"/>
          <w:noProof w:val="0"/>
          <w:sz w:val="22"/>
          <w:szCs w:val="22"/>
          <w:lang w:val="es-ES_tradnl"/>
        </w:rPr>
        <w:t>a</w:t>
      </w:r>
      <w:r w:rsidR="00C86680" w:rsidRPr="006B18C3">
        <w:rPr>
          <w:rFonts w:ascii="Calibri" w:hAnsi="Calibri"/>
          <w:noProof w:val="0"/>
          <w:sz w:val="22"/>
          <w:szCs w:val="22"/>
          <w:lang w:val="es-ES_tradnl"/>
        </w:rPr>
        <w:t xml:space="preserve"> </w:t>
      </w:r>
      <w:r w:rsidR="004014DF" w:rsidRPr="006B18C3">
        <w:rPr>
          <w:rFonts w:ascii="Calibri" w:hAnsi="Calibri"/>
          <w:noProof w:val="0"/>
          <w:sz w:val="22"/>
          <w:szCs w:val="22"/>
          <w:lang w:val="es-ES_tradnl"/>
        </w:rPr>
        <w:t>sus sesiones de directivos y empleados</w:t>
      </w:r>
      <w:r w:rsidR="00470F34">
        <w:rPr>
          <w:rFonts w:ascii="Calibri" w:hAnsi="Calibri"/>
          <w:noProof w:val="0"/>
          <w:sz w:val="22"/>
          <w:szCs w:val="22"/>
          <w:lang w:val="es-ES_tradnl"/>
        </w:rPr>
        <w:t xml:space="preserve"> de la Sociedad y el resto de sociedades del Grupo BME.</w:t>
      </w:r>
    </w:p>
    <w:p w14:paraId="09545B94" w14:textId="66DE9E6D" w:rsidR="000C18A3" w:rsidRPr="00CB7CED" w:rsidRDefault="00B87712" w:rsidP="00362E20">
      <w:pPr>
        <w:widowControl/>
        <w:spacing w:before="120" w:line="264" w:lineRule="auto"/>
        <w:ind w:left="284" w:hanging="284"/>
        <w:jc w:val="both"/>
        <w:rPr>
          <w:rFonts w:ascii="Calibri" w:hAnsi="Calibri"/>
          <w:noProof w:val="0"/>
          <w:sz w:val="22"/>
          <w:szCs w:val="22"/>
          <w:lang w:val="es-ES_tradnl"/>
        </w:rPr>
      </w:pPr>
      <w:r>
        <w:rPr>
          <w:rFonts w:ascii="Calibri" w:hAnsi="Calibri"/>
          <w:noProof w:val="0"/>
          <w:sz w:val="22"/>
          <w:szCs w:val="22"/>
          <w:lang w:val="es-ES_tradnl"/>
        </w:rPr>
        <w:t>2.</w:t>
      </w:r>
      <w:r>
        <w:rPr>
          <w:rFonts w:ascii="Calibri" w:hAnsi="Calibri"/>
          <w:noProof w:val="0"/>
          <w:sz w:val="22"/>
          <w:szCs w:val="22"/>
          <w:lang w:val="es-ES_tradnl"/>
        </w:rPr>
        <w:tab/>
      </w:r>
      <w:r w:rsidR="004377D7">
        <w:rPr>
          <w:rFonts w:ascii="Calibri" w:hAnsi="Calibri"/>
          <w:noProof w:val="0"/>
          <w:sz w:val="22"/>
          <w:szCs w:val="22"/>
          <w:lang w:val="es-ES_tradnl"/>
        </w:rPr>
        <w:t xml:space="preserve">Asimismo, con carácter anual y a los efectos </w:t>
      </w:r>
      <w:r w:rsidR="004377D7" w:rsidRPr="00CB7CED">
        <w:rPr>
          <w:rFonts w:ascii="Calibri" w:hAnsi="Calibri"/>
          <w:noProof w:val="0"/>
          <w:sz w:val="22"/>
          <w:szCs w:val="22"/>
          <w:lang w:val="es-ES_tradnl"/>
        </w:rPr>
        <w:t>de informar sobre las actividades llevadas a cabo durante el correspondiente periodo y los procedimientos establecidos para el desarrollo de las mismas, el Presidente convocará al Consejo de Administración a</w:t>
      </w:r>
      <w:r w:rsidR="00AC7CBA" w:rsidRPr="00CB7CED">
        <w:rPr>
          <w:rFonts w:ascii="Calibri" w:hAnsi="Calibri"/>
          <w:noProof w:val="0"/>
          <w:sz w:val="22"/>
          <w:szCs w:val="22"/>
          <w:lang w:val="es-ES_tradnl"/>
        </w:rPr>
        <w:t xml:space="preserve">l </w:t>
      </w:r>
      <w:r w:rsidR="00830425" w:rsidRPr="00CB7CED">
        <w:rPr>
          <w:rFonts w:ascii="Calibri" w:hAnsi="Calibri"/>
          <w:noProof w:val="0"/>
          <w:sz w:val="22"/>
          <w:szCs w:val="22"/>
          <w:lang w:val="es-ES_tradnl"/>
        </w:rPr>
        <w:t>Responsable</w:t>
      </w:r>
      <w:r w:rsidR="00666741" w:rsidRPr="00CB7CED">
        <w:rPr>
          <w:rFonts w:ascii="Calibri" w:hAnsi="Calibri"/>
          <w:noProof w:val="0"/>
          <w:sz w:val="22"/>
          <w:szCs w:val="22"/>
          <w:lang w:val="es-ES_tradnl"/>
        </w:rPr>
        <w:t xml:space="preserve"> de R</w:t>
      </w:r>
      <w:r w:rsidR="000C18A3" w:rsidRPr="00CB7CED">
        <w:rPr>
          <w:rFonts w:ascii="Calibri" w:hAnsi="Calibri"/>
          <w:noProof w:val="0"/>
          <w:sz w:val="22"/>
          <w:szCs w:val="22"/>
          <w:lang w:val="es-ES_tradnl"/>
        </w:rPr>
        <w:t xml:space="preserve">iesgos, </w:t>
      </w:r>
      <w:r w:rsidR="004377D7" w:rsidRPr="00CB7CED">
        <w:rPr>
          <w:rFonts w:ascii="Calibri" w:hAnsi="Calibri"/>
          <w:noProof w:val="0"/>
          <w:sz w:val="22"/>
          <w:szCs w:val="22"/>
          <w:lang w:val="es-ES_tradnl"/>
        </w:rPr>
        <w:t>a</w:t>
      </w:r>
      <w:r w:rsidR="00AC7CBA" w:rsidRPr="00CB7CED">
        <w:rPr>
          <w:rFonts w:ascii="Calibri" w:hAnsi="Calibri"/>
          <w:noProof w:val="0"/>
          <w:sz w:val="22"/>
          <w:szCs w:val="22"/>
          <w:lang w:val="es-ES_tradnl"/>
        </w:rPr>
        <w:t xml:space="preserve">l </w:t>
      </w:r>
      <w:r w:rsidR="00830425" w:rsidRPr="00CB7CED">
        <w:rPr>
          <w:rFonts w:ascii="Calibri" w:hAnsi="Calibri"/>
          <w:noProof w:val="0"/>
          <w:sz w:val="22"/>
          <w:szCs w:val="22"/>
          <w:lang w:val="es-ES_tradnl"/>
        </w:rPr>
        <w:t>Responsable</w:t>
      </w:r>
      <w:r w:rsidR="00AC7CBA" w:rsidRPr="00CB7CED">
        <w:rPr>
          <w:rFonts w:ascii="Calibri" w:hAnsi="Calibri"/>
          <w:noProof w:val="0"/>
          <w:sz w:val="22"/>
          <w:szCs w:val="22"/>
          <w:lang w:val="es-ES_tradnl"/>
        </w:rPr>
        <w:t xml:space="preserve"> de </w:t>
      </w:r>
      <w:r w:rsidR="00666741" w:rsidRPr="00CB7CED">
        <w:rPr>
          <w:rFonts w:ascii="Calibri" w:hAnsi="Calibri"/>
          <w:noProof w:val="0"/>
          <w:sz w:val="22"/>
          <w:szCs w:val="22"/>
          <w:lang w:val="es-ES_tradnl"/>
        </w:rPr>
        <w:t>T</w:t>
      </w:r>
      <w:r w:rsidR="000C18A3" w:rsidRPr="00CB7CED">
        <w:rPr>
          <w:rFonts w:ascii="Calibri" w:hAnsi="Calibri"/>
          <w:noProof w:val="0"/>
          <w:sz w:val="22"/>
          <w:szCs w:val="22"/>
          <w:lang w:val="es-ES_tradnl"/>
        </w:rPr>
        <w:t xml:space="preserve">ecnología y </w:t>
      </w:r>
      <w:r w:rsidR="004377D7" w:rsidRPr="00CB7CED">
        <w:rPr>
          <w:rFonts w:ascii="Calibri" w:hAnsi="Calibri"/>
          <w:noProof w:val="0"/>
          <w:sz w:val="22"/>
          <w:szCs w:val="22"/>
          <w:lang w:val="es-ES_tradnl"/>
        </w:rPr>
        <w:t>a</w:t>
      </w:r>
      <w:r w:rsidR="00AC7CBA" w:rsidRPr="00CB7CED">
        <w:rPr>
          <w:rFonts w:ascii="Calibri" w:hAnsi="Calibri"/>
          <w:noProof w:val="0"/>
          <w:sz w:val="22"/>
          <w:szCs w:val="22"/>
          <w:lang w:val="es-ES_tradnl"/>
        </w:rPr>
        <w:t xml:space="preserve">l </w:t>
      </w:r>
      <w:r w:rsidR="00830425" w:rsidRPr="00CB7CED">
        <w:rPr>
          <w:rFonts w:ascii="Calibri" w:hAnsi="Calibri"/>
          <w:noProof w:val="0"/>
          <w:sz w:val="22"/>
          <w:szCs w:val="22"/>
          <w:lang w:val="es-ES_tradnl"/>
        </w:rPr>
        <w:t>Responsable</w:t>
      </w:r>
      <w:r w:rsidR="00AC7CBA" w:rsidRPr="00CB7CED">
        <w:rPr>
          <w:rFonts w:ascii="Calibri" w:hAnsi="Calibri"/>
          <w:noProof w:val="0"/>
          <w:sz w:val="22"/>
          <w:szCs w:val="22"/>
          <w:lang w:val="es-ES_tradnl"/>
        </w:rPr>
        <w:t xml:space="preserve"> de </w:t>
      </w:r>
      <w:r w:rsidR="00666741" w:rsidRPr="00CB7CED">
        <w:rPr>
          <w:rFonts w:ascii="Calibri" w:hAnsi="Calibri"/>
          <w:noProof w:val="0"/>
          <w:sz w:val="22"/>
          <w:szCs w:val="22"/>
          <w:lang w:val="es-ES_tradnl"/>
        </w:rPr>
        <w:t xml:space="preserve">Cumplimiento </w:t>
      </w:r>
      <w:r w:rsidR="00D9214D" w:rsidRPr="00CB7CED">
        <w:rPr>
          <w:rFonts w:ascii="Calibri" w:hAnsi="Calibri"/>
          <w:noProof w:val="0"/>
          <w:sz w:val="22"/>
          <w:szCs w:val="22"/>
          <w:lang w:val="es-ES_tradnl"/>
        </w:rPr>
        <w:t>de la Sociedad</w:t>
      </w:r>
      <w:r w:rsidR="000C18A3" w:rsidRPr="00CB7CED">
        <w:rPr>
          <w:rFonts w:ascii="Calibri" w:hAnsi="Calibri"/>
          <w:noProof w:val="0"/>
          <w:sz w:val="22"/>
          <w:szCs w:val="22"/>
          <w:lang w:val="es-ES_tradnl"/>
        </w:rPr>
        <w:t>.</w:t>
      </w:r>
      <w:r w:rsidR="00AC7CBA" w:rsidRPr="00CB7CED">
        <w:rPr>
          <w:rFonts w:ascii="Calibri" w:hAnsi="Calibri"/>
          <w:noProof w:val="0"/>
          <w:sz w:val="22"/>
          <w:szCs w:val="22"/>
          <w:lang w:val="es-ES_tradnl"/>
        </w:rPr>
        <w:t xml:space="preserve"> </w:t>
      </w:r>
    </w:p>
    <w:p w14:paraId="21E03FBA" w14:textId="05709D75" w:rsidR="006A23C1" w:rsidRDefault="00470F34" w:rsidP="00362E20">
      <w:pPr>
        <w:widowControl/>
        <w:spacing w:before="120" w:line="264" w:lineRule="auto"/>
        <w:jc w:val="both"/>
        <w:rPr>
          <w:rFonts w:ascii="Calibri" w:hAnsi="Calibri"/>
          <w:b/>
          <w:noProof w:val="0"/>
          <w:sz w:val="22"/>
          <w:szCs w:val="22"/>
          <w:lang w:val="es-ES_tradnl"/>
        </w:rPr>
      </w:pPr>
      <w:r w:rsidRPr="00470F34">
        <w:rPr>
          <w:rFonts w:ascii="Calibri" w:hAnsi="Calibri"/>
          <w:b/>
          <w:noProof w:val="0"/>
          <w:sz w:val="22"/>
          <w:szCs w:val="22"/>
          <w:lang w:val="es-ES_tradnl"/>
        </w:rPr>
        <w:t>Art</w:t>
      </w:r>
      <w:r w:rsidR="00EF60E5">
        <w:rPr>
          <w:rFonts w:ascii="Calibri" w:hAnsi="Calibri"/>
          <w:b/>
          <w:noProof w:val="0"/>
          <w:sz w:val="22"/>
          <w:szCs w:val="22"/>
          <w:lang w:val="es-ES_tradnl"/>
        </w:rPr>
        <w:t>ículo 17</w:t>
      </w:r>
      <w:r w:rsidRPr="00470F34">
        <w:rPr>
          <w:rFonts w:ascii="Calibri" w:hAnsi="Calibri"/>
          <w:b/>
          <w:noProof w:val="0"/>
          <w:sz w:val="22"/>
          <w:szCs w:val="22"/>
          <w:lang w:val="es-ES_tradnl"/>
        </w:rPr>
        <w:t>º.- Evaluaci</w:t>
      </w:r>
      <w:r>
        <w:rPr>
          <w:rFonts w:ascii="Calibri" w:hAnsi="Calibri"/>
          <w:b/>
          <w:noProof w:val="0"/>
          <w:sz w:val="22"/>
          <w:szCs w:val="22"/>
          <w:lang w:val="es-ES_tradnl"/>
        </w:rPr>
        <w:t>ón del Consejo de Administración.</w:t>
      </w:r>
    </w:p>
    <w:p w14:paraId="32F97E11" w14:textId="77777777" w:rsidR="00470F34" w:rsidRDefault="00470F34" w:rsidP="00362E20">
      <w:pPr>
        <w:widowControl/>
        <w:spacing w:before="120" w:line="264" w:lineRule="auto"/>
        <w:jc w:val="both"/>
        <w:rPr>
          <w:rFonts w:ascii="Calibri" w:hAnsi="Calibri"/>
          <w:noProof w:val="0"/>
          <w:sz w:val="22"/>
          <w:szCs w:val="22"/>
          <w:lang w:val="es-ES_tradnl"/>
        </w:rPr>
      </w:pPr>
      <w:r w:rsidRPr="00470F34">
        <w:rPr>
          <w:rFonts w:ascii="Calibri" w:hAnsi="Calibri"/>
          <w:noProof w:val="0"/>
          <w:sz w:val="22"/>
          <w:szCs w:val="22"/>
          <w:lang w:val="es-ES_tradnl"/>
        </w:rPr>
        <w:t>El Consejo de Administración en pleno evaluará</w:t>
      </w:r>
      <w:r>
        <w:rPr>
          <w:rFonts w:ascii="Calibri" w:hAnsi="Calibri"/>
          <w:noProof w:val="0"/>
          <w:sz w:val="22"/>
          <w:szCs w:val="22"/>
          <w:lang w:val="es-ES_tradnl"/>
        </w:rPr>
        <w:t xml:space="preserve"> anualmente la eficiencia de su</w:t>
      </w:r>
      <w:r w:rsidRPr="00470F34">
        <w:rPr>
          <w:rFonts w:ascii="Calibri" w:hAnsi="Calibri"/>
          <w:noProof w:val="0"/>
          <w:sz w:val="22"/>
          <w:szCs w:val="22"/>
          <w:lang w:val="es-ES_tradnl"/>
        </w:rPr>
        <w:t xml:space="preserve"> funcionamiento y la calidad de </w:t>
      </w:r>
      <w:r>
        <w:rPr>
          <w:rFonts w:ascii="Calibri" w:hAnsi="Calibri"/>
          <w:noProof w:val="0"/>
          <w:sz w:val="22"/>
          <w:szCs w:val="22"/>
          <w:lang w:val="es-ES_tradnl"/>
        </w:rPr>
        <w:t xml:space="preserve">sus trabajos </w:t>
      </w:r>
      <w:r w:rsidR="00D36613">
        <w:rPr>
          <w:rFonts w:ascii="Calibri" w:hAnsi="Calibri"/>
          <w:noProof w:val="0"/>
          <w:sz w:val="22"/>
          <w:szCs w:val="22"/>
          <w:lang w:val="es-ES_tradnl"/>
        </w:rPr>
        <w:t>en relación con las competencias que constituyen el ámbito de su actuación.</w:t>
      </w:r>
    </w:p>
    <w:p w14:paraId="656684A1" w14:textId="77777777" w:rsidR="00362E20" w:rsidRDefault="00362E20" w:rsidP="00362E20">
      <w:pPr>
        <w:widowControl/>
        <w:spacing w:before="120" w:line="264" w:lineRule="auto"/>
        <w:ind w:left="284" w:hanging="284"/>
        <w:jc w:val="center"/>
        <w:rPr>
          <w:rFonts w:ascii="Calibri" w:hAnsi="Calibri"/>
          <w:b/>
          <w:noProof w:val="0"/>
          <w:sz w:val="22"/>
          <w:szCs w:val="22"/>
          <w:u w:val="single"/>
          <w:lang w:val="es-ES_tradnl"/>
        </w:rPr>
      </w:pPr>
    </w:p>
    <w:p w14:paraId="28FB009D" w14:textId="77777777" w:rsidR="00362E20" w:rsidRDefault="00362E20" w:rsidP="00362E20">
      <w:pPr>
        <w:widowControl/>
        <w:spacing w:before="120" w:line="264" w:lineRule="auto"/>
        <w:ind w:left="284" w:hanging="284"/>
        <w:jc w:val="center"/>
        <w:rPr>
          <w:rFonts w:ascii="Calibri" w:hAnsi="Calibri"/>
          <w:b/>
          <w:noProof w:val="0"/>
          <w:sz w:val="22"/>
          <w:szCs w:val="22"/>
          <w:u w:val="single"/>
          <w:lang w:val="es-ES_tradnl"/>
        </w:rPr>
      </w:pPr>
    </w:p>
    <w:p w14:paraId="40533EA2" w14:textId="77777777" w:rsidR="00362E20" w:rsidRDefault="00362E20" w:rsidP="00362E20">
      <w:pPr>
        <w:widowControl/>
        <w:spacing w:before="120" w:line="264" w:lineRule="auto"/>
        <w:ind w:left="284" w:hanging="284"/>
        <w:jc w:val="center"/>
        <w:rPr>
          <w:rFonts w:ascii="Calibri" w:hAnsi="Calibri"/>
          <w:b/>
          <w:noProof w:val="0"/>
          <w:sz w:val="22"/>
          <w:szCs w:val="22"/>
          <w:u w:val="single"/>
          <w:lang w:val="es-ES_tradnl"/>
        </w:rPr>
      </w:pPr>
    </w:p>
    <w:p w14:paraId="54969E26" w14:textId="77777777" w:rsidR="00362E20" w:rsidRDefault="00362E20" w:rsidP="00362E20">
      <w:pPr>
        <w:widowControl/>
        <w:spacing w:before="120" w:line="264" w:lineRule="auto"/>
        <w:ind w:left="284" w:hanging="284"/>
        <w:jc w:val="center"/>
        <w:rPr>
          <w:rFonts w:ascii="Calibri" w:hAnsi="Calibri"/>
          <w:b/>
          <w:noProof w:val="0"/>
          <w:sz w:val="22"/>
          <w:szCs w:val="22"/>
          <w:u w:val="single"/>
          <w:lang w:val="es-ES_tradnl"/>
        </w:rPr>
      </w:pPr>
    </w:p>
    <w:p w14:paraId="28660E32" w14:textId="77777777" w:rsidR="000E6836" w:rsidRPr="00CB7CED" w:rsidRDefault="00D3613F" w:rsidP="00362E20">
      <w:pPr>
        <w:widowControl/>
        <w:spacing w:before="120" w:line="264" w:lineRule="auto"/>
        <w:ind w:left="284" w:hanging="284"/>
        <w:jc w:val="center"/>
        <w:rPr>
          <w:rFonts w:ascii="Calibri" w:hAnsi="Calibri"/>
          <w:b/>
          <w:noProof w:val="0"/>
          <w:sz w:val="22"/>
          <w:szCs w:val="22"/>
          <w:u w:val="single"/>
          <w:lang w:val="es-ES_tradnl"/>
        </w:rPr>
      </w:pPr>
      <w:r w:rsidRPr="00CB7CED">
        <w:rPr>
          <w:rFonts w:ascii="Calibri" w:hAnsi="Calibri"/>
          <w:b/>
          <w:noProof w:val="0"/>
          <w:sz w:val="22"/>
          <w:szCs w:val="22"/>
          <w:u w:val="single"/>
          <w:lang w:val="es-ES_tradnl"/>
        </w:rPr>
        <w:lastRenderedPageBreak/>
        <w:t>CAPÍTULO V</w:t>
      </w:r>
    </w:p>
    <w:p w14:paraId="6E3B5A98" w14:textId="77777777" w:rsidR="00D3613F" w:rsidRPr="00CB7CED" w:rsidRDefault="000E6836" w:rsidP="00362E20">
      <w:pPr>
        <w:widowControl/>
        <w:spacing w:before="120" w:line="264" w:lineRule="auto"/>
        <w:jc w:val="center"/>
        <w:rPr>
          <w:rFonts w:ascii="Calibri" w:hAnsi="Calibri"/>
          <w:b/>
          <w:noProof w:val="0"/>
          <w:sz w:val="22"/>
          <w:szCs w:val="22"/>
          <w:lang w:val="es-ES_tradnl"/>
        </w:rPr>
      </w:pPr>
      <w:r w:rsidRPr="00CB7CED">
        <w:rPr>
          <w:rFonts w:ascii="Calibri" w:hAnsi="Calibri"/>
          <w:b/>
          <w:noProof w:val="0"/>
          <w:sz w:val="22"/>
          <w:szCs w:val="22"/>
          <w:lang w:val="es-ES_tradnl"/>
        </w:rPr>
        <w:t xml:space="preserve">COMITÉS </w:t>
      </w:r>
      <w:r w:rsidR="005B2F49" w:rsidRPr="00CB7CED">
        <w:rPr>
          <w:rFonts w:ascii="Calibri" w:hAnsi="Calibri"/>
          <w:b/>
          <w:noProof w:val="0"/>
          <w:sz w:val="22"/>
          <w:szCs w:val="22"/>
          <w:lang w:val="es-ES_tradnl"/>
        </w:rPr>
        <w:t>ASESORES DEL CONSEJO DE ADMINISTRACIÓN</w:t>
      </w:r>
    </w:p>
    <w:p w14:paraId="760F6F87" w14:textId="77777777" w:rsidR="005B2F49" w:rsidRPr="00CB7CED" w:rsidRDefault="00D3613F"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Artículo 1</w:t>
      </w:r>
      <w:r w:rsidR="00EF60E5" w:rsidRPr="00CB7CED">
        <w:rPr>
          <w:rFonts w:ascii="Calibri" w:hAnsi="Calibri"/>
          <w:b/>
          <w:noProof w:val="0"/>
          <w:sz w:val="22"/>
          <w:szCs w:val="22"/>
          <w:lang w:val="es-ES_tradnl"/>
        </w:rPr>
        <w:t>8</w:t>
      </w:r>
      <w:r w:rsidRPr="00CB7CED">
        <w:rPr>
          <w:rFonts w:ascii="Calibri" w:hAnsi="Calibri"/>
          <w:b/>
          <w:noProof w:val="0"/>
          <w:sz w:val="22"/>
          <w:szCs w:val="22"/>
          <w:lang w:val="es-ES_tradnl"/>
        </w:rPr>
        <w:t>º.-</w:t>
      </w:r>
      <w:r w:rsidR="00225951" w:rsidRPr="00CB7CED">
        <w:rPr>
          <w:rFonts w:ascii="Calibri" w:hAnsi="Calibri"/>
          <w:b/>
          <w:noProof w:val="0"/>
          <w:sz w:val="22"/>
          <w:szCs w:val="22"/>
          <w:lang w:val="es-ES_tradnl"/>
        </w:rPr>
        <w:t xml:space="preserve"> </w:t>
      </w:r>
      <w:r w:rsidR="005B2F49" w:rsidRPr="00CB7CED">
        <w:rPr>
          <w:rFonts w:ascii="Calibri" w:hAnsi="Calibri"/>
          <w:b/>
          <w:noProof w:val="0"/>
          <w:sz w:val="22"/>
          <w:szCs w:val="22"/>
          <w:lang w:val="es-ES_tradnl"/>
        </w:rPr>
        <w:t>Comités Asesores del Consejo de Administración.</w:t>
      </w:r>
    </w:p>
    <w:p w14:paraId="4936870D" w14:textId="77777777" w:rsidR="00B73A6E" w:rsidRPr="00CB7CED" w:rsidRDefault="00B73A6E" w:rsidP="00362E20">
      <w:pPr>
        <w:pStyle w:val="Prrafodelista"/>
        <w:widowControl/>
        <w:numPr>
          <w:ilvl w:val="0"/>
          <w:numId w:val="21"/>
        </w:numPr>
        <w:spacing w:before="120" w:line="264" w:lineRule="auto"/>
        <w:ind w:left="284" w:hanging="284"/>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El Consejo de Administración podrá constituir los Comités </w:t>
      </w:r>
      <w:r w:rsidR="00CB7CED">
        <w:rPr>
          <w:rFonts w:ascii="Calibri" w:hAnsi="Calibri"/>
          <w:noProof w:val="0"/>
          <w:sz w:val="22"/>
          <w:szCs w:val="22"/>
          <w:lang w:val="es-ES_tradnl"/>
        </w:rPr>
        <w:t>asesores con funciones</w:t>
      </w:r>
      <w:r w:rsidRPr="00CB7CED">
        <w:rPr>
          <w:rFonts w:ascii="Calibri" w:hAnsi="Calibri"/>
          <w:noProof w:val="0"/>
          <w:sz w:val="22"/>
          <w:szCs w:val="22"/>
          <w:lang w:val="es-ES_tradnl"/>
        </w:rPr>
        <w:t xml:space="preserve"> de información y asesoramiento que considere convenientes para el mejor desar</w:t>
      </w:r>
      <w:r w:rsidR="000272A5" w:rsidRPr="00CB7CED">
        <w:rPr>
          <w:rFonts w:ascii="Calibri" w:hAnsi="Calibri"/>
          <w:noProof w:val="0"/>
          <w:sz w:val="22"/>
          <w:szCs w:val="22"/>
          <w:lang w:val="es-ES_tradnl"/>
        </w:rPr>
        <w:t>rollo de sus funciones, y desi</w:t>
      </w:r>
      <w:r w:rsidRPr="00CB7CED">
        <w:rPr>
          <w:rFonts w:ascii="Calibri" w:hAnsi="Calibri"/>
          <w:noProof w:val="0"/>
          <w:sz w:val="22"/>
          <w:szCs w:val="22"/>
          <w:lang w:val="es-ES_tradnl"/>
        </w:rPr>
        <w:t>g</w:t>
      </w:r>
      <w:r w:rsidR="000272A5" w:rsidRPr="00CB7CED">
        <w:rPr>
          <w:rFonts w:ascii="Calibri" w:hAnsi="Calibri"/>
          <w:noProof w:val="0"/>
          <w:sz w:val="22"/>
          <w:szCs w:val="22"/>
          <w:lang w:val="es-ES_tradnl"/>
        </w:rPr>
        <w:t>n</w:t>
      </w:r>
      <w:r w:rsidRPr="00CB7CED">
        <w:rPr>
          <w:rFonts w:ascii="Calibri" w:hAnsi="Calibri"/>
          <w:noProof w:val="0"/>
          <w:sz w:val="22"/>
          <w:szCs w:val="22"/>
          <w:lang w:val="es-ES_tradnl"/>
        </w:rPr>
        <w:t xml:space="preserve">ará a las personas que deban formar parte de los mismos, para lo que no </w:t>
      </w:r>
      <w:r w:rsidR="00793768" w:rsidRPr="00CB7CED">
        <w:rPr>
          <w:rFonts w:ascii="Calibri" w:hAnsi="Calibri"/>
          <w:noProof w:val="0"/>
          <w:sz w:val="22"/>
          <w:szCs w:val="22"/>
          <w:lang w:val="es-ES_tradnl"/>
        </w:rPr>
        <w:t xml:space="preserve">será requisito que sean </w:t>
      </w:r>
      <w:r w:rsidRPr="00CB7CED">
        <w:rPr>
          <w:rFonts w:ascii="Calibri" w:hAnsi="Calibri"/>
          <w:noProof w:val="0"/>
          <w:sz w:val="22"/>
          <w:szCs w:val="22"/>
          <w:lang w:val="es-ES_tradnl"/>
        </w:rPr>
        <w:t>miembros del Consejo de Administración.</w:t>
      </w:r>
    </w:p>
    <w:p w14:paraId="4BE7E50C" w14:textId="77777777" w:rsidR="00B73A6E" w:rsidRPr="00CB7CED" w:rsidRDefault="00B73A6E" w:rsidP="00362E20">
      <w:pPr>
        <w:pStyle w:val="Prrafodelista"/>
        <w:widowControl/>
        <w:numPr>
          <w:ilvl w:val="0"/>
          <w:numId w:val="21"/>
        </w:numPr>
        <w:spacing w:before="120" w:line="264" w:lineRule="auto"/>
        <w:ind w:left="284" w:hanging="284"/>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En todo caso, el Consejo de Administración constituirá un Comité de Riesgos, un Comité de Auditoría, un Comité de Retribuciones y un Comité de Usuarios,</w:t>
      </w:r>
      <w:r w:rsidR="000272A5" w:rsidRPr="00CB7CED">
        <w:rPr>
          <w:rFonts w:ascii="Calibri" w:hAnsi="Calibri"/>
          <w:noProof w:val="0"/>
          <w:sz w:val="22"/>
          <w:szCs w:val="22"/>
          <w:lang w:val="es-ES_tradnl"/>
        </w:rPr>
        <w:t xml:space="preserve"> como </w:t>
      </w:r>
      <w:r w:rsidR="00CB7CED">
        <w:rPr>
          <w:rFonts w:ascii="Calibri" w:hAnsi="Calibri"/>
          <w:noProof w:val="0"/>
          <w:sz w:val="22"/>
          <w:szCs w:val="22"/>
          <w:lang w:val="es-ES_tradnl"/>
        </w:rPr>
        <w:t>órganos</w:t>
      </w:r>
      <w:r w:rsidR="000272A5" w:rsidRPr="00CB7CED">
        <w:rPr>
          <w:rFonts w:ascii="Calibri" w:hAnsi="Calibri"/>
          <w:noProof w:val="0"/>
          <w:sz w:val="22"/>
          <w:szCs w:val="22"/>
          <w:lang w:val="es-ES_tradnl"/>
        </w:rPr>
        <w:t xml:space="preserve"> con funciones asesoras</w:t>
      </w:r>
      <w:r w:rsidRPr="00CB7CED">
        <w:rPr>
          <w:rFonts w:ascii="Calibri" w:hAnsi="Calibri"/>
          <w:noProof w:val="0"/>
          <w:sz w:val="22"/>
          <w:szCs w:val="22"/>
          <w:lang w:val="es-ES_tradnl"/>
        </w:rPr>
        <w:t>.</w:t>
      </w:r>
    </w:p>
    <w:p w14:paraId="1A4AE9B5" w14:textId="77777777" w:rsidR="00B73A6E" w:rsidRPr="00CB7CED" w:rsidRDefault="00B73A6E" w:rsidP="00362E20">
      <w:pPr>
        <w:pStyle w:val="Prrafodelista"/>
        <w:widowControl/>
        <w:spacing w:before="120" w:line="264" w:lineRule="auto"/>
        <w:ind w:left="284"/>
        <w:contextualSpacing w:val="0"/>
        <w:jc w:val="center"/>
        <w:rPr>
          <w:rFonts w:ascii="Calibri" w:hAnsi="Calibri"/>
          <w:i/>
          <w:noProof w:val="0"/>
          <w:sz w:val="22"/>
          <w:szCs w:val="22"/>
          <w:lang w:val="es-ES_tradnl"/>
        </w:rPr>
      </w:pPr>
      <w:r w:rsidRPr="00CB7CED">
        <w:rPr>
          <w:rFonts w:ascii="Calibri" w:hAnsi="Calibri"/>
          <w:i/>
          <w:noProof w:val="0"/>
          <w:sz w:val="22"/>
          <w:szCs w:val="22"/>
          <w:lang w:val="es-ES_tradnl"/>
        </w:rPr>
        <w:t>Sección 1ª</w:t>
      </w:r>
    </w:p>
    <w:p w14:paraId="46F49141" w14:textId="5B8D2B56" w:rsidR="00D3613F" w:rsidRPr="00CB7CED" w:rsidRDefault="00B73A6E" w:rsidP="00362E20">
      <w:pPr>
        <w:pStyle w:val="Prrafodelista"/>
        <w:widowControl/>
        <w:spacing w:before="120" w:line="264" w:lineRule="auto"/>
        <w:ind w:left="284"/>
        <w:contextualSpacing w:val="0"/>
        <w:jc w:val="center"/>
        <w:rPr>
          <w:rFonts w:ascii="Calibri" w:hAnsi="Calibri"/>
          <w:b/>
          <w:noProof w:val="0"/>
          <w:sz w:val="22"/>
          <w:szCs w:val="22"/>
          <w:lang w:val="es-ES_tradnl"/>
        </w:rPr>
      </w:pPr>
      <w:r w:rsidRPr="00CB7CED">
        <w:rPr>
          <w:rFonts w:ascii="Calibri" w:hAnsi="Calibri"/>
          <w:i/>
          <w:noProof w:val="0"/>
          <w:sz w:val="22"/>
          <w:szCs w:val="22"/>
          <w:lang w:val="es-ES_tradnl"/>
        </w:rPr>
        <w:t xml:space="preserve">Comités de </w:t>
      </w:r>
      <w:r w:rsidR="007A0E56" w:rsidRPr="00CB7CED">
        <w:rPr>
          <w:rFonts w:ascii="Calibri" w:hAnsi="Calibri"/>
          <w:i/>
          <w:noProof w:val="0"/>
          <w:sz w:val="22"/>
          <w:szCs w:val="22"/>
          <w:lang w:val="es-ES_tradnl"/>
        </w:rPr>
        <w:t>S</w:t>
      </w:r>
      <w:r w:rsidRPr="00CB7CED">
        <w:rPr>
          <w:rFonts w:ascii="Calibri" w:hAnsi="Calibri"/>
          <w:i/>
          <w:noProof w:val="0"/>
          <w:sz w:val="22"/>
          <w:szCs w:val="22"/>
          <w:lang w:val="es-ES_tradnl"/>
        </w:rPr>
        <w:t>eguimiento de Riesgos</w:t>
      </w:r>
    </w:p>
    <w:p w14:paraId="2F7555E9" w14:textId="51C46166" w:rsidR="00B73A6E" w:rsidRPr="00CB7CED" w:rsidRDefault="00B73A6E"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Artículo 19º.- Comité de Riesgos.</w:t>
      </w:r>
      <w:r w:rsidR="00E54CA4" w:rsidRPr="00CB7CED">
        <w:rPr>
          <w:rStyle w:val="Refdenotaalpie"/>
          <w:rFonts w:ascii="Calibri" w:hAnsi="Calibri"/>
          <w:noProof w:val="0"/>
          <w:sz w:val="22"/>
          <w:szCs w:val="22"/>
          <w:lang w:val="es-ES_tradnl"/>
        </w:rPr>
        <w:t xml:space="preserve"> </w:t>
      </w:r>
    </w:p>
    <w:p w14:paraId="436DA9AE" w14:textId="77777777" w:rsidR="00D3626B" w:rsidRPr="00F13A20" w:rsidRDefault="00EF60E5" w:rsidP="00362E20">
      <w:pPr>
        <w:pStyle w:val="Prrafodelista"/>
        <w:widowControl/>
        <w:numPr>
          <w:ilvl w:val="0"/>
          <w:numId w:val="23"/>
        </w:numPr>
        <w:spacing w:before="120" w:line="264" w:lineRule="auto"/>
        <w:ind w:left="284" w:hanging="284"/>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El Consejo de Administración </w:t>
      </w:r>
      <w:r w:rsidR="00E54CA4" w:rsidRPr="00CB7CED">
        <w:rPr>
          <w:rFonts w:ascii="Calibri" w:hAnsi="Calibri"/>
          <w:noProof w:val="0"/>
          <w:sz w:val="22"/>
          <w:szCs w:val="22"/>
          <w:lang w:val="es-ES_tradnl"/>
        </w:rPr>
        <w:t xml:space="preserve">constituirá un Comité de Riesgos que estará compuesto por un mínimo de tres (3) y </w:t>
      </w:r>
      <w:r w:rsidR="00830425" w:rsidRPr="00CB7CED">
        <w:rPr>
          <w:rFonts w:ascii="Calibri" w:hAnsi="Calibri"/>
          <w:noProof w:val="0"/>
          <w:sz w:val="22"/>
          <w:szCs w:val="22"/>
          <w:lang w:val="es-ES_tradnl"/>
        </w:rPr>
        <w:t xml:space="preserve">un máximo de cinco (5) miembros, que serán nombrados y cesados por el Consejo de Administración entre personas que tengan </w:t>
      </w:r>
      <w:r w:rsidR="00AC6343" w:rsidRPr="00F13A20">
        <w:rPr>
          <w:rFonts w:ascii="Calibri" w:hAnsi="Calibri"/>
          <w:noProof w:val="0"/>
          <w:sz w:val="22"/>
          <w:szCs w:val="22"/>
          <w:lang w:val="es-ES_tradnl"/>
        </w:rPr>
        <w:t>conocimiento</w:t>
      </w:r>
      <w:r w:rsidR="00CD723A" w:rsidRPr="00F13A20">
        <w:rPr>
          <w:rFonts w:ascii="Calibri" w:hAnsi="Calibri"/>
          <w:noProof w:val="0"/>
          <w:sz w:val="22"/>
          <w:szCs w:val="22"/>
          <w:lang w:val="es-ES_tradnl"/>
        </w:rPr>
        <w:t>s</w:t>
      </w:r>
      <w:r w:rsidR="00AC6343" w:rsidRPr="00F13A20">
        <w:rPr>
          <w:rFonts w:ascii="Calibri" w:hAnsi="Calibri"/>
          <w:noProof w:val="0"/>
          <w:sz w:val="22"/>
          <w:szCs w:val="22"/>
          <w:lang w:val="es-ES_tradnl"/>
        </w:rPr>
        <w:t xml:space="preserve"> </w:t>
      </w:r>
      <w:r w:rsidR="001837EF" w:rsidRPr="00F13A20">
        <w:rPr>
          <w:rFonts w:ascii="Calibri" w:hAnsi="Calibri"/>
          <w:noProof w:val="0"/>
          <w:sz w:val="22"/>
          <w:szCs w:val="22"/>
          <w:lang w:val="es-ES_tradnl"/>
        </w:rPr>
        <w:t xml:space="preserve">y experiencia </w:t>
      </w:r>
      <w:r w:rsidR="00AC6343" w:rsidRPr="00F13A20">
        <w:rPr>
          <w:rFonts w:ascii="Calibri" w:hAnsi="Calibri"/>
          <w:noProof w:val="0"/>
          <w:sz w:val="22"/>
          <w:szCs w:val="22"/>
          <w:lang w:val="es-ES_tradnl"/>
        </w:rPr>
        <w:t>en materia de riesgos a los que está expuesta la actividad de la Sociedad</w:t>
      </w:r>
      <w:r w:rsidR="00D3626B" w:rsidRPr="00F13A20">
        <w:rPr>
          <w:rFonts w:ascii="Calibri" w:hAnsi="Calibri"/>
          <w:noProof w:val="0"/>
          <w:sz w:val="22"/>
          <w:szCs w:val="22"/>
          <w:lang w:val="es-ES_tradnl"/>
        </w:rPr>
        <w:t>.</w:t>
      </w:r>
    </w:p>
    <w:p w14:paraId="6113507A" w14:textId="77777777" w:rsidR="00830425" w:rsidRPr="00FB4A69" w:rsidRDefault="00077772" w:rsidP="00362E20">
      <w:pPr>
        <w:pStyle w:val="Prrafodelista"/>
        <w:widowControl/>
        <w:spacing w:before="120" w:line="264" w:lineRule="auto"/>
        <w:ind w:left="284"/>
        <w:contextualSpacing w:val="0"/>
        <w:jc w:val="both"/>
        <w:rPr>
          <w:rFonts w:ascii="Calibri" w:hAnsi="Calibri"/>
          <w:noProof w:val="0"/>
          <w:sz w:val="22"/>
          <w:szCs w:val="22"/>
          <w:lang w:val="es-ES_tradnl"/>
        </w:rPr>
      </w:pPr>
      <w:r w:rsidRPr="00F13A20">
        <w:rPr>
          <w:rFonts w:ascii="Calibri" w:hAnsi="Calibri"/>
          <w:noProof w:val="0"/>
          <w:sz w:val="22"/>
          <w:szCs w:val="22"/>
          <w:lang w:val="es-ES_tradnl"/>
        </w:rPr>
        <w:t xml:space="preserve">Los </w:t>
      </w:r>
      <w:r w:rsidR="001837EF" w:rsidRPr="00F13A20">
        <w:rPr>
          <w:rFonts w:ascii="Calibri" w:hAnsi="Calibri"/>
          <w:noProof w:val="0"/>
          <w:sz w:val="22"/>
          <w:szCs w:val="22"/>
          <w:lang w:val="es-ES_tradnl"/>
        </w:rPr>
        <w:t xml:space="preserve">miembros del </w:t>
      </w:r>
      <w:r w:rsidR="00D3626B" w:rsidRPr="00F13A20">
        <w:rPr>
          <w:rFonts w:ascii="Calibri" w:hAnsi="Calibri"/>
          <w:noProof w:val="0"/>
          <w:sz w:val="22"/>
          <w:szCs w:val="22"/>
          <w:lang w:val="es-ES_tradnl"/>
        </w:rPr>
        <w:t>Comité</w:t>
      </w:r>
      <w:r w:rsidR="001837EF" w:rsidRPr="00F13A20">
        <w:rPr>
          <w:rFonts w:ascii="Calibri" w:hAnsi="Calibri"/>
          <w:noProof w:val="0"/>
          <w:sz w:val="22"/>
          <w:szCs w:val="22"/>
          <w:lang w:val="es-ES_tradnl"/>
        </w:rPr>
        <w:t xml:space="preserve"> de Riesgos reunirán, en su conjunto, </w:t>
      </w:r>
      <w:r w:rsidR="004A4F47" w:rsidRPr="00F13A20">
        <w:rPr>
          <w:rFonts w:ascii="Calibri" w:hAnsi="Calibri"/>
          <w:noProof w:val="0"/>
          <w:sz w:val="22"/>
          <w:szCs w:val="22"/>
          <w:lang w:val="es-ES_tradnl"/>
        </w:rPr>
        <w:t xml:space="preserve">los </w:t>
      </w:r>
      <w:r w:rsidR="001837EF" w:rsidRPr="00F13A20">
        <w:rPr>
          <w:rFonts w:ascii="Calibri" w:hAnsi="Calibri"/>
          <w:noProof w:val="0"/>
          <w:sz w:val="22"/>
          <w:szCs w:val="22"/>
          <w:lang w:val="es-ES_tradnl"/>
        </w:rPr>
        <w:t xml:space="preserve">conocimientos </w:t>
      </w:r>
      <w:r w:rsidR="004A4F47" w:rsidRPr="00F13A20">
        <w:rPr>
          <w:rFonts w:ascii="Calibri" w:hAnsi="Calibri"/>
          <w:noProof w:val="0"/>
          <w:sz w:val="22"/>
          <w:szCs w:val="22"/>
          <w:lang w:val="es-ES_tradnl"/>
        </w:rPr>
        <w:t xml:space="preserve">necesarios </w:t>
      </w:r>
      <w:r w:rsidRPr="00F13A20">
        <w:rPr>
          <w:rFonts w:ascii="Calibri" w:hAnsi="Calibri"/>
          <w:noProof w:val="0"/>
          <w:sz w:val="22"/>
          <w:szCs w:val="22"/>
          <w:lang w:val="es-ES_tradnl"/>
        </w:rPr>
        <w:t xml:space="preserve">sobre la actividad del </w:t>
      </w:r>
      <w:r w:rsidR="001837EF" w:rsidRPr="00F13A20">
        <w:rPr>
          <w:rFonts w:ascii="Calibri" w:hAnsi="Calibri"/>
          <w:noProof w:val="0"/>
          <w:sz w:val="22"/>
          <w:szCs w:val="22"/>
          <w:lang w:val="es-ES_tradnl"/>
        </w:rPr>
        <w:t xml:space="preserve">depositario central </w:t>
      </w:r>
      <w:r w:rsidR="00CD723A" w:rsidRPr="00F13A20">
        <w:rPr>
          <w:rFonts w:ascii="Calibri" w:hAnsi="Calibri"/>
          <w:noProof w:val="0"/>
          <w:sz w:val="22"/>
          <w:szCs w:val="22"/>
          <w:lang w:val="es-ES_tradnl"/>
        </w:rPr>
        <w:t>de valores</w:t>
      </w:r>
      <w:r w:rsidR="001837EF" w:rsidRPr="00F13A20">
        <w:rPr>
          <w:rFonts w:ascii="Calibri" w:hAnsi="Calibri"/>
          <w:noProof w:val="0"/>
          <w:sz w:val="22"/>
          <w:szCs w:val="22"/>
          <w:lang w:val="es-ES_tradnl"/>
        </w:rPr>
        <w:t xml:space="preserve"> y la normativa </w:t>
      </w:r>
      <w:r w:rsidR="001837EF" w:rsidRPr="00FB4A69">
        <w:rPr>
          <w:rFonts w:ascii="Calibri" w:hAnsi="Calibri"/>
          <w:noProof w:val="0"/>
          <w:sz w:val="22"/>
          <w:szCs w:val="22"/>
          <w:lang w:val="es-ES_tradnl"/>
        </w:rPr>
        <w:t>que le</w:t>
      </w:r>
      <w:r w:rsidRPr="00FB4A69">
        <w:rPr>
          <w:rFonts w:ascii="Calibri" w:hAnsi="Calibri"/>
          <w:noProof w:val="0"/>
          <w:sz w:val="22"/>
          <w:szCs w:val="22"/>
          <w:lang w:val="es-ES_tradnl"/>
        </w:rPr>
        <w:t xml:space="preserve"> resulta</w:t>
      </w:r>
      <w:r w:rsidR="00CD723A" w:rsidRPr="00FB4A69">
        <w:rPr>
          <w:rFonts w:ascii="Calibri" w:hAnsi="Calibri"/>
          <w:noProof w:val="0"/>
          <w:sz w:val="22"/>
          <w:szCs w:val="22"/>
          <w:lang w:val="es-ES_tradnl"/>
        </w:rPr>
        <w:t xml:space="preserve"> de aplicación</w:t>
      </w:r>
      <w:r w:rsidR="004A4F47" w:rsidRPr="00FB4A69">
        <w:rPr>
          <w:rFonts w:ascii="Calibri" w:hAnsi="Calibri"/>
          <w:noProof w:val="0"/>
          <w:sz w:val="22"/>
          <w:szCs w:val="22"/>
          <w:lang w:val="es-ES_tradnl"/>
        </w:rPr>
        <w:t>.</w:t>
      </w:r>
    </w:p>
    <w:p w14:paraId="3D03311C" w14:textId="75D97A1E" w:rsidR="00E54CA4" w:rsidRPr="00F120F0" w:rsidRDefault="00877B96" w:rsidP="00362E20">
      <w:pPr>
        <w:pStyle w:val="Prrafodelista"/>
        <w:widowControl/>
        <w:spacing w:before="120" w:line="264" w:lineRule="auto"/>
        <w:ind w:left="284"/>
        <w:contextualSpacing w:val="0"/>
        <w:jc w:val="both"/>
        <w:rPr>
          <w:rFonts w:ascii="Calibri" w:hAnsi="Calibri"/>
          <w:noProof w:val="0"/>
          <w:sz w:val="22"/>
          <w:szCs w:val="22"/>
          <w:lang w:val="es-ES_tradnl"/>
        </w:rPr>
      </w:pPr>
      <w:r w:rsidRPr="00FB4A69">
        <w:rPr>
          <w:rFonts w:ascii="Calibri" w:hAnsi="Calibri"/>
          <w:noProof w:val="0"/>
          <w:sz w:val="22"/>
          <w:szCs w:val="22"/>
          <w:lang w:val="es-ES_tradnl"/>
        </w:rPr>
        <w:t>En su caso, l</w:t>
      </w:r>
      <w:r w:rsidR="00830425" w:rsidRPr="00FB4A69">
        <w:rPr>
          <w:rFonts w:ascii="Calibri" w:hAnsi="Calibri"/>
          <w:noProof w:val="0"/>
          <w:sz w:val="22"/>
          <w:szCs w:val="22"/>
          <w:lang w:val="es-ES_tradnl"/>
        </w:rPr>
        <w:t xml:space="preserve">os </w:t>
      </w:r>
      <w:r w:rsidR="00E54CA4" w:rsidRPr="00FB4A69">
        <w:rPr>
          <w:rFonts w:ascii="Calibri" w:hAnsi="Calibri"/>
          <w:noProof w:val="0"/>
          <w:sz w:val="22"/>
          <w:szCs w:val="22"/>
          <w:lang w:val="es-ES_tradnl"/>
        </w:rPr>
        <w:t>Consejero</w:t>
      </w:r>
      <w:r w:rsidR="00830425" w:rsidRPr="00FB4A69">
        <w:rPr>
          <w:rFonts w:ascii="Calibri" w:hAnsi="Calibri"/>
          <w:noProof w:val="0"/>
          <w:sz w:val="22"/>
          <w:szCs w:val="22"/>
          <w:lang w:val="es-ES_tradnl"/>
        </w:rPr>
        <w:t>s</w:t>
      </w:r>
      <w:r w:rsidR="00E54CA4" w:rsidRPr="00FB4A69">
        <w:rPr>
          <w:rFonts w:ascii="Calibri" w:hAnsi="Calibri"/>
          <w:noProof w:val="0"/>
          <w:sz w:val="22"/>
          <w:szCs w:val="22"/>
          <w:lang w:val="es-ES_tradnl"/>
        </w:rPr>
        <w:t xml:space="preserve"> calificado</w:t>
      </w:r>
      <w:r w:rsidRPr="00FB4A69">
        <w:rPr>
          <w:rFonts w:ascii="Calibri" w:hAnsi="Calibri"/>
          <w:noProof w:val="0"/>
          <w:sz w:val="22"/>
          <w:szCs w:val="22"/>
          <w:lang w:val="es-ES_tradnl"/>
        </w:rPr>
        <w:t>s</w:t>
      </w:r>
      <w:r w:rsidR="00E54CA4" w:rsidRPr="00FB4A69">
        <w:rPr>
          <w:rFonts w:ascii="Calibri" w:hAnsi="Calibri"/>
          <w:noProof w:val="0"/>
          <w:sz w:val="22"/>
          <w:szCs w:val="22"/>
          <w:lang w:val="es-ES_tradnl"/>
        </w:rPr>
        <w:t xml:space="preserve"> como ejecutivo</w:t>
      </w:r>
      <w:r w:rsidR="00830425" w:rsidRPr="00FB4A69">
        <w:rPr>
          <w:rFonts w:ascii="Calibri" w:hAnsi="Calibri"/>
          <w:noProof w:val="0"/>
          <w:sz w:val="22"/>
          <w:szCs w:val="22"/>
          <w:lang w:val="es-ES_tradnl"/>
        </w:rPr>
        <w:t>s</w:t>
      </w:r>
      <w:r w:rsidR="00E54CA4" w:rsidRPr="00FB4A69">
        <w:rPr>
          <w:rFonts w:ascii="Calibri" w:hAnsi="Calibri"/>
          <w:noProof w:val="0"/>
          <w:sz w:val="22"/>
          <w:szCs w:val="22"/>
          <w:lang w:val="es-ES_tradnl"/>
        </w:rPr>
        <w:t xml:space="preserve"> de la Sociedad</w:t>
      </w:r>
      <w:r w:rsidR="00830425" w:rsidRPr="00FB4A69">
        <w:rPr>
          <w:rFonts w:ascii="Calibri" w:hAnsi="Calibri"/>
          <w:noProof w:val="0"/>
          <w:sz w:val="22"/>
          <w:szCs w:val="22"/>
          <w:lang w:val="es-ES_tradnl"/>
        </w:rPr>
        <w:t xml:space="preserve"> no podrán </w:t>
      </w:r>
      <w:r w:rsidRPr="00FB4A69">
        <w:rPr>
          <w:rFonts w:ascii="Calibri" w:hAnsi="Calibri"/>
          <w:noProof w:val="0"/>
          <w:sz w:val="22"/>
          <w:szCs w:val="22"/>
          <w:lang w:val="es-ES_tradnl"/>
        </w:rPr>
        <w:t>ser mayoría en</w:t>
      </w:r>
      <w:r w:rsidR="00830425" w:rsidRPr="00FB4A69">
        <w:rPr>
          <w:rFonts w:ascii="Calibri" w:hAnsi="Calibri"/>
          <w:noProof w:val="0"/>
          <w:sz w:val="22"/>
          <w:szCs w:val="22"/>
          <w:lang w:val="es-ES_tradnl"/>
        </w:rPr>
        <w:t xml:space="preserve"> </w:t>
      </w:r>
      <w:r w:rsidR="00273469" w:rsidRPr="00F120F0">
        <w:rPr>
          <w:rFonts w:ascii="Calibri" w:hAnsi="Calibri"/>
          <w:noProof w:val="0"/>
          <w:sz w:val="22"/>
          <w:szCs w:val="22"/>
          <w:lang w:val="es-ES_tradnl"/>
        </w:rPr>
        <w:t>el</w:t>
      </w:r>
      <w:r w:rsidR="00273469" w:rsidRPr="00FB4A69">
        <w:rPr>
          <w:rFonts w:ascii="Calibri" w:hAnsi="Calibri"/>
          <w:noProof w:val="0"/>
          <w:sz w:val="22"/>
          <w:szCs w:val="22"/>
          <w:lang w:val="es-ES_tradnl"/>
        </w:rPr>
        <w:t xml:space="preserve"> </w:t>
      </w:r>
      <w:r w:rsidR="00273469" w:rsidRPr="00F120F0">
        <w:rPr>
          <w:rFonts w:ascii="Calibri" w:hAnsi="Calibri"/>
          <w:noProof w:val="0"/>
          <w:sz w:val="22"/>
          <w:szCs w:val="22"/>
          <w:lang w:val="es-ES_tradnl"/>
        </w:rPr>
        <w:t>Comité</w:t>
      </w:r>
      <w:r w:rsidR="00273469" w:rsidRPr="00FB4A69">
        <w:rPr>
          <w:rFonts w:ascii="Calibri" w:hAnsi="Calibri"/>
          <w:noProof w:val="0"/>
          <w:sz w:val="22"/>
          <w:szCs w:val="22"/>
          <w:lang w:val="es-ES_tradnl"/>
        </w:rPr>
        <w:t xml:space="preserve"> </w:t>
      </w:r>
      <w:r w:rsidR="00830425" w:rsidRPr="00FB4A69">
        <w:rPr>
          <w:rFonts w:ascii="Calibri" w:hAnsi="Calibri"/>
          <w:noProof w:val="0"/>
          <w:sz w:val="22"/>
          <w:szCs w:val="22"/>
          <w:lang w:val="es-ES_tradnl"/>
        </w:rPr>
        <w:t>de Riesgos</w:t>
      </w:r>
      <w:r w:rsidR="007A0E56" w:rsidRPr="00FB4A69">
        <w:rPr>
          <w:rFonts w:ascii="Calibri" w:hAnsi="Calibri"/>
          <w:noProof w:val="0"/>
          <w:sz w:val="22"/>
          <w:szCs w:val="22"/>
          <w:lang w:val="es-ES_tradnl"/>
        </w:rPr>
        <w:t>.</w:t>
      </w:r>
    </w:p>
    <w:p w14:paraId="3E7FE261" w14:textId="332EB89A" w:rsidR="00AC6343" w:rsidRPr="00CB7CED" w:rsidRDefault="00AC6343" w:rsidP="00362E20">
      <w:pPr>
        <w:pStyle w:val="Prrafodelista"/>
        <w:widowControl/>
        <w:numPr>
          <w:ilvl w:val="0"/>
          <w:numId w:val="23"/>
        </w:numPr>
        <w:spacing w:before="120" w:line="264" w:lineRule="auto"/>
        <w:ind w:left="284" w:hanging="284"/>
        <w:contextualSpacing w:val="0"/>
        <w:jc w:val="both"/>
        <w:rPr>
          <w:rFonts w:ascii="Calibri" w:hAnsi="Calibri"/>
          <w:noProof w:val="0"/>
          <w:sz w:val="22"/>
          <w:szCs w:val="22"/>
          <w:lang w:val="es-ES_tradnl"/>
        </w:rPr>
      </w:pPr>
      <w:r w:rsidRPr="00F120F0">
        <w:rPr>
          <w:rFonts w:ascii="Calibri" w:hAnsi="Calibri"/>
          <w:noProof w:val="0"/>
          <w:sz w:val="22"/>
          <w:szCs w:val="22"/>
          <w:lang w:val="es-ES_tradnl"/>
        </w:rPr>
        <w:t>El Presidente del Comité de Riesgos será nombrado por el Consejo de Administración</w:t>
      </w:r>
      <w:r w:rsidRPr="00CB7CED">
        <w:rPr>
          <w:rFonts w:ascii="Calibri" w:hAnsi="Calibri"/>
          <w:noProof w:val="0"/>
          <w:sz w:val="22"/>
          <w:szCs w:val="22"/>
          <w:lang w:val="es-ES_tradnl"/>
        </w:rPr>
        <w:t xml:space="preserve"> de entre los miembros del Comité, deberá contar con la experiencia adecuada en materia de riegos y no tendrá relación de dependencia de los miembros del Consejo de Administración calificados como ejecutivos.</w:t>
      </w:r>
    </w:p>
    <w:p w14:paraId="4B1C6998" w14:textId="226CAE69" w:rsidR="00A70849" w:rsidRPr="00CB7CED" w:rsidRDefault="00A70849" w:rsidP="00362E20">
      <w:pPr>
        <w:pStyle w:val="Prrafodelista"/>
        <w:widowControl/>
        <w:numPr>
          <w:ilvl w:val="0"/>
          <w:numId w:val="23"/>
        </w:numPr>
        <w:spacing w:before="120" w:line="264" w:lineRule="auto"/>
        <w:ind w:left="284" w:hanging="284"/>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Al Comité de Riesgos</w:t>
      </w:r>
      <w:r w:rsidR="000272A5" w:rsidRPr="00CB7CED">
        <w:rPr>
          <w:rFonts w:ascii="Calibri" w:hAnsi="Calibri"/>
          <w:noProof w:val="0"/>
          <w:sz w:val="22"/>
          <w:szCs w:val="22"/>
          <w:lang w:val="es-ES_tradnl"/>
        </w:rPr>
        <w:t xml:space="preserve"> </w:t>
      </w:r>
      <w:r w:rsidRPr="00CB7CED">
        <w:rPr>
          <w:rFonts w:ascii="Calibri" w:hAnsi="Calibri"/>
          <w:noProof w:val="0"/>
          <w:sz w:val="22"/>
          <w:szCs w:val="22"/>
          <w:lang w:val="es-ES_tradnl"/>
        </w:rPr>
        <w:t xml:space="preserve">le corresponderá asesorar al Consejo de Administración sobre </w:t>
      </w:r>
      <w:r w:rsidR="00411488" w:rsidRPr="00CB7CED">
        <w:rPr>
          <w:rFonts w:ascii="Calibri" w:hAnsi="Calibri"/>
          <w:noProof w:val="0"/>
          <w:sz w:val="22"/>
          <w:szCs w:val="22"/>
          <w:lang w:val="es-ES_tradnl"/>
        </w:rPr>
        <w:t xml:space="preserve">la estrategia y la tolerancia globales, actuales y futuras, </w:t>
      </w:r>
      <w:r w:rsidR="00207D91" w:rsidRPr="00CB7CED">
        <w:rPr>
          <w:rFonts w:ascii="Calibri" w:hAnsi="Calibri"/>
          <w:noProof w:val="0"/>
          <w:sz w:val="22"/>
          <w:szCs w:val="22"/>
          <w:lang w:val="es-ES_tradnl"/>
        </w:rPr>
        <w:t xml:space="preserve">de la Sociedad </w:t>
      </w:r>
      <w:r w:rsidRPr="00CB7CED">
        <w:rPr>
          <w:rFonts w:ascii="Calibri" w:hAnsi="Calibri"/>
          <w:noProof w:val="0"/>
          <w:sz w:val="22"/>
          <w:szCs w:val="22"/>
          <w:lang w:val="es-ES_tradnl"/>
        </w:rPr>
        <w:t>en materia de riesgos.</w:t>
      </w:r>
      <w:r w:rsidR="00207D91" w:rsidRPr="00CB7CED">
        <w:rPr>
          <w:rFonts w:ascii="Calibri" w:hAnsi="Calibri"/>
          <w:noProof w:val="0"/>
          <w:sz w:val="22"/>
          <w:szCs w:val="22"/>
          <w:lang w:val="es-ES_tradnl"/>
        </w:rPr>
        <w:t xml:space="preserve"> </w:t>
      </w:r>
      <w:r w:rsidRPr="00CB7CED">
        <w:rPr>
          <w:rFonts w:ascii="Calibri" w:hAnsi="Calibri"/>
          <w:noProof w:val="0"/>
          <w:sz w:val="22"/>
          <w:szCs w:val="22"/>
          <w:lang w:val="es-ES_tradnl"/>
        </w:rPr>
        <w:t>En particular, el Comité de Riesgos asesorará al Consejo de Administración</w:t>
      </w:r>
      <w:r w:rsidR="002B5FB4" w:rsidRPr="00CB7CED">
        <w:rPr>
          <w:rFonts w:ascii="Calibri" w:hAnsi="Calibri"/>
          <w:noProof w:val="0"/>
          <w:sz w:val="22"/>
          <w:szCs w:val="22"/>
          <w:lang w:val="es-ES_tradnl"/>
        </w:rPr>
        <w:t xml:space="preserve"> en</w:t>
      </w:r>
      <w:r w:rsidRPr="00CB7CED">
        <w:rPr>
          <w:rFonts w:ascii="Calibri" w:hAnsi="Calibri"/>
          <w:noProof w:val="0"/>
          <w:sz w:val="22"/>
          <w:szCs w:val="22"/>
          <w:lang w:val="es-ES_tradnl"/>
        </w:rPr>
        <w:t>:</w:t>
      </w:r>
    </w:p>
    <w:p w14:paraId="1C0BDB91" w14:textId="43672ECE" w:rsidR="00A70849" w:rsidRPr="00CB7CED" w:rsidRDefault="00A70849" w:rsidP="00362E20">
      <w:pPr>
        <w:pStyle w:val="Prrafodelista"/>
        <w:widowControl/>
        <w:numPr>
          <w:ilvl w:val="0"/>
          <w:numId w:val="24"/>
        </w:numPr>
        <w:spacing w:before="120" w:line="264" w:lineRule="auto"/>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la definición, determinación y documentación del nivel adecuado de tolerancia al riesgo y de capacidad de absorción de riesgos;</w:t>
      </w:r>
    </w:p>
    <w:p w14:paraId="0DF2FA02" w14:textId="554878AF" w:rsidR="002B5FB4" w:rsidRPr="00CB7CED" w:rsidRDefault="00A70849" w:rsidP="00362E20">
      <w:pPr>
        <w:pStyle w:val="Prrafodelista"/>
        <w:widowControl/>
        <w:numPr>
          <w:ilvl w:val="0"/>
          <w:numId w:val="24"/>
        </w:numPr>
        <w:spacing w:before="120" w:line="264" w:lineRule="auto"/>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la </w:t>
      </w:r>
      <w:r w:rsidR="002B5FB4" w:rsidRPr="00CB7CED">
        <w:rPr>
          <w:rFonts w:ascii="Calibri" w:hAnsi="Calibri"/>
          <w:noProof w:val="0"/>
          <w:sz w:val="22"/>
          <w:szCs w:val="22"/>
          <w:lang w:val="es-ES_tradnl"/>
        </w:rPr>
        <w:t>vigilancia de la función de gestión de riesgos y la toma de decisiones relativas a esta materia; y,</w:t>
      </w:r>
    </w:p>
    <w:p w14:paraId="3D6DD846" w14:textId="604F2BAB" w:rsidR="00A70849" w:rsidRDefault="002B5FB4" w:rsidP="00362E20">
      <w:pPr>
        <w:pStyle w:val="Prrafodelista"/>
        <w:widowControl/>
        <w:numPr>
          <w:ilvl w:val="0"/>
          <w:numId w:val="24"/>
        </w:numPr>
        <w:spacing w:before="120" w:line="264" w:lineRule="auto"/>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la supervisión de la independencia e idoneidad de los recursos humanos de los que disponga la función de gestión de riesgos.</w:t>
      </w:r>
      <w:r w:rsidR="00A70849" w:rsidRPr="00CB7CED">
        <w:rPr>
          <w:rFonts w:ascii="Calibri" w:hAnsi="Calibri"/>
          <w:noProof w:val="0"/>
          <w:sz w:val="22"/>
          <w:szCs w:val="22"/>
          <w:lang w:val="es-ES_tradnl"/>
        </w:rPr>
        <w:t xml:space="preserve"> </w:t>
      </w:r>
    </w:p>
    <w:p w14:paraId="3A0EBC16" w14:textId="550DB85C" w:rsidR="00B739EA" w:rsidRPr="00CB7CED" w:rsidRDefault="00B739EA"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Artículo 20º.- Comité de Auditoría.</w:t>
      </w:r>
      <w:r w:rsidRPr="00CB7CED">
        <w:rPr>
          <w:rStyle w:val="Refdenotaalpie"/>
          <w:rFonts w:ascii="Calibri" w:hAnsi="Calibri"/>
          <w:noProof w:val="0"/>
          <w:sz w:val="22"/>
          <w:szCs w:val="22"/>
          <w:lang w:val="es-ES_tradnl"/>
        </w:rPr>
        <w:t xml:space="preserve"> </w:t>
      </w:r>
    </w:p>
    <w:p w14:paraId="62527CD8" w14:textId="77777777" w:rsidR="00D3626B" w:rsidRPr="00D3626B" w:rsidRDefault="00B739EA" w:rsidP="00362E20">
      <w:pPr>
        <w:pStyle w:val="Prrafodelista"/>
        <w:widowControl/>
        <w:numPr>
          <w:ilvl w:val="0"/>
          <w:numId w:val="26"/>
        </w:numPr>
        <w:spacing w:before="120" w:line="264" w:lineRule="auto"/>
        <w:ind w:left="284" w:hanging="284"/>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El Consejo de Administración constituirá un Comité de Auditoría </w:t>
      </w:r>
      <w:r w:rsidR="00D56813" w:rsidRPr="00CB7CED">
        <w:rPr>
          <w:rFonts w:ascii="Calibri" w:hAnsi="Calibri"/>
          <w:noProof w:val="0"/>
          <w:sz w:val="22"/>
          <w:szCs w:val="22"/>
          <w:lang w:val="es-ES_tradnl"/>
        </w:rPr>
        <w:t>que estará compuesto por un mínimo de tres (3) y un máximo de cinco (5) miembros, que serán nombrados y cesados por el Consejo de Administración entre personas que</w:t>
      </w:r>
      <w:r w:rsidRPr="00CB7CED">
        <w:rPr>
          <w:rFonts w:ascii="Calibri" w:hAnsi="Calibri"/>
          <w:noProof w:val="0"/>
          <w:sz w:val="22"/>
          <w:szCs w:val="22"/>
          <w:lang w:val="es-ES_tradnl"/>
        </w:rPr>
        <w:t xml:space="preserve"> ten</w:t>
      </w:r>
      <w:r w:rsidR="00D56813" w:rsidRPr="00CB7CED">
        <w:rPr>
          <w:rFonts w:ascii="Calibri" w:hAnsi="Calibri"/>
          <w:noProof w:val="0"/>
          <w:sz w:val="22"/>
          <w:szCs w:val="22"/>
          <w:lang w:val="es-ES_tradnl"/>
        </w:rPr>
        <w:t>gan</w:t>
      </w:r>
      <w:r w:rsidRPr="00CB7CED">
        <w:rPr>
          <w:rFonts w:ascii="Calibri" w:hAnsi="Calibri"/>
          <w:noProof w:val="0"/>
          <w:sz w:val="22"/>
          <w:szCs w:val="22"/>
          <w:lang w:val="es-ES_tradnl"/>
        </w:rPr>
        <w:t xml:space="preserve"> conocimientos y expe</w:t>
      </w:r>
      <w:r w:rsidR="004476E0" w:rsidRPr="00CB7CED">
        <w:rPr>
          <w:rFonts w:ascii="Calibri" w:hAnsi="Calibri"/>
          <w:noProof w:val="0"/>
          <w:sz w:val="22"/>
          <w:szCs w:val="22"/>
          <w:lang w:val="es-ES_tradnl"/>
        </w:rPr>
        <w:t>riencia en materia de auditoría</w:t>
      </w:r>
      <w:r w:rsidRPr="00CB7CED">
        <w:rPr>
          <w:rFonts w:ascii="Calibri" w:hAnsi="Calibri"/>
          <w:noProof w:val="0"/>
          <w:sz w:val="22"/>
          <w:szCs w:val="22"/>
          <w:lang w:val="es-ES_tradnl"/>
        </w:rPr>
        <w:t xml:space="preserve"> </w:t>
      </w:r>
      <w:r w:rsidR="00D56813" w:rsidRPr="00CB7CED">
        <w:rPr>
          <w:rFonts w:ascii="Calibri" w:hAnsi="Calibri"/>
          <w:noProof w:val="0"/>
          <w:sz w:val="22"/>
          <w:szCs w:val="22"/>
          <w:lang w:val="es-ES_tradnl"/>
        </w:rPr>
        <w:t>interna</w:t>
      </w:r>
      <w:r w:rsidR="00D3626B">
        <w:rPr>
          <w:rFonts w:ascii="Calibri" w:hAnsi="Calibri"/>
          <w:noProof w:val="0"/>
          <w:sz w:val="22"/>
          <w:szCs w:val="22"/>
          <w:lang w:val="es-ES_tradnl"/>
        </w:rPr>
        <w:t>.</w:t>
      </w:r>
    </w:p>
    <w:p w14:paraId="4FF3FC0A" w14:textId="0E1522F6" w:rsidR="00B739EA" w:rsidRPr="00F120F0" w:rsidRDefault="00077772" w:rsidP="00362E20">
      <w:pPr>
        <w:pStyle w:val="Prrafodelista"/>
        <w:widowControl/>
        <w:spacing w:before="120" w:line="264" w:lineRule="auto"/>
        <w:ind w:left="284"/>
        <w:contextualSpacing w:val="0"/>
        <w:jc w:val="both"/>
        <w:rPr>
          <w:rFonts w:ascii="Calibri" w:hAnsi="Calibri"/>
          <w:noProof w:val="0"/>
          <w:sz w:val="22"/>
          <w:szCs w:val="22"/>
          <w:lang w:val="es-ES_tradnl"/>
        </w:rPr>
      </w:pPr>
      <w:bookmarkStart w:id="0" w:name="_GoBack"/>
      <w:r w:rsidRPr="00F120F0">
        <w:rPr>
          <w:rFonts w:ascii="Calibri" w:hAnsi="Calibri"/>
          <w:noProof w:val="0"/>
          <w:sz w:val="22"/>
          <w:szCs w:val="22"/>
          <w:lang w:val="es-ES_tradnl"/>
        </w:rPr>
        <w:lastRenderedPageBreak/>
        <w:t>L</w:t>
      </w:r>
      <w:r w:rsidR="00273469" w:rsidRPr="00F120F0">
        <w:rPr>
          <w:rFonts w:ascii="Calibri" w:hAnsi="Calibri"/>
          <w:noProof w:val="0"/>
          <w:sz w:val="22"/>
          <w:szCs w:val="22"/>
          <w:lang w:val="es-ES_tradnl"/>
        </w:rPr>
        <w:t xml:space="preserve">os miembros del Comité </w:t>
      </w:r>
      <w:r w:rsidR="004A4F47" w:rsidRPr="00F120F0">
        <w:rPr>
          <w:rFonts w:ascii="Calibri" w:hAnsi="Calibri"/>
          <w:noProof w:val="0"/>
          <w:sz w:val="22"/>
          <w:szCs w:val="22"/>
          <w:lang w:val="es-ES_tradnl"/>
        </w:rPr>
        <w:t xml:space="preserve">de Auditoría reunirán, en su conjunto, los conocimientos necesarios </w:t>
      </w:r>
      <w:r w:rsidRPr="00F120F0">
        <w:rPr>
          <w:rFonts w:ascii="Calibri" w:hAnsi="Calibri"/>
          <w:noProof w:val="0"/>
          <w:sz w:val="22"/>
          <w:szCs w:val="22"/>
          <w:lang w:val="es-ES_tradnl"/>
        </w:rPr>
        <w:t>sobre la actividad d</w:t>
      </w:r>
      <w:r w:rsidR="004A4F47" w:rsidRPr="00F120F0">
        <w:rPr>
          <w:rFonts w:ascii="Calibri" w:hAnsi="Calibri"/>
          <w:noProof w:val="0"/>
          <w:sz w:val="22"/>
          <w:szCs w:val="22"/>
          <w:lang w:val="es-ES_tradnl"/>
        </w:rPr>
        <w:t>el depositario central de valor</w:t>
      </w:r>
      <w:r w:rsidRPr="00F120F0">
        <w:rPr>
          <w:rFonts w:ascii="Calibri" w:hAnsi="Calibri"/>
          <w:noProof w:val="0"/>
          <w:sz w:val="22"/>
          <w:szCs w:val="22"/>
          <w:lang w:val="es-ES_tradnl"/>
        </w:rPr>
        <w:t>es y la normativa que le resulta</w:t>
      </w:r>
      <w:r w:rsidR="004A4F47" w:rsidRPr="00F120F0">
        <w:rPr>
          <w:rFonts w:ascii="Calibri" w:hAnsi="Calibri"/>
          <w:noProof w:val="0"/>
          <w:sz w:val="22"/>
          <w:szCs w:val="22"/>
          <w:lang w:val="es-ES_tradnl"/>
        </w:rPr>
        <w:t xml:space="preserve"> de aplicación. </w:t>
      </w:r>
      <w:r w:rsidR="00D56813" w:rsidRPr="00F120F0">
        <w:rPr>
          <w:rFonts w:ascii="Calibri" w:hAnsi="Calibri"/>
          <w:noProof w:val="0"/>
          <w:sz w:val="22"/>
          <w:szCs w:val="22"/>
          <w:lang w:val="es-ES_tradnl"/>
        </w:rPr>
        <w:t xml:space="preserve">En su caso, los Consejeros calificados como ejecutivos de la Sociedad no podrán ser mayoría en </w:t>
      </w:r>
      <w:r w:rsidR="00273469" w:rsidRPr="00F120F0">
        <w:rPr>
          <w:rFonts w:ascii="Calibri" w:hAnsi="Calibri"/>
          <w:noProof w:val="0"/>
          <w:sz w:val="22"/>
          <w:szCs w:val="22"/>
          <w:lang w:val="es-ES_tradnl"/>
        </w:rPr>
        <w:t>el Comité</w:t>
      </w:r>
      <w:r w:rsidR="00D56813" w:rsidRPr="00F120F0">
        <w:rPr>
          <w:rFonts w:ascii="Calibri" w:hAnsi="Calibri"/>
          <w:noProof w:val="0"/>
          <w:sz w:val="22"/>
          <w:szCs w:val="22"/>
          <w:lang w:val="es-ES_tradnl"/>
        </w:rPr>
        <w:t xml:space="preserve"> de Auditoría</w:t>
      </w:r>
      <w:r w:rsidR="00B739EA" w:rsidRPr="00F120F0">
        <w:rPr>
          <w:rFonts w:ascii="Calibri" w:hAnsi="Calibri"/>
          <w:noProof w:val="0"/>
          <w:sz w:val="22"/>
          <w:szCs w:val="22"/>
          <w:lang w:val="es-ES_tradnl"/>
        </w:rPr>
        <w:t>.</w:t>
      </w:r>
    </w:p>
    <w:bookmarkEnd w:id="0"/>
    <w:p w14:paraId="5E18EA91" w14:textId="1AD55105" w:rsidR="00B739EA" w:rsidRPr="00F120F0" w:rsidRDefault="00B739EA" w:rsidP="00362E20">
      <w:pPr>
        <w:pStyle w:val="Prrafodelista"/>
        <w:widowControl/>
        <w:numPr>
          <w:ilvl w:val="0"/>
          <w:numId w:val="26"/>
        </w:numPr>
        <w:spacing w:before="120" w:line="264" w:lineRule="auto"/>
        <w:ind w:left="284" w:hanging="284"/>
        <w:contextualSpacing w:val="0"/>
        <w:jc w:val="both"/>
        <w:rPr>
          <w:rFonts w:ascii="Calibri" w:hAnsi="Calibri"/>
          <w:noProof w:val="0"/>
          <w:sz w:val="22"/>
          <w:szCs w:val="22"/>
          <w:lang w:val="es-ES_tradnl"/>
        </w:rPr>
      </w:pPr>
      <w:r w:rsidRPr="00F120F0">
        <w:rPr>
          <w:rFonts w:ascii="Calibri" w:hAnsi="Calibri"/>
          <w:noProof w:val="0"/>
          <w:sz w:val="22"/>
          <w:szCs w:val="22"/>
          <w:lang w:val="es-ES_tradnl"/>
        </w:rPr>
        <w:t xml:space="preserve">El Presidente del Comité </w:t>
      </w:r>
      <w:r w:rsidR="00273469" w:rsidRPr="00F120F0">
        <w:rPr>
          <w:rFonts w:ascii="Calibri" w:hAnsi="Calibri"/>
          <w:noProof w:val="0"/>
          <w:sz w:val="22"/>
          <w:szCs w:val="22"/>
          <w:lang w:val="es-ES_tradnl"/>
        </w:rPr>
        <w:t xml:space="preserve">de </w:t>
      </w:r>
      <w:r w:rsidRPr="00F120F0">
        <w:rPr>
          <w:rFonts w:ascii="Calibri" w:hAnsi="Calibri"/>
          <w:noProof w:val="0"/>
          <w:sz w:val="22"/>
          <w:szCs w:val="22"/>
          <w:lang w:val="es-ES_tradnl"/>
        </w:rPr>
        <w:t xml:space="preserve">Auditoría será nombrado por el Consejo de Administración de entre los miembros del Comité, deberá contar con la experiencia adecuada en materia de auditoría </w:t>
      </w:r>
      <w:r w:rsidR="00207D91" w:rsidRPr="00F120F0">
        <w:rPr>
          <w:rFonts w:ascii="Calibri" w:hAnsi="Calibri"/>
          <w:noProof w:val="0"/>
          <w:sz w:val="22"/>
          <w:szCs w:val="22"/>
          <w:lang w:val="es-ES_tradnl"/>
        </w:rPr>
        <w:t xml:space="preserve">interna </w:t>
      </w:r>
      <w:r w:rsidRPr="00F120F0">
        <w:rPr>
          <w:rFonts w:ascii="Calibri" w:hAnsi="Calibri"/>
          <w:noProof w:val="0"/>
          <w:sz w:val="22"/>
          <w:szCs w:val="22"/>
          <w:lang w:val="es-ES_tradnl"/>
        </w:rPr>
        <w:t>y no tendrá relación de dependencia de los miembros del Consejo de Administración calificados como ejecutivos.</w:t>
      </w:r>
    </w:p>
    <w:p w14:paraId="7CEB9BD5" w14:textId="0491EF82" w:rsidR="00B739EA" w:rsidRPr="00CB7CED" w:rsidRDefault="00B739EA" w:rsidP="00362E20">
      <w:pPr>
        <w:pStyle w:val="Prrafodelista"/>
        <w:widowControl/>
        <w:numPr>
          <w:ilvl w:val="0"/>
          <w:numId w:val="26"/>
        </w:numPr>
        <w:spacing w:before="120" w:line="264" w:lineRule="auto"/>
        <w:ind w:left="284" w:hanging="284"/>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Al Comité de Auditoría le corresponderá asesorar al Consejo de Administración sobre </w:t>
      </w:r>
      <w:r w:rsidR="00D56813" w:rsidRPr="00CB7CED">
        <w:rPr>
          <w:rFonts w:ascii="Calibri" w:hAnsi="Calibri"/>
          <w:noProof w:val="0"/>
          <w:sz w:val="22"/>
          <w:szCs w:val="22"/>
          <w:lang w:val="es-ES_tradnl"/>
        </w:rPr>
        <w:t xml:space="preserve">la </w:t>
      </w:r>
      <w:r w:rsidRPr="00CB7CED">
        <w:rPr>
          <w:rFonts w:ascii="Calibri" w:hAnsi="Calibri"/>
          <w:noProof w:val="0"/>
          <w:sz w:val="22"/>
          <w:szCs w:val="22"/>
          <w:lang w:val="es-ES_tradnl"/>
        </w:rPr>
        <w:t>actuación de la función de auditoría interna de la Sociedad.</w:t>
      </w:r>
      <w:r w:rsidR="00207D91" w:rsidRPr="00CB7CED">
        <w:rPr>
          <w:rFonts w:ascii="Calibri" w:hAnsi="Calibri"/>
          <w:noProof w:val="0"/>
          <w:sz w:val="22"/>
          <w:szCs w:val="22"/>
          <w:lang w:val="es-ES_tradnl"/>
        </w:rPr>
        <w:t xml:space="preserve"> </w:t>
      </w:r>
      <w:r w:rsidRPr="00CB7CED">
        <w:rPr>
          <w:rFonts w:ascii="Calibri" w:hAnsi="Calibri"/>
          <w:noProof w:val="0"/>
          <w:sz w:val="22"/>
          <w:szCs w:val="22"/>
          <w:lang w:val="es-ES_tradnl"/>
        </w:rPr>
        <w:t>En particular, el Comité de Auditoría asesorará al Consejo de Administración sobre:</w:t>
      </w:r>
    </w:p>
    <w:p w14:paraId="75C62E71" w14:textId="6D9DF4AA" w:rsidR="00B739EA" w:rsidRPr="008956DB" w:rsidRDefault="00207D91" w:rsidP="00362E20">
      <w:pPr>
        <w:pStyle w:val="Prrafodelista"/>
        <w:widowControl/>
        <w:numPr>
          <w:ilvl w:val="0"/>
          <w:numId w:val="25"/>
        </w:numPr>
        <w:spacing w:before="120" w:line="264" w:lineRule="auto"/>
        <w:contextualSpacing w:val="0"/>
        <w:jc w:val="both"/>
        <w:rPr>
          <w:rFonts w:ascii="Calibri" w:hAnsi="Calibri"/>
          <w:noProof w:val="0"/>
          <w:sz w:val="22"/>
          <w:szCs w:val="22"/>
          <w:lang w:val="es-ES_tradnl"/>
        </w:rPr>
      </w:pPr>
      <w:r w:rsidRPr="008956DB">
        <w:rPr>
          <w:rFonts w:ascii="Calibri" w:hAnsi="Calibri"/>
          <w:noProof w:val="0"/>
          <w:sz w:val="22"/>
          <w:szCs w:val="22"/>
          <w:lang w:val="es-ES_tradnl"/>
        </w:rPr>
        <w:t>l</w:t>
      </w:r>
      <w:r w:rsidR="00680F37" w:rsidRPr="008956DB">
        <w:rPr>
          <w:rFonts w:ascii="Calibri" w:hAnsi="Calibri"/>
          <w:noProof w:val="0"/>
          <w:sz w:val="22"/>
          <w:szCs w:val="22"/>
          <w:lang w:val="es-ES_tradnl"/>
        </w:rPr>
        <w:t xml:space="preserve">a </w:t>
      </w:r>
      <w:r w:rsidR="00E93EB1" w:rsidRPr="008956DB">
        <w:rPr>
          <w:rFonts w:ascii="Calibri" w:hAnsi="Calibri"/>
          <w:noProof w:val="0"/>
          <w:sz w:val="22"/>
          <w:szCs w:val="22"/>
          <w:lang w:val="es-ES_tradnl"/>
        </w:rPr>
        <w:t xml:space="preserve">adecuación de la </w:t>
      </w:r>
      <w:r w:rsidR="00680F37" w:rsidRPr="008956DB">
        <w:rPr>
          <w:rFonts w:ascii="Calibri" w:hAnsi="Calibri"/>
          <w:noProof w:val="0"/>
          <w:sz w:val="22"/>
          <w:szCs w:val="22"/>
          <w:lang w:val="es-ES_tradnl"/>
        </w:rPr>
        <w:t>planificación de la auditoría interna de la Sociedad</w:t>
      </w:r>
      <w:r w:rsidR="008D19CC" w:rsidRPr="008956DB">
        <w:rPr>
          <w:rFonts w:ascii="Calibri" w:hAnsi="Calibri"/>
          <w:noProof w:val="0"/>
          <w:sz w:val="22"/>
          <w:szCs w:val="22"/>
          <w:lang w:val="es-ES_tradnl"/>
        </w:rPr>
        <w:t xml:space="preserve"> a la actividad desarrollada por la Sociedad</w:t>
      </w:r>
      <w:r w:rsidR="00E93EB1" w:rsidRPr="008956DB">
        <w:rPr>
          <w:rFonts w:ascii="Calibri" w:hAnsi="Calibri"/>
          <w:noProof w:val="0"/>
          <w:sz w:val="22"/>
          <w:szCs w:val="22"/>
          <w:lang w:val="es-ES_tradnl"/>
        </w:rPr>
        <w:t xml:space="preserve"> y su correcta ejecución</w:t>
      </w:r>
      <w:r w:rsidR="00680F37" w:rsidRPr="008956DB">
        <w:rPr>
          <w:rFonts w:ascii="Calibri" w:hAnsi="Calibri"/>
          <w:noProof w:val="0"/>
          <w:sz w:val="22"/>
          <w:szCs w:val="22"/>
          <w:lang w:val="es-ES_tradnl"/>
        </w:rPr>
        <w:t>;</w:t>
      </w:r>
    </w:p>
    <w:p w14:paraId="4EF08CD3" w14:textId="6395CE3A" w:rsidR="008A7710" w:rsidRPr="008956DB" w:rsidRDefault="00AC7021" w:rsidP="00362E20">
      <w:pPr>
        <w:pStyle w:val="Prrafodelista"/>
        <w:widowControl/>
        <w:numPr>
          <w:ilvl w:val="0"/>
          <w:numId w:val="25"/>
        </w:numPr>
        <w:spacing w:before="120" w:line="264" w:lineRule="auto"/>
        <w:contextualSpacing w:val="0"/>
        <w:jc w:val="both"/>
        <w:rPr>
          <w:rFonts w:ascii="Calibri" w:hAnsi="Calibri"/>
          <w:noProof w:val="0"/>
          <w:sz w:val="22"/>
          <w:szCs w:val="22"/>
          <w:lang w:val="es-ES_tradnl"/>
        </w:rPr>
      </w:pPr>
      <w:r w:rsidRPr="008956DB">
        <w:rPr>
          <w:rFonts w:ascii="Calibri" w:hAnsi="Calibri"/>
          <w:noProof w:val="0"/>
          <w:sz w:val="22"/>
          <w:szCs w:val="22"/>
          <w:lang w:val="es-ES_tradnl"/>
        </w:rPr>
        <w:t>e</w:t>
      </w:r>
      <w:r w:rsidR="00E93EB1" w:rsidRPr="008956DB">
        <w:rPr>
          <w:rFonts w:ascii="Calibri" w:hAnsi="Calibri"/>
          <w:noProof w:val="0"/>
          <w:sz w:val="22"/>
          <w:szCs w:val="22"/>
          <w:lang w:val="es-ES_tradnl"/>
        </w:rPr>
        <w:t xml:space="preserve">l seguimiento de las </w:t>
      </w:r>
      <w:r w:rsidR="008A7710" w:rsidRPr="008956DB">
        <w:rPr>
          <w:rFonts w:ascii="Calibri" w:hAnsi="Calibri"/>
          <w:noProof w:val="0"/>
          <w:sz w:val="22"/>
          <w:szCs w:val="22"/>
          <w:lang w:val="es-ES_tradnl"/>
        </w:rPr>
        <w:t>recomendaciones emitidas por la auditoría interna</w:t>
      </w:r>
      <w:r w:rsidR="00E93EB1" w:rsidRPr="008956DB">
        <w:rPr>
          <w:rFonts w:ascii="Calibri" w:hAnsi="Calibri"/>
          <w:noProof w:val="0"/>
          <w:sz w:val="22"/>
          <w:szCs w:val="22"/>
          <w:lang w:val="es-ES_tradnl"/>
        </w:rPr>
        <w:t xml:space="preserve"> y la adecuada implementación de los </w:t>
      </w:r>
      <w:r w:rsidRPr="008956DB">
        <w:rPr>
          <w:rFonts w:ascii="Calibri" w:hAnsi="Calibri"/>
          <w:noProof w:val="0"/>
          <w:sz w:val="22"/>
          <w:szCs w:val="22"/>
          <w:lang w:val="es-ES_tradnl"/>
        </w:rPr>
        <w:t>correspondientes p</w:t>
      </w:r>
      <w:r w:rsidR="00E93EB1" w:rsidRPr="008956DB">
        <w:rPr>
          <w:rFonts w:ascii="Calibri" w:hAnsi="Calibri"/>
          <w:noProof w:val="0"/>
          <w:sz w:val="22"/>
          <w:szCs w:val="22"/>
          <w:lang w:val="es-ES_tradnl"/>
        </w:rPr>
        <w:t xml:space="preserve">lanes de </w:t>
      </w:r>
      <w:r w:rsidRPr="008956DB">
        <w:rPr>
          <w:rFonts w:ascii="Calibri" w:hAnsi="Calibri"/>
          <w:noProof w:val="0"/>
          <w:sz w:val="22"/>
          <w:szCs w:val="22"/>
          <w:lang w:val="es-ES_tradnl"/>
        </w:rPr>
        <w:t>a</w:t>
      </w:r>
      <w:r w:rsidR="00E93EB1" w:rsidRPr="008956DB">
        <w:rPr>
          <w:rFonts w:ascii="Calibri" w:hAnsi="Calibri"/>
          <w:noProof w:val="0"/>
          <w:sz w:val="22"/>
          <w:szCs w:val="22"/>
          <w:lang w:val="es-ES_tradnl"/>
        </w:rPr>
        <w:t>cción</w:t>
      </w:r>
      <w:r w:rsidR="008A7710" w:rsidRPr="008956DB">
        <w:rPr>
          <w:rFonts w:ascii="Calibri" w:hAnsi="Calibri"/>
          <w:noProof w:val="0"/>
          <w:sz w:val="22"/>
          <w:szCs w:val="22"/>
          <w:lang w:val="es-ES_tradnl"/>
        </w:rPr>
        <w:t>;</w:t>
      </w:r>
      <w:r w:rsidR="00E93EB1" w:rsidRPr="008956DB">
        <w:rPr>
          <w:rFonts w:ascii="Calibri" w:hAnsi="Calibri"/>
          <w:noProof w:val="0"/>
          <w:sz w:val="22"/>
          <w:szCs w:val="22"/>
          <w:lang w:val="es-ES_tradnl"/>
        </w:rPr>
        <w:t xml:space="preserve"> y</w:t>
      </w:r>
    </w:p>
    <w:p w14:paraId="7D576A84" w14:textId="051560D7" w:rsidR="00B739EA" w:rsidRPr="008956DB" w:rsidRDefault="00AC7021" w:rsidP="00362E20">
      <w:pPr>
        <w:pStyle w:val="Prrafodelista"/>
        <w:widowControl/>
        <w:numPr>
          <w:ilvl w:val="0"/>
          <w:numId w:val="25"/>
        </w:numPr>
        <w:spacing w:before="120" w:line="264" w:lineRule="auto"/>
        <w:contextualSpacing w:val="0"/>
        <w:jc w:val="both"/>
        <w:rPr>
          <w:rFonts w:ascii="Calibri" w:hAnsi="Calibri"/>
          <w:noProof w:val="0"/>
          <w:sz w:val="22"/>
          <w:szCs w:val="22"/>
          <w:lang w:val="es-ES_tradnl"/>
        </w:rPr>
      </w:pPr>
      <w:r w:rsidRPr="008956DB">
        <w:rPr>
          <w:rFonts w:ascii="Calibri" w:hAnsi="Calibri"/>
          <w:noProof w:val="0"/>
          <w:sz w:val="22"/>
          <w:szCs w:val="22"/>
          <w:lang w:val="es-ES_tradnl"/>
        </w:rPr>
        <w:t>l</w:t>
      </w:r>
      <w:r w:rsidR="00B739EA" w:rsidRPr="008956DB">
        <w:rPr>
          <w:rFonts w:ascii="Calibri" w:hAnsi="Calibri"/>
          <w:noProof w:val="0"/>
          <w:sz w:val="22"/>
          <w:szCs w:val="22"/>
          <w:lang w:val="es-ES_tradnl"/>
        </w:rPr>
        <w:t xml:space="preserve">a supervisión de la independencia e idoneidad de los recursos humanos de los que disponga la función de </w:t>
      </w:r>
      <w:r w:rsidR="00E93EB1" w:rsidRPr="008956DB">
        <w:rPr>
          <w:rFonts w:ascii="Calibri" w:hAnsi="Calibri"/>
          <w:noProof w:val="0"/>
          <w:sz w:val="22"/>
          <w:szCs w:val="22"/>
          <w:lang w:val="es-ES_tradnl"/>
        </w:rPr>
        <w:t>auditoría interna</w:t>
      </w:r>
      <w:r w:rsidR="00B739EA" w:rsidRPr="008956DB">
        <w:rPr>
          <w:rFonts w:ascii="Calibri" w:hAnsi="Calibri"/>
          <w:noProof w:val="0"/>
          <w:sz w:val="22"/>
          <w:szCs w:val="22"/>
          <w:lang w:val="es-ES_tradnl"/>
        </w:rPr>
        <w:t>.</w:t>
      </w:r>
      <w:r w:rsidR="00680F37" w:rsidRPr="008956DB">
        <w:rPr>
          <w:rFonts w:ascii="Calibri" w:hAnsi="Calibri"/>
          <w:noProof w:val="0"/>
          <w:sz w:val="22"/>
          <w:szCs w:val="22"/>
          <w:lang w:val="es-ES_tradnl"/>
        </w:rPr>
        <w:t xml:space="preserve"> En caso de que esta función esté externalizada, </w:t>
      </w:r>
      <w:r w:rsidR="00273469" w:rsidRPr="008956DB">
        <w:rPr>
          <w:rFonts w:ascii="Calibri" w:hAnsi="Calibri"/>
          <w:noProof w:val="0"/>
          <w:sz w:val="22"/>
          <w:szCs w:val="22"/>
          <w:lang w:val="es-ES_tradnl"/>
        </w:rPr>
        <w:t>el Comité</w:t>
      </w:r>
      <w:r w:rsidR="00680F37" w:rsidRPr="008956DB">
        <w:rPr>
          <w:rFonts w:ascii="Calibri" w:hAnsi="Calibri"/>
          <w:noProof w:val="0"/>
          <w:sz w:val="22"/>
          <w:szCs w:val="22"/>
          <w:lang w:val="es-ES_tradnl"/>
        </w:rPr>
        <w:t xml:space="preserve"> de Auditoría velará, con carácter previo a la formalización del contrato, </w:t>
      </w:r>
      <w:r w:rsidR="00D56813" w:rsidRPr="008956DB">
        <w:rPr>
          <w:rFonts w:ascii="Calibri" w:hAnsi="Calibri"/>
          <w:noProof w:val="0"/>
          <w:sz w:val="22"/>
          <w:szCs w:val="22"/>
          <w:lang w:val="es-ES_tradnl"/>
        </w:rPr>
        <w:t>porque</w:t>
      </w:r>
      <w:r w:rsidR="00680F37" w:rsidRPr="008956DB">
        <w:rPr>
          <w:rFonts w:ascii="Calibri" w:hAnsi="Calibri"/>
          <w:noProof w:val="0"/>
          <w:sz w:val="22"/>
          <w:szCs w:val="22"/>
          <w:lang w:val="es-ES_tradnl"/>
        </w:rPr>
        <w:t xml:space="preserve"> el prestador de servicios cuente con los recursos humanos </w:t>
      </w:r>
      <w:r w:rsidR="00E93EB1" w:rsidRPr="008956DB">
        <w:rPr>
          <w:rFonts w:ascii="Calibri" w:hAnsi="Calibri"/>
          <w:noProof w:val="0"/>
          <w:sz w:val="22"/>
          <w:szCs w:val="22"/>
          <w:lang w:val="es-ES_tradnl"/>
        </w:rPr>
        <w:t xml:space="preserve">y técnicos </w:t>
      </w:r>
      <w:r w:rsidR="00680F37" w:rsidRPr="008956DB">
        <w:rPr>
          <w:rFonts w:ascii="Calibri" w:hAnsi="Calibri"/>
          <w:noProof w:val="0"/>
          <w:sz w:val="22"/>
          <w:szCs w:val="22"/>
          <w:lang w:val="es-ES_tradnl"/>
        </w:rPr>
        <w:t>idóneos.</w:t>
      </w:r>
      <w:r w:rsidR="00B739EA" w:rsidRPr="008956DB">
        <w:rPr>
          <w:rFonts w:ascii="Calibri" w:hAnsi="Calibri"/>
          <w:noProof w:val="0"/>
          <w:sz w:val="22"/>
          <w:szCs w:val="22"/>
          <w:lang w:val="es-ES_tradnl"/>
        </w:rPr>
        <w:t xml:space="preserve"> </w:t>
      </w:r>
    </w:p>
    <w:p w14:paraId="1D9E516D" w14:textId="2030BC73" w:rsidR="006640CC" w:rsidRPr="007A6655" w:rsidRDefault="007A6655" w:rsidP="00362E20">
      <w:pPr>
        <w:pStyle w:val="Prrafodelista"/>
        <w:widowControl/>
        <w:numPr>
          <w:ilvl w:val="0"/>
          <w:numId w:val="26"/>
        </w:numPr>
        <w:spacing w:before="120" w:line="264" w:lineRule="auto"/>
        <w:ind w:left="284" w:hanging="284"/>
        <w:contextualSpacing w:val="0"/>
        <w:jc w:val="both"/>
        <w:rPr>
          <w:rFonts w:ascii="Calibri" w:hAnsi="Calibri"/>
          <w:noProof w:val="0"/>
          <w:sz w:val="22"/>
          <w:szCs w:val="22"/>
          <w:lang w:val="es-ES_tradnl"/>
        </w:rPr>
      </w:pPr>
      <w:r w:rsidRPr="007A6655">
        <w:rPr>
          <w:rFonts w:ascii="Calibri" w:hAnsi="Calibri"/>
          <w:noProof w:val="0"/>
          <w:sz w:val="22"/>
          <w:szCs w:val="22"/>
          <w:lang w:val="es-ES_tradnl"/>
        </w:rPr>
        <w:t>Además de las descritas funciones de asesoramiento al Consejo de Administración, corresponderá a</w:t>
      </w:r>
      <w:r w:rsidR="00CF68B8" w:rsidRPr="007A6655">
        <w:rPr>
          <w:rFonts w:ascii="Calibri" w:hAnsi="Calibri"/>
          <w:noProof w:val="0"/>
          <w:sz w:val="22"/>
          <w:szCs w:val="22"/>
          <w:lang w:val="es-ES_tradnl"/>
        </w:rPr>
        <w:t xml:space="preserve">l </w:t>
      </w:r>
      <w:r>
        <w:rPr>
          <w:rFonts w:ascii="Calibri" w:hAnsi="Calibri"/>
          <w:noProof w:val="0"/>
          <w:sz w:val="22"/>
          <w:szCs w:val="22"/>
          <w:lang w:val="es-ES_tradnl"/>
        </w:rPr>
        <w:t xml:space="preserve">Comité de Auditoría supervisar </w:t>
      </w:r>
      <w:r w:rsidR="00CF68B8" w:rsidRPr="007A6655">
        <w:rPr>
          <w:rFonts w:ascii="Calibri" w:hAnsi="Calibri"/>
          <w:noProof w:val="0"/>
          <w:sz w:val="22"/>
          <w:szCs w:val="22"/>
          <w:lang w:val="es-ES_tradnl"/>
        </w:rPr>
        <w:t>la función de auditoría interna</w:t>
      </w:r>
      <w:r>
        <w:rPr>
          <w:rFonts w:ascii="Calibri" w:hAnsi="Calibri"/>
          <w:noProof w:val="0"/>
          <w:sz w:val="22"/>
          <w:szCs w:val="22"/>
          <w:lang w:val="es-ES_tradnl"/>
        </w:rPr>
        <w:t>.</w:t>
      </w:r>
      <w:r w:rsidRPr="007A6655">
        <w:rPr>
          <w:rStyle w:val="Refdenotaalpie"/>
          <w:rFonts w:ascii="Calibri" w:hAnsi="Calibri"/>
          <w:noProof w:val="0"/>
          <w:sz w:val="22"/>
          <w:szCs w:val="22"/>
          <w:lang w:val="es-ES_tradnl"/>
        </w:rPr>
        <w:t xml:space="preserve"> </w:t>
      </w:r>
    </w:p>
    <w:p w14:paraId="5DA685A8" w14:textId="08BA3EEE" w:rsidR="006033D7" w:rsidRPr="00CB7CED" w:rsidRDefault="00E93EB1" w:rsidP="00362E20">
      <w:pPr>
        <w:pStyle w:val="Prrafodelista"/>
        <w:widowControl/>
        <w:numPr>
          <w:ilvl w:val="0"/>
          <w:numId w:val="26"/>
        </w:numPr>
        <w:spacing w:before="120" w:line="264" w:lineRule="auto"/>
        <w:ind w:left="284" w:hanging="284"/>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E</w:t>
      </w:r>
      <w:r w:rsidR="00311CF2" w:rsidRPr="00CB7CED">
        <w:rPr>
          <w:rFonts w:ascii="Calibri" w:hAnsi="Calibri"/>
          <w:noProof w:val="0"/>
          <w:sz w:val="22"/>
          <w:szCs w:val="22"/>
          <w:lang w:val="es-ES_tradnl"/>
        </w:rPr>
        <w:t xml:space="preserve">l Comité de Auditoría realizará con carácter </w:t>
      </w:r>
      <w:r w:rsidRPr="00CB7CED">
        <w:rPr>
          <w:rFonts w:ascii="Calibri" w:hAnsi="Calibri"/>
          <w:noProof w:val="0"/>
          <w:sz w:val="22"/>
          <w:szCs w:val="22"/>
          <w:lang w:val="es-ES_tradnl"/>
        </w:rPr>
        <w:t>trianual</w:t>
      </w:r>
      <w:r w:rsidR="00311CF2" w:rsidRPr="00CB7CED">
        <w:rPr>
          <w:rFonts w:ascii="Calibri" w:hAnsi="Calibri"/>
          <w:noProof w:val="0"/>
          <w:sz w:val="22"/>
          <w:szCs w:val="22"/>
          <w:lang w:val="es-ES_tradnl"/>
        </w:rPr>
        <w:t xml:space="preserve"> una revisión periódica de la eficiencia de la actividad de la función de auditoría interna.</w:t>
      </w:r>
    </w:p>
    <w:p w14:paraId="58626DAC" w14:textId="6C0CD7F2" w:rsidR="00311CF2" w:rsidRPr="00CB7CED" w:rsidRDefault="00311CF2"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Artículo 21º.- Comité de Retribuciones.</w:t>
      </w:r>
      <w:r w:rsidRPr="00CB7CED">
        <w:rPr>
          <w:rStyle w:val="Refdenotaalpie"/>
          <w:rFonts w:ascii="Calibri" w:hAnsi="Calibri"/>
          <w:noProof w:val="0"/>
          <w:sz w:val="22"/>
          <w:szCs w:val="22"/>
          <w:lang w:val="es-ES_tradnl"/>
        </w:rPr>
        <w:t xml:space="preserve"> </w:t>
      </w:r>
    </w:p>
    <w:p w14:paraId="5316520D" w14:textId="77777777" w:rsidR="00D3626B" w:rsidRPr="00D3626B" w:rsidRDefault="00311CF2" w:rsidP="00362E20">
      <w:pPr>
        <w:pStyle w:val="Prrafodelista"/>
        <w:widowControl/>
        <w:numPr>
          <w:ilvl w:val="0"/>
          <w:numId w:val="27"/>
        </w:numPr>
        <w:tabs>
          <w:tab w:val="left" w:pos="426"/>
        </w:tabs>
        <w:spacing w:before="120" w:line="264" w:lineRule="auto"/>
        <w:ind w:left="284"/>
        <w:contextualSpacing w:val="0"/>
        <w:jc w:val="both"/>
        <w:rPr>
          <w:rFonts w:ascii="Calibri" w:hAnsi="Calibri"/>
          <w:noProof w:val="0"/>
          <w:sz w:val="22"/>
          <w:szCs w:val="22"/>
          <w:lang w:val="es-ES_tradnl"/>
        </w:rPr>
      </w:pPr>
      <w:r w:rsidRPr="00D3626B">
        <w:rPr>
          <w:rFonts w:ascii="Calibri" w:hAnsi="Calibri"/>
          <w:noProof w:val="0"/>
          <w:sz w:val="22"/>
          <w:szCs w:val="22"/>
          <w:lang w:val="es-ES_tradnl"/>
        </w:rPr>
        <w:t xml:space="preserve">El Consejo de Administración constituirá un Comité de Retribuciones </w:t>
      </w:r>
      <w:r w:rsidR="00D56813" w:rsidRPr="00D3626B">
        <w:rPr>
          <w:rFonts w:ascii="Calibri" w:hAnsi="Calibri"/>
          <w:noProof w:val="0"/>
          <w:sz w:val="22"/>
          <w:szCs w:val="22"/>
          <w:lang w:val="es-ES_tradnl"/>
        </w:rPr>
        <w:t>que estará compuesto por un mínimo de tres (3) y un máximo de cinco (5) miembros, que serán nombrados y cesados por el Consejo de Administración entre personas que tengan conocimientos y experiencia en materia de política de remuneraciones</w:t>
      </w:r>
      <w:r w:rsidR="00D3626B" w:rsidRPr="00D3626B">
        <w:rPr>
          <w:rFonts w:ascii="Calibri" w:hAnsi="Calibri"/>
          <w:noProof w:val="0"/>
          <w:sz w:val="22"/>
          <w:szCs w:val="22"/>
          <w:lang w:val="es-ES_tradnl"/>
        </w:rPr>
        <w:t>.</w:t>
      </w:r>
    </w:p>
    <w:p w14:paraId="1A568C26" w14:textId="77777777" w:rsidR="004A4F47" w:rsidRPr="00F13A20" w:rsidRDefault="00077772" w:rsidP="00362E20">
      <w:pPr>
        <w:pStyle w:val="Prrafodelista"/>
        <w:widowControl/>
        <w:spacing w:before="120" w:line="264" w:lineRule="auto"/>
        <w:ind w:left="284"/>
        <w:contextualSpacing w:val="0"/>
        <w:jc w:val="both"/>
        <w:rPr>
          <w:rFonts w:ascii="Calibri" w:hAnsi="Calibri"/>
          <w:noProof w:val="0"/>
          <w:sz w:val="22"/>
          <w:szCs w:val="22"/>
          <w:lang w:val="es-ES_tradnl"/>
        </w:rPr>
      </w:pPr>
      <w:r w:rsidRPr="00F13A20">
        <w:rPr>
          <w:rFonts w:ascii="Calibri" w:hAnsi="Calibri"/>
          <w:noProof w:val="0"/>
          <w:sz w:val="22"/>
          <w:szCs w:val="22"/>
          <w:lang w:val="es-ES_tradnl"/>
        </w:rPr>
        <w:t xml:space="preserve">Los </w:t>
      </w:r>
      <w:r w:rsidR="004A4F47" w:rsidRPr="00F13A20">
        <w:rPr>
          <w:rFonts w:ascii="Calibri" w:hAnsi="Calibri"/>
          <w:noProof w:val="0"/>
          <w:sz w:val="22"/>
          <w:szCs w:val="22"/>
          <w:lang w:val="es-ES_tradnl"/>
        </w:rPr>
        <w:t xml:space="preserve">miembros del Comité de Retribuciones reunirán, en su conjunto, los conocimientos necesarios </w:t>
      </w:r>
      <w:r w:rsidRPr="00F13A20">
        <w:rPr>
          <w:rFonts w:ascii="Calibri" w:hAnsi="Calibri"/>
          <w:noProof w:val="0"/>
          <w:sz w:val="22"/>
          <w:szCs w:val="22"/>
          <w:lang w:val="es-ES_tradnl"/>
        </w:rPr>
        <w:t>sobre la actividad del depositario</w:t>
      </w:r>
      <w:r w:rsidR="004A4F47" w:rsidRPr="00F13A20">
        <w:rPr>
          <w:rFonts w:ascii="Calibri" w:hAnsi="Calibri"/>
          <w:noProof w:val="0"/>
          <w:sz w:val="22"/>
          <w:szCs w:val="22"/>
          <w:lang w:val="es-ES_tradnl"/>
        </w:rPr>
        <w:t xml:space="preserve"> central de valor</w:t>
      </w:r>
      <w:r w:rsidRPr="00F13A20">
        <w:rPr>
          <w:rFonts w:ascii="Calibri" w:hAnsi="Calibri"/>
          <w:noProof w:val="0"/>
          <w:sz w:val="22"/>
          <w:szCs w:val="22"/>
          <w:lang w:val="es-ES_tradnl"/>
        </w:rPr>
        <w:t>es y la normativa que le resulta</w:t>
      </w:r>
      <w:r w:rsidR="004A4F47" w:rsidRPr="00F13A20">
        <w:rPr>
          <w:rFonts w:ascii="Calibri" w:hAnsi="Calibri"/>
          <w:noProof w:val="0"/>
          <w:sz w:val="22"/>
          <w:szCs w:val="22"/>
          <w:lang w:val="es-ES_tradnl"/>
        </w:rPr>
        <w:t xml:space="preserve"> de aplicación. </w:t>
      </w:r>
    </w:p>
    <w:p w14:paraId="054B55F7" w14:textId="47922863" w:rsidR="00311CF2" w:rsidRPr="00CB7CED" w:rsidRDefault="00D56813" w:rsidP="00362E20">
      <w:pPr>
        <w:pStyle w:val="Prrafodelista"/>
        <w:widowControl/>
        <w:spacing w:before="120" w:line="264" w:lineRule="auto"/>
        <w:ind w:left="284"/>
        <w:contextualSpacing w:val="0"/>
        <w:jc w:val="both"/>
        <w:rPr>
          <w:rFonts w:ascii="Calibri" w:hAnsi="Calibri"/>
          <w:noProof w:val="0"/>
          <w:sz w:val="22"/>
          <w:szCs w:val="22"/>
          <w:lang w:val="es-ES_tradnl"/>
        </w:rPr>
      </w:pPr>
      <w:r w:rsidRPr="00F13A20">
        <w:rPr>
          <w:rFonts w:ascii="Calibri" w:hAnsi="Calibri"/>
          <w:noProof w:val="0"/>
          <w:sz w:val="22"/>
          <w:szCs w:val="22"/>
          <w:lang w:val="es-ES_tradnl"/>
        </w:rPr>
        <w:t xml:space="preserve">En su caso, los Consejeros calificados como ejecutivos de la Sociedad no podrán ser mayoría en </w:t>
      </w:r>
      <w:r w:rsidR="00CD723A" w:rsidRPr="00F13A20">
        <w:rPr>
          <w:rFonts w:ascii="Calibri" w:hAnsi="Calibri"/>
          <w:noProof w:val="0"/>
          <w:sz w:val="22"/>
          <w:szCs w:val="22"/>
          <w:lang w:val="es-ES_tradnl"/>
        </w:rPr>
        <w:t>el</w:t>
      </w:r>
      <w:r w:rsidRPr="00F13A20">
        <w:rPr>
          <w:rFonts w:ascii="Calibri" w:hAnsi="Calibri"/>
          <w:noProof w:val="0"/>
          <w:sz w:val="22"/>
          <w:szCs w:val="22"/>
          <w:lang w:val="es-ES_tradnl"/>
        </w:rPr>
        <w:t xml:space="preserve"> </w:t>
      </w:r>
      <w:r w:rsidR="00CD723A" w:rsidRPr="00F13A20">
        <w:rPr>
          <w:rFonts w:ascii="Calibri" w:hAnsi="Calibri"/>
          <w:noProof w:val="0"/>
          <w:sz w:val="22"/>
          <w:szCs w:val="22"/>
          <w:lang w:val="es-ES_tradnl"/>
        </w:rPr>
        <w:t>Comité</w:t>
      </w:r>
      <w:r w:rsidRPr="00F13A20">
        <w:rPr>
          <w:rFonts w:ascii="Calibri" w:hAnsi="Calibri"/>
          <w:noProof w:val="0"/>
          <w:sz w:val="22"/>
          <w:szCs w:val="22"/>
          <w:lang w:val="es-ES_tradnl"/>
        </w:rPr>
        <w:t xml:space="preserve"> de Retribuciones</w:t>
      </w:r>
      <w:r w:rsidR="00311CF2" w:rsidRPr="00F13A20">
        <w:rPr>
          <w:rFonts w:ascii="Calibri" w:hAnsi="Calibri"/>
          <w:noProof w:val="0"/>
          <w:sz w:val="22"/>
          <w:szCs w:val="22"/>
          <w:lang w:val="es-ES_tradnl"/>
        </w:rPr>
        <w:t>.</w:t>
      </w:r>
    </w:p>
    <w:p w14:paraId="362D9523" w14:textId="638CCF0A" w:rsidR="00311CF2" w:rsidRPr="00CB7CED" w:rsidRDefault="00311CF2" w:rsidP="00362E20">
      <w:pPr>
        <w:pStyle w:val="Prrafodelista"/>
        <w:widowControl/>
        <w:numPr>
          <w:ilvl w:val="0"/>
          <w:numId w:val="27"/>
        </w:numPr>
        <w:tabs>
          <w:tab w:val="left" w:pos="426"/>
        </w:tabs>
        <w:spacing w:before="120" w:line="264" w:lineRule="auto"/>
        <w:ind w:left="284"/>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El Presidente del Comité </w:t>
      </w:r>
      <w:r w:rsidR="00DA2D7C" w:rsidRPr="00CB7CED">
        <w:rPr>
          <w:rFonts w:ascii="Calibri" w:hAnsi="Calibri"/>
          <w:noProof w:val="0"/>
          <w:sz w:val="22"/>
          <w:szCs w:val="22"/>
          <w:lang w:val="es-ES_tradnl"/>
        </w:rPr>
        <w:t>de Retribuciones</w:t>
      </w:r>
      <w:r w:rsidRPr="00CB7CED">
        <w:rPr>
          <w:rFonts w:ascii="Calibri" w:hAnsi="Calibri"/>
          <w:noProof w:val="0"/>
          <w:sz w:val="22"/>
          <w:szCs w:val="22"/>
          <w:lang w:val="es-ES_tradnl"/>
        </w:rPr>
        <w:t xml:space="preserve"> será nombrado por el Consejo de Administración de entre los miembros del Comité, deberá contar con la experiencia adecuada en </w:t>
      </w:r>
      <w:r w:rsidR="00D65598" w:rsidRPr="00CB7CED">
        <w:rPr>
          <w:rFonts w:ascii="Calibri" w:hAnsi="Calibri"/>
          <w:noProof w:val="0"/>
          <w:sz w:val="22"/>
          <w:szCs w:val="22"/>
          <w:lang w:val="es-ES_tradnl"/>
        </w:rPr>
        <w:t>las materias</w:t>
      </w:r>
      <w:r w:rsidR="00DA2D7C" w:rsidRPr="00CB7CED">
        <w:rPr>
          <w:rFonts w:ascii="Calibri" w:hAnsi="Calibri"/>
          <w:noProof w:val="0"/>
          <w:sz w:val="22"/>
          <w:szCs w:val="22"/>
          <w:lang w:val="es-ES_tradnl"/>
        </w:rPr>
        <w:t xml:space="preserve"> propias de la competencia del Comité</w:t>
      </w:r>
      <w:r w:rsidRPr="00CB7CED">
        <w:rPr>
          <w:rFonts w:ascii="Calibri" w:hAnsi="Calibri"/>
          <w:noProof w:val="0"/>
          <w:sz w:val="22"/>
          <w:szCs w:val="22"/>
          <w:lang w:val="es-ES_tradnl"/>
        </w:rPr>
        <w:t xml:space="preserve"> y no tendrá relación de dependencia de los miembros del Consejo de Administración calificados como ejecutivos.</w:t>
      </w:r>
    </w:p>
    <w:p w14:paraId="0DBF203B" w14:textId="2BEF914E" w:rsidR="00311CF2" w:rsidRPr="008956DB" w:rsidRDefault="00311CF2" w:rsidP="00362E20">
      <w:pPr>
        <w:pStyle w:val="Prrafodelista"/>
        <w:widowControl/>
        <w:numPr>
          <w:ilvl w:val="0"/>
          <w:numId w:val="27"/>
        </w:numPr>
        <w:tabs>
          <w:tab w:val="left" w:pos="426"/>
        </w:tabs>
        <w:spacing w:before="120" w:line="264" w:lineRule="auto"/>
        <w:ind w:left="283" w:hanging="357"/>
        <w:contextualSpacing w:val="0"/>
        <w:jc w:val="both"/>
        <w:rPr>
          <w:rFonts w:ascii="Calibri" w:hAnsi="Calibri"/>
          <w:noProof w:val="0"/>
          <w:sz w:val="22"/>
          <w:szCs w:val="22"/>
          <w:lang w:val="es-ES_tradnl"/>
        </w:rPr>
      </w:pPr>
      <w:r w:rsidRPr="008956DB">
        <w:rPr>
          <w:rFonts w:ascii="Calibri" w:hAnsi="Calibri"/>
          <w:noProof w:val="0"/>
          <w:sz w:val="22"/>
          <w:szCs w:val="22"/>
          <w:lang w:val="es-ES_tradnl"/>
        </w:rPr>
        <w:t xml:space="preserve">Al Comité de </w:t>
      </w:r>
      <w:r w:rsidR="0047716C" w:rsidRPr="008956DB">
        <w:rPr>
          <w:rFonts w:ascii="Calibri" w:hAnsi="Calibri"/>
          <w:noProof w:val="0"/>
          <w:sz w:val="22"/>
          <w:szCs w:val="22"/>
          <w:lang w:val="es-ES_tradnl"/>
        </w:rPr>
        <w:t xml:space="preserve">Retribuciones </w:t>
      </w:r>
      <w:r w:rsidRPr="008956DB">
        <w:rPr>
          <w:rFonts w:ascii="Calibri" w:hAnsi="Calibri"/>
          <w:noProof w:val="0"/>
          <w:sz w:val="22"/>
          <w:szCs w:val="22"/>
          <w:lang w:val="es-ES_tradnl"/>
        </w:rPr>
        <w:t>le corresponderá asesorar al Consejo de Administración sobre la política de remuneraciones de la Sociedad.</w:t>
      </w:r>
      <w:r w:rsidR="005A052B" w:rsidRPr="008956DB">
        <w:rPr>
          <w:rFonts w:ascii="Calibri" w:hAnsi="Calibri"/>
          <w:noProof w:val="0"/>
          <w:sz w:val="22"/>
          <w:szCs w:val="22"/>
          <w:lang w:val="es-ES_tradnl"/>
        </w:rPr>
        <w:t xml:space="preserve"> </w:t>
      </w:r>
      <w:r w:rsidRPr="008956DB">
        <w:rPr>
          <w:rFonts w:ascii="Calibri" w:hAnsi="Calibri"/>
          <w:noProof w:val="0"/>
          <w:sz w:val="22"/>
          <w:szCs w:val="22"/>
          <w:lang w:val="es-ES_tradnl"/>
        </w:rPr>
        <w:t xml:space="preserve">En particular, el Comité de </w:t>
      </w:r>
      <w:r w:rsidR="0047716C" w:rsidRPr="008956DB">
        <w:rPr>
          <w:rFonts w:ascii="Calibri" w:hAnsi="Calibri"/>
          <w:noProof w:val="0"/>
          <w:sz w:val="22"/>
          <w:szCs w:val="22"/>
          <w:lang w:val="es-ES_tradnl"/>
        </w:rPr>
        <w:t xml:space="preserve">Retribuciones </w:t>
      </w:r>
      <w:r w:rsidRPr="008956DB">
        <w:rPr>
          <w:rFonts w:ascii="Calibri" w:hAnsi="Calibri"/>
          <w:noProof w:val="0"/>
          <w:sz w:val="22"/>
          <w:szCs w:val="22"/>
          <w:lang w:val="es-ES_tradnl"/>
        </w:rPr>
        <w:t>asesorará al Consejo de Administración sobre:</w:t>
      </w:r>
    </w:p>
    <w:p w14:paraId="784439F8" w14:textId="20A63754" w:rsidR="00311CF2" w:rsidRPr="008956DB" w:rsidRDefault="005A052B" w:rsidP="00362E20">
      <w:pPr>
        <w:pStyle w:val="Prrafodelista"/>
        <w:widowControl/>
        <w:numPr>
          <w:ilvl w:val="0"/>
          <w:numId w:val="28"/>
        </w:numPr>
        <w:spacing w:before="120" w:line="264" w:lineRule="auto"/>
        <w:contextualSpacing w:val="0"/>
        <w:jc w:val="both"/>
        <w:rPr>
          <w:rFonts w:ascii="Calibri" w:hAnsi="Calibri"/>
          <w:noProof w:val="0"/>
          <w:sz w:val="22"/>
          <w:szCs w:val="22"/>
          <w:lang w:val="es-ES_tradnl"/>
        </w:rPr>
      </w:pPr>
      <w:r w:rsidRPr="008956DB">
        <w:rPr>
          <w:rFonts w:ascii="Calibri" w:hAnsi="Calibri"/>
          <w:noProof w:val="0"/>
          <w:sz w:val="22"/>
          <w:szCs w:val="22"/>
          <w:lang w:val="es-ES_tradnl"/>
        </w:rPr>
        <w:t>l</w:t>
      </w:r>
      <w:r w:rsidR="00311CF2" w:rsidRPr="008956DB">
        <w:rPr>
          <w:rFonts w:ascii="Calibri" w:hAnsi="Calibri"/>
          <w:noProof w:val="0"/>
          <w:sz w:val="22"/>
          <w:szCs w:val="22"/>
          <w:lang w:val="es-ES_tradnl"/>
        </w:rPr>
        <w:t>a adecuación de la política de remuneraci</w:t>
      </w:r>
      <w:r w:rsidR="00AF18FB" w:rsidRPr="008956DB">
        <w:rPr>
          <w:rFonts w:ascii="Calibri" w:hAnsi="Calibri"/>
          <w:noProof w:val="0"/>
          <w:sz w:val="22"/>
          <w:szCs w:val="22"/>
          <w:lang w:val="es-ES_tradnl"/>
        </w:rPr>
        <w:t>ones</w:t>
      </w:r>
      <w:r w:rsidR="00311CF2" w:rsidRPr="008956DB">
        <w:rPr>
          <w:rFonts w:ascii="Calibri" w:hAnsi="Calibri"/>
          <w:noProof w:val="0"/>
          <w:sz w:val="22"/>
          <w:szCs w:val="22"/>
          <w:lang w:val="es-ES_tradnl"/>
        </w:rPr>
        <w:t xml:space="preserve"> que se propone para su establecimiento p</w:t>
      </w:r>
      <w:r w:rsidR="00DA2D7C" w:rsidRPr="008956DB">
        <w:rPr>
          <w:rFonts w:ascii="Calibri" w:hAnsi="Calibri"/>
          <w:noProof w:val="0"/>
          <w:sz w:val="22"/>
          <w:szCs w:val="22"/>
          <w:lang w:val="es-ES_tradnl"/>
        </w:rPr>
        <w:t>or el Consejo de Administración</w:t>
      </w:r>
      <w:r w:rsidR="00311CF2" w:rsidRPr="008956DB">
        <w:rPr>
          <w:rFonts w:ascii="Calibri" w:hAnsi="Calibri"/>
          <w:noProof w:val="0"/>
          <w:sz w:val="22"/>
          <w:szCs w:val="22"/>
          <w:lang w:val="es-ES_tradnl"/>
        </w:rPr>
        <w:t>;</w:t>
      </w:r>
      <w:r w:rsidRPr="008956DB">
        <w:rPr>
          <w:rFonts w:ascii="Calibri" w:hAnsi="Calibri"/>
          <w:noProof w:val="0"/>
          <w:sz w:val="22"/>
          <w:szCs w:val="22"/>
          <w:lang w:val="es-ES_tradnl"/>
        </w:rPr>
        <w:t xml:space="preserve"> y,</w:t>
      </w:r>
    </w:p>
    <w:p w14:paraId="6C70C452" w14:textId="23A54AC3" w:rsidR="00DA2D7C" w:rsidRPr="008956DB" w:rsidRDefault="005A052B" w:rsidP="00362E20">
      <w:pPr>
        <w:pStyle w:val="Prrafodelista"/>
        <w:widowControl/>
        <w:numPr>
          <w:ilvl w:val="0"/>
          <w:numId w:val="28"/>
        </w:numPr>
        <w:spacing w:before="120" w:line="264" w:lineRule="auto"/>
        <w:contextualSpacing w:val="0"/>
        <w:jc w:val="both"/>
        <w:rPr>
          <w:rFonts w:ascii="Calibri" w:hAnsi="Calibri"/>
          <w:noProof w:val="0"/>
          <w:sz w:val="22"/>
          <w:szCs w:val="22"/>
          <w:lang w:val="es-ES_tradnl"/>
        </w:rPr>
      </w:pPr>
      <w:r w:rsidRPr="008956DB">
        <w:rPr>
          <w:rFonts w:ascii="Calibri" w:hAnsi="Calibri"/>
          <w:noProof w:val="0"/>
          <w:sz w:val="22"/>
          <w:szCs w:val="22"/>
          <w:lang w:val="es-ES_tradnl"/>
        </w:rPr>
        <w:lastRenderedPageBreak/>
        <w:t>e</w:t>
      </w:r>
      <w:r w:rsidR="00DA2D7C" w:rsidRPr="008956DB">
        <w:rPr>
          <w:rFonts w:ascii="Calibri" w:hAnsi="Calibri"/>
          <w:noProof w:val="0"/>
          <w:sz w:val="22"/>
          <w:szCs w:val="22"/>
          <w:lang w:val="es-ES_tradnl"/>
        </w:rPr>
        <w:t>l establecimiento de las condiciones retributivas de los miembros de la alta dirección</w:t>
      </w:r>
      <w:r w:rsidRPr="008956DB">
        <w:rPr>
          <w:rFonts w:ascii="Calibri" w:hAnsi="Calibri"/>
          <w:noProof w:val="0"/>
          <w:sz w:val="22"/>
          <w:szCs w:val="22"/>
          <w:lang w:val="es-ES_tradnl"/>
        </w:rPr>
        <w:t>, incluido el Consejero Delegado,</w:t>
      </w:r>
      <w:r w:rsidR="00DA2D7C" w:rsidRPr="008956DB">
        <w:rPr>
          <w:rFonts w:ascii="Calibri" w:hAnsi="Calibri"/>
          <w:noProof w:val="0"/>
          <w:sz w:val="22"/>
          <w:szCs w:val="22"/>
          <w:lang w:val="es-ES_tradnl"/>
        </w:rPr>
        <w:t xml:space="preserve"> con carácter previo a su nombramiento por el Consejo de Administración</w:t>
      </w:r>
      <w:r w:rsidRPr="008956DB">
        <w:rPr>
          <w:rFonts w:ascii="Calibri" w:hAnsi="Calibri"/>
          <w:noProof w:val="0"/>
          <w:sz w:val="22"/>
          <w:szCs w:val="22"/>
          <w:lang w:val="es-ES_tradnl"/>
        </w:rPr>
        <w:t>.</w:t>
      </w:r>
    </w:p>
    <w:p w14:paraId="3D2866EA" w14:textId="713717E2" w:rsidR="00B917A0" w:rsidRPr="008956DB" w:rsidRDefault="007A6655" w:rsidP="00362E20">
      <w:pPr>
        <w:pStyle w:val="Prrafodelista"/>
        <w:widowControl/>
        <w:numPr>
          <w:ilvl w:val="0"/>
          <w:numId w:val="27"/>
        </w:numPr>
        <w:spacing w:before="120" w:line="264" w:lineRule="auto"/>
        <w:contextualSpacing w:val="0"/>
        <w:jc w:val="both"/>
        <w:rPr>
          <w:rFonts w:ascii="Calibri" w:hAnsi="Calibri"/>
          <w:noProof w:val="0"/>
          <w:sz w:val="22"/>
          <w:szCs w:val="22"/>
          <w:lang w:val="es-ES_tradnl"/>
        </w:rPr>
      </w:pPr>
      <w:r w:rsidRPr="008956DB">
        <w:rPr>
          <w:rFonts w:ascii="Calibri" w:hAnsi="Calibri"/>
          <w:noProof w:val="0"/>
          <w:sz w:val="22"/>
          <w:szCs w:val="22"/>
          <w:lang w:val="es-ES_tradnl"/>
        </w:rPr>
        <w:t>Además de las descritas funciones de asesoramiento al Consejo de Administración, corresponderá a</w:t>
      </w:r>
      <w:r w:rsidR="006640CC" w:rsidRPr="008956DB">
        <w:rPr>
          <w:rFonts w:ascii="Calibri" w:hAnsi="Calibri"/>
          <w:noProof w:val="0"/>
          <w:sz w:val="22"/>
          <w:szCs w:val="22"/>
          <w:lang w:val="es-ES_tradnl"/>
        </w:rPr>
        <w:t xml:space="preserve">l Comité de </w:t>
      </w:r>
      <w:r w:rsidR="0047716C" w:rsidRPr="008956DB">
        <w:rPr>
          <w:rFonts w:ascii="Calibri" w:hAnsi="Calibri"/>
          <w:noProof w:val="0"/>
          <w:sz w:val="22"/>
          <w:szCs w:val="22"/>
          <w:lang w:val="es-ES_tradnl"/>
        </w:rPr>
        <w:t>Retribuciones</w:t>
      </w:r>
      <w:r w:rsidR="006640CC" w:rsidRPr="008956DB">
        <w:rPr>
          <w:rFonts w:ascii="Calibri" w:hAnsi="Calibri"/>
          <w:noProof w:val="0"/>
          <w:sz w:val="22"/>
          <w:szCs w:val="22"/>
          <w:lang w:val="es-ES_tradnl"/>
        </w:rPr>
        <w:t xml:space="preserve"> </w:t>
      </w:r>
      <w:r w:rsidRPr="008956DB">
        <w:rPr>
          <w:rFonts w:ascii="Calibri" w:hAnsi="Calibri"/>
          <w:noProof w:val="0"/>
          <w:sz w:val="22"/>
          <w:szCs w:val="22"/>
          <w:lang w:val="es-ES_tradnl"/>
        </w:rPr>
        <w:t xml:space="preserve">supervisar </w:t>
      </w:r>
      <w:r w:rsidR="006640CC" w:rsidRPr="008956DB">
        <w:rPr>
          <w:rFonts w:ascii="Calibri" w:hAnsi="Calibri"/>
          <w:noProof w:val="0"/>
          <w:sz w:val="22"/>
          <w:szCs w:val="22"/>
          <w:lang w:val="es-ES_tradnl"/>
        </w:rPr>
        <w:t xml:space="preserve">la </w:t>
      </w:r>
      <w:r w:rsidR="00AF18FB" w:rsidRPr="008956DB">
        <w:rPr>
          <w:rFonts w:ascii="Calibri" w:hAnsi="Calibri"/>
          <w:noProof w:val="0"/>
          <w:sz w:val="22"/>
          <w:szCs w:val="22"/>
          <w:lang w:val="es-ES_tradnl"/>
        </w:rPr>
        <w:t>aplicación de la política de remuneraciones</w:t>
      </w:r>
      <w:r w:rsidRPr="008956DB">
        <w:rPr>
          <w:rFonts w:ascii="Calibri" w:hAnsi="Calibri"/>
          <w:noProof w:val="0"/>
          <w:sz w:val="22"/>
          <w:szCs w:val="22"/>
          <w:lang w:val="es-ES_tradnl"/>
        </w:rPr>
        <w:t xml:space="preserve"> de la Sociedad.</w:t>
      </w:r>
    </w:p>
    <w:p w14:paraId="5200F2DA" w14:textId="77777777" w:rsidR="00311CF2" w:rsidRPr="00CB7CED" w:rsidRDefault="00DA2D7C"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Artículo 22º. Disposiciones comunes a los Comités de Seguimiento de Riesgos.</w:t>
      </w:r>
    </w:p>
    <w:p w14:paraId="097178DB" w14:textId="77777777" w:rsidR="00DD5031" w:rsidRDefault="00DD5031" w:rsidP="00362E20">
      <w:pPr>
        <w:pStyle w:val="Prrafodelista"/>
        <w:widowControl/>
        <w:numPr>
          <w:ilvl w:val="0"/>
          <w:numId w:val="29"/>
        </w:numPr>
        <w:tabs>
          <w:tab w:val="left" w:pos="426"/>
        </w:tabs>
        <w:spacing w:before="120" w:line="264" w:lineRule="auto"/>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Los miembros de los Comités de Seguimiento de Riesgos serán designados por un periodo de cuatro (4) años, sin perjuicio de la competencia del Consejo de Administración </w:t>
      </w:r>
      <w:r w:rsidR="006D6FC6" w:rsidRPr="00CB7CED">
        <w:rPr>
          <w:rFonts w:ascii="Calibri" w:hAnsi="Calibri"/>
          <w:noProof w:val="0"/>
          <w:sz w:val="22"/>
          <w:szCs w:val="22"/>
          <w:lang w:val="es-ES_tradnl"/>
        </w:rPr>
        <w:t>para cesarlos cuando lo estime oportuno.</w:t>
      </w:r>
    </w:p>
    <w:p w14:paraId="61360CFF" w14:textId="6FF760CA" w:rsidR="00CB7CED" w:rsidRDefault="00CD723A" w:rsidP="00362E20">
      <w:pPr>
        <w:pStyle w:val="Prrafodelista"/>
        <w:widowControl/>
        <w:numPr>
          <w:ilvl w:val="0"/>
          <w:numId w:val="29"/>
        </w:numPr>
        <w:tabs>
          <w:tab w:val="left" w:pos="426"/>
        </w:tabs>
        <w:spacing w:before="120" w:line="264" w:lineRule="auto"/>
        <w:contextualSpacing w:val="0"/>
        <w:jc w:val="both"/>
        <w:rPr>
          <w:rFonts w:ascii="Calibri" w:hAnsi="Calibri"/>
          <w:noProof w:val="0"/>
          <w:sz w:val="22"/>
          <w:szCs w:val="22"/>
          <w:lang w:val="es-ES_tradnl"/>
        </w:rPr>
      </w:pPr>
      <w:r>
        <w:rPr>
          <w:rFonts w:ascii="Calibri" w:hAnsi="Calibri"/>
          <w:noProof w:val="0"/>
          <w:sz w:val="22"/>
          <w:szCs w:val="22"/>
          <w:lang w:val="es-ES_tradnl"/>
        </w:rPr>
        <w:t>A</w:t>
      </w:r>
      <w:r w:rsidR="00CB7CED" w:rsidRPr="00CB7CED">
        <w:rPr>
          <w:rFonts w:ascii="Calibri" w:hAnsi="Calibri"/>
          <w:noProof w:val="0"/>
          <w:sz w:val="22"/>
          <w:szCs w:val="22"/>
          <w:lang w:val="es-ES_tradnl"/>
        </w:rPr>
        <w:t>ctuará como Secretario de los mismos el Secretario o uno de los Vicesecretarios del Consejo de Administración, con el régimen de sustitución previsto para el propio Consejo, que levantará acta de las reuniones mantenidas</w:t>
      </w:r>
      <w:r w:rsidR="00CB7CED">
        <w:rPr>
          <w:rFonts w:ascii="Calibri" w:hAnsi="Calibri"/>
          <w:noProof w:val="0"/>
          <w:sz w:val="22"/>
          <w:szCs w:val="22"/>
          <w:lang w:val="es-ES_tradnl"/>
        </w:rPr>
        <w:t>.</w:t>
      </w:r>
    </w:p>
    <w:p w14:paraId="719D8F9D" w14:textId="77777777" w:rsidR="00D65598" w:rsidRPr="00CB7CED" w:rsidRDefault="00D65598" w:rsidP="00362E20">
      <w:pPr>
        <w:pStyle w:val="Prrafodelista"/>
        <w:widowControl/>
        <w:numPr>
          <w:ilvl w:val="0"/>
          <w:numId w:val="29"/>
        </w:numPr>
        <w:tabs>
          <w:tab w:val="left" w:pos="426"/>
        </w:tabs>
        <w:spacing w:before="120" w:line="264" w:lineRule="auto"/>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Los Comités de Seguimiento de Riesgos se reunirán cuantas veces los convoque su Presidente y a petición del Consejo de Administración.</w:t>
      </w:r>
    </w:p>
    <w:p w14:paraId="449B7957" w14:textId="77777777" w:rsidR="00CB7CED" w:rsidRDefault="00D65598" w:rsidP="00362E20">
      <w:pPr>
        <w:pStyle w:val="Prrafodelista"/>
        <w:widowControl/>
        <w:numPr>
          <w:ilvl w:val="0"/>
          <w:numId w:val="29"/>
        </w:numPr>
        <w:tabs>
          <w:tab w:val="left" w:pos="426"/>
        </w:tabs>
        <w:spacing w:before="120" w:line="264" w:lineRule="auto"/>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Quedarán válidamente constituidos cuando concurran a la reunión la mayoría de sus miembros</w:t>
      </w:r>
      <w:r w:rsidR="00CB7CED" w:rsidRPr="00CB7CED">
        <w:rPr>
          <w:rFonts w:ascii="Calibri" w:hAnsi="Calibri"/>
          <w:noProof w:val="0"/>
          <w:sz w:val="22"/>
          <w:szCs w:val="22"/>
          <w:lang w:val="es-ES_tradnl"/>
        </w:rPr>
        <w:t xml:space="preserve">. </w:t>
      </w:r>
    </w:p>
    <w:p w14:paraId="1B8AC976" w14:textId="77777777" w:rsidR="00D65598" w:rsidRPr="00CB7CED" w:rsidRDefault="004476E0" w:rsidP="00362E20">
      <w:pPr>
        <w:pStyle w:val="Prrafodelista"/>
        <w:widowControl/>
        <w:numPr>
          <w:ilvl w:val="0"/>
          <w:numId w:val="29"/>
        </w:numPr>
        <w:tabs>
          <w:tab w:val="left" w:pos="426"/>
        </w:tabs>
        <w:spacing w:before="120" w:line="264" w:lineRule="auto"/>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Los Comités de S</w:t>
      </w:r>
      <w:r w:rsidR="00D65598" w:rsidRPr="00CB7CED">
        <w:rPr>
          <w:rFonts w:ascii="Calibri" w:hAnsi="Calibri"/>
          <w:noProof w:val="0"/>
          <w:sz w:val="22"/>
          <w:szCs w:val="22"/>
          <w:lang w:val="es-ES_tradnl"/>
        </w:rPr>
        <w:t>eguimiento de Riesgos informarán al Consejo de Administración del desarrollo de sus funciones, para lo que el Secretario remitirá copia de las actas de sus reuniones al Conse</w:t>
      </w:r>
      <w:r w:rsidR="001F15DD" w:rsidRPr="00CB7CED">
        <w:rPr>
          <w:rFonts w:ascii="Calibri" w:hAnsi="Calibri"/>
          <w:noProof w:val="0"/>
          <w:sz w:val="22"/>
          <w:szCs w:val="22"/>
          <w:lang w:val="es-ES_tradnl"/>
        </w:rPr>
        <w:t>jo de Administración y elaborará</w:t>
      </w:r>
      <w:r w:rsidR="00D65598" w:rsidRPr="00CB7CED">
        <w:rPr>
          <w:rFonts w:ascii="Calibri" w:hAnsi="Calibri"/>
          <w:noProof w:val="0"/>
          <w:sz w:val="22"/>
          <w:szCs w:val="22"/>
          <w:lang w:val="es-ES_tradnl"/>
        </w:rPr>
        <w:t>n los informes o propuestas que respecto de las materias propias de las competencias de cada uno de los Comités les solicite, en su caso, el Consejo de Administración.</w:t>
      </w:r>
    </w:p>
    <w:p w14:paraId="365F78F4" w14:textId="77777777" w:rsidR="00066766" w:rsidRPr="00CB7CED" w:rsidRDefault="00D65598" w:rsidP="00362E20">
      <w:pPr>
        <w:pStyle w:val="Prrafodelista"/>
        <w:widowControl/>
        <w:numPr>
          <w:ilvl w:val="0"/>
          <w:numId w:val="29"/>
        </w:numPr>
        <w:tabs>
          <w:tab w:val="left" w:pos="426"/>
        </w:tabs>
        <w:spacing w:before="120" w:line="264" w:lineRule="auto"/>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Los Presidentes de los Comités de </w:t>
      </w:r>
      <w:r w:rsidR="004476E0" w:rsidRPr="00CB7CED">
        <w:rPr>
          <w:rFonts w:ascii="Calibri" w:hAnsi="Calibri"/>
          <w:noProof w:val="0"/>
          <w:sz w:val="22"/>
          <w:szCs w:val="22"/>
          <w:lang w:val="es-ES_tradnl"/>
        </w:rPr>
        <w:t>Seguimiento de R</w:t>
      </w:r>
      <w:r w:rsidRPr="00CB7CED">
        <w:rPr>
          <w:rFonts w:ascii="Calibri" w:hAnsi="Calibri"/>
          <w:noProof w:val="0"/>
          <w:sz w:val="22"/>
          <w:szCs w:val="22"/>
          <w:lang w:val="es-ES_tradnl"/>
        </w:rPr>
        <w:t xml:space="preserve">iesgos podrán ser convocados a las reuniones del </w:t>
      </w:r>
      <w:r w:rsidR="006A194F" w:rsidRPr="00CB7CED">
        <w:rPr>
          <w:rFonts w:ascii="Calibri" w:hAnsi="Calibri"/>
          <w:noProof w:val="0"/>
          <w:sz w:val="22"/>
          <w:szCs w:val="22"/>
          <w:lang w:val="es-ES_tradnl"/>
        </w:rPr>
        <w:t xml:space="preserve">Consejo de Administración </w:t>
      </w:r>
      <w:r w:rsidRPr="00CB7CED">
        <w:rPr>
          <w:rFonts w:ascii="Calibri" w:hAnsi="Calibri"/>
          <w:noProof w:val="0"/>
          <w:sz w:val="22"/>
          <w:szCs w:val="22"/>
          <w:lang w:val="es-ES_tradnl"/>
        </w:rPr>
        <w:t xml:space="preserve">a los efectos de informar </w:t>
      </w:r>
      <w:r w:rsidR="006A194F" w:rsidRPr="00CB7CED">
        <w:rPr>
          <w:rFonts w:ascii="Calibri" w:hAnsi="Calibri"/>
          <w:noProof w:val="0"/>
          <w:sz w:val="22"/>
          <w:szCs w:val="22"/>
          <w:lang w:val="es-ES_tradnl"/>
        </w:rPr>
        <w:t xml:space="preserve">sobre las actuaciones llevadas a cabo en el desempeño de las funciones que constituyen el ámbito de su </w:t>
      </w:r>
      <w:r w:rsidR="00E92112" w:rsidRPr="00CB7CED">
        <w:rPr>
          <w:rFonts w:ascii="Calibri" w:hAnsi="Calibri"/>
          <w:noProof w:val="0"/>
          <w:sz w:val="22"/>
          <w:szCs w:val="22"/>
          <w:lang w:val="es-ES_tradnl"/>
        </w:rPr>
        <w:t>actuación.</w:t>
      </w:r>
    </w:p>
    <w:p w14:paraId="4F527C6F" w14:textId="77777777" w:rsidR="00D65598" w:rsidRPr="00CB7CED" w:rsidRDefault="00D65598" w:rsidP="00362E20">
      <w:pPr>
        <w:widowControl/>
        <w:spacing w:before="120" w:line="264" w:lineRule="auto"/>
        <w:jc w:val="center"/>
        <w:rPr>
          <w:rFonts w:ascii="Calibri" w:hAnsi="Calibri"/>
          <w:i/>
          <w:noProof w:val="0"/>
          <w:sz w:val="22"/>
          <w:szCs w:val="22"/>
          <w:lang w:val="es-ES_tradnl"/>
        </w:rPr>
      </w:pPr>
      <w:r w:rsidRPr="00CB7CED">
        <w:rPr>
          <w:rFonts w:ascii="Calibri" w:hAnsi="Calibri"/>
          <w:i/>
          <w:noProof w:val="0"/>
          <w:sz w:val="22"/>
          <w:szCs w:val="22"/>
          <w:lang w:val="es-ES_tradnl"/>
        </w:rPr>
        <w:t>Sección 2ª</w:t>
      </w:r>
    </w:p>
    <w:p w14:paraId="2A7C88FD" w14:textId="0BB49837" w:rsidR="006A194F" w:rsidRPr="00CB7CED" w:rsidRDefault="00D65598" w:rsidP="00362E20">
      <w:pPr>
        <w:widowControl/>
        <w:spacing w:before="120" w:line="264" w:lineRule="auto"/>
        <w:jc w:val="center"/>
        <w:rPr>
          <w:rFonts w:ascii="Calibri" w:hAnsi="Calibri"/>
          <w:i/>
          <w:noProof w:val="0"/>
          <w:sz w:val="22"/>
          <w:szCs w:val="22"/>
          <w:lang w:val="es-ES_tradnl"/>
        </w:rPr>
      </w:pPr>
      <w:r w:rsidRPr="00CB7CED">
        <w:rPr>
          <w:rFonts w:ascii="Calibri" w:hAnsi="Calibri"/>
          <w:i/>
          <w:noProof w:val="0"/>
          <w:sz w:val="22"/>
          <w:szCs w:val="22"/>
          <w:lang w:val="es-ES_tradnl"/>
        </w:rPr>
        <w:t>Comité de Usuarios</w:t>
      </w:r>
    </w:p>
    <w:p w14:paraId="06A02383" w14:textId="77777777" w:rsidR="00D65598" w:rsidRPr="00CB7CED" w:rsidRDefault="00D65598" w:rsidP="00362E20">
      <w:pPr>
        <w:widowControl/>
        <w:spacing w:before="120" w:line="264" w:lineRule="auto"/>
        <w:ind w:left="284" w:hanging="284"/>
        <w:jc w:val="both"/>
        <w:rPr>
          <w:rFonts w:ascii="Calibri" w:hAnsi="Calibri"/>
          <w:b/>
          <w:noProof w:val="0"/>
          <w:sz w:val="22"/>
          <w:szCs w:val="22"/>
          <w:lang w:val="es-ES_tradnl"/>
        </w:rPr>
      </w:pPr>
      <w:r w:rsidRPr="00CB7CED">
        <w:rPr>
          <w:rFonts w:ascii="Calibri" w:hAnsi="Calibri"/>
          <w:b/>
          <w:noProof w:val="0"/>
          <w:sz w:val="22"/>
          <w:szCs w:val="22"/>
          <w:lang w:val="es-ES_tradnl"/>
        </w:rPr>
        <w:t>Artículo 23º. Comité de Usuarios.</w:t>
      </w:r>
    </w:p>
    <w:p w14:paraId="487F04A6" w14:textId="77777777" w:rsidR="00D65598" w:rsidRPr="00CB7CED" w:rsidRDefault="00D65598" w:rsidP="00362E20">
      <w:pPr>
        <w:pStyle w:val="Prrafodelista"/>
        <w:widowControl/>
        <w:numPr>
          <w:ilvl w:val="0"/>
          <w:numId w:val="30"/>
        </w:numPr>
        <w:tabs>
          <w:tab w:val="left" w:pos="426"/>
        </w:tabs>
        <w:spacing w:before="120" w:line="264" w:lineRule="auto"/>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El Consejo de Administración co</w:t>
      </w:r>
      <w:r w:rsidR="004476E0" w:rsidRPr="00CB7CED">
        <w:rPr>
          <w:rFonts w:ascii="Calibri" w:hAnsi="Calibri"/>
          <w:noProof w:val="0"/>
          <w:sz w:val="22"/>
          <w:szCs w:val="22"/>
          <w:lang w:val="es-ES_tradnl"/>
        </w:rPr>
        <w:t>n</w:t>
      </w:r>
      <w:r w:rsidRPr="00CB7CED">
        <w:rPr>
          <w:rFonts w:ascii="Calibri" w:hAnsi="Calibri"/>
          <w:noProof w:val="0"/>
          <w:sz w:val="22"/>
          <w:szCs w:val="22"/>
          <w:lang w:val="es-ES_tradnl"/>
        </w:rPr>
        <w:t>stituirá un Comité de Usuarios en cada sistema de liquidación de valores que explote la Sociedad</w:t>
      </w:r>
      <w:r w:rsidR="001F15DD" w:rsidRPr="00CB7CED">
        <w:rPr>
          <w:rFonts w:ascii="Calibri" w:hAnsi="Calibri"/>
          <w:noProof w:val="0"/>
          <w:sz w:val="22"/>
          <w:szCs w:val="22"/>
          <w:lang w:val="es-ES_tradnl"/>
        </w:rPr>
        <w:t>,</w:t>
      </w:r>
      <w:r w:rsidRPr="00CB7CED">
        <w:rPr>
          <w:rFonts w:ascii="Calibri" w:hAnsi="Calibri"/>
          <w:noProof w:val="0"/>
          <w:sz w:val="22"/>
          <w:szCs w:val="22"/>
          <w:lang w:val="es-ES_tradnl"/>
        </w:rPr>
        <w:t xml:space="preserve"> que estará integrado por representantes de los emi</w:t>
      </w:r>
      <w:r w:rsidR="004476E0" w:rsidRPr="00CB7CED">
        <w:rPr>
          <w:rFonts w:ascii="Calibri" w:hAnsi="Calibri"/>
          <w:noProof w:val="0"/>
          <w:sz w:val="22"/>
          <w:szCs w:val="22"/>
          <w:lang w:val="es-ES_tradnl"/>
        </w:rPr>
        <w:t>s</w:t>
      </w:r>
      <w:r w:rsidRPr="00CB7CED">
        <w:rPr>
          <w:rFonts w:ascii="Calibri" w:hAnsi="Calibri"/>
          <w:noProof w:val="0"/>
          <w:sz w:val="22"/>
          <w:szCs w:val="22"/>
          <w:lang w:val="es-ES_tradnl"/>
        </w:rPr>
        <w:t>ores y de los participantes en los sistemas de liquidación de valores</w:t>
      </w:r>
      <w:r w:rsidR="001F15DD" w:rsidRPr="00CB7CED">
        <w:rPr>
          <w:rFonts w:ascii="Calibri" w:hAnsi="Calibri"/>
          <w:noProof w:val="0"/>
          <w:sz w:val="22"/>
          <w:szCs w:val="22"/>
          <w:lang w:val="es-ES_tradnl"/>
        </w:rPr>
        <w:t>.</w:t>
      </w:r>
    </w:p>
    <w:p w14:paraId="4BE226A7" w14:textId="77777777" w:rsidR="0047716C" w:rsidRPr="004261A2" w:rsidRDefault="004C0D28" w:rsidP="00362E20">
      <w:pPr>
        <w:pStyle w:val="Prrafodelista"/>
        <w:widowControl/>
        <w:numPr>
          <w:ilvl w:val="0"/>
          <w:numId w:val="30"/>
        </w:numPr>
        <w:tabs>
          <w:tab w:val="left" w:pos="426"/>
        </w:tabs>
        <w:spacing w:before="120" w:line="264" w:lineRule="auto"/>
        <w:ind w:left="357" w:hanging="357"/>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El mandato, los criterios de admisión y el mecanismo de elección de los miembros de cada Comité de Usuarios que </w:t>
      </w:r>
      <w:r w:rsidR="004476E0" w:rsidRPr="00CB7CED">
        <w:rPr>
          <w:rFonts w:ascii="Calibri" w:hAnsi="Calibri"/>
          <w:noProof w:val="0"/>
          <w:sz w:val="22"/>
          <w:szCs w:val="22"/>
          <w:lang w:val="es-ES_tradnl"/>
        </w:rPr>
        <w:t>se constituya se</w:t>
      </w:r>
      <w:r w:rsidRPr="00CB7CED">
        <w:rPr>
          <w:rFonts w:ascii="Calibri" w:hAnsi="Calibri"/>
          <w:noProof w:val="0"/>
          <w:sz w:val="22"/>
          <w:szCs w:val="22"/>
          <w:lang w:val="es-ES_tradnl"/>
        </w:rPr>
        <w:t xml:space="preserve">rán </w:t>
      </w:r>
      <w:r w:rsidR="004476E0" w:rsidRPr="00CB7CED">
        <w:rPr>
          <w:rFonts w:ascii="Calibri" w:hAnsi="Calibri"/>
          <w:noProof w:val="0"/>
          <w:sz w:val="22"/>
          <w:szCs w:val="22"/>
          <w:lang w:val="es-ES_tradnl"/>
        </w:rPr>
        <w:t>establecidos</w:t>
      </w:r>
      <w:r w:rsidRPr="00CB7CED">
        <w:rPr>
          <w:rFonts w:ascii="Calibri" w:hAnsi="Calibri"/>
          <w:noProof w:val="0"/>
          <w:sz w:val="22"/>
          <w:szCs w:val="22"/>
          <w:lang w:val="es-ES_tradnl"/>
        </w:rPr>
        <w:t xml:space="preserve"> por el Consejo de Administración</w:t>
      </w:r>
      <w:r w:rsidR="004476E0" w:rsidRPr="00CB7CED">
        <w:rPr>
          <w:rFonts w:ascii="Calibri" w:hAnsi="Calibri"/>
          <w:noProof w:val="0"/>
          <w:sz w:val="22"/>
          <w:szCs w:val="22"/>
          <w:lang w:val="es-ES_tradnl"/>
        </w:rPr>
        <w:t xml:space="preserve"> en atención a las características del correspondiente sistema de liquidación de valores</w:t>
      </w:r>
      <w:r w:rsidRPr="00CB7CED">
        <w:rPr>
          <w:rFonts w:ascii="Calibri" w:hAnsi="Calibri"/>
          <w:noProof w:val="0"/>
          <w:sz w:val="22"/>
          <w:szCs w:val="22"/>
          <w:lang w:val="es-ES_tradnl"/>
        </w:rPr>
        <w:t>.</w:t>
      </w:r>
    </w:p>
    <w:p w14:paraId="3DF1A00C" w14:textId="77777777" w:rsidR="00AB1E6D" w:rsidRPr="00CB7CED" w:rsidRDefault="006033D7" w:rsidP="00362E20">
      <w:pPr>
        <w:widowControl/>
        <w:spacing w:before="120" w:line="264" w:lineRule="auto"/>
        <w:jc w:val="center"/>
        <w:rPr>
          <w:rFonts w:ascii="Calibri" w:hAnsi="Calibri"/>
          <w:b/>
          <w:noProof w:val="0"/>
          <w:sz w:val="22"/>
          <w:szCs w:val="22"/>
          <w:u w:val="single"/>
          <w:lang w:val="es-ES_tradnl"/>
        </w:rPr>
      </w:pPr>
      <w:r w:rsidRPr="00CB7CED">
        <w:rPr>
          <w:rFonts w:ascii="Calibri" w:hAnsi="Calibri"/>
          <w:b/>
          <w:noProof w:val="0"/>
          <w:sz w:val="22"/>
          <w:szCs w:val="22"/>
          <w:u w:val="single"/>
          <w:lang w:val="es-ES_tradnl"/>
        </w:rPr>
        <w:t>CAPÍTULO VI</w:t>
      </w:r>
    </w:p>
    <w:p w14:paraId="7995BBDB" w14:textId="77777777" w:rsidR="00081930" w:rsidRPr="00CB7CED" w:rsidRDefault="009D141B" w:rsidP="00362E20">
      <w:pPr>
        <w:widowControl/>
        <w:spacing w:before="120" w:line="264" w:lineRule="auto"/>
        <w:jc w:val="center"/>
        <w:rPr>
          <w:rFonts w:ascii="Calibri" w:hAnsi="Calibri"/>
          <w:b/>
          <w:noProof w:val="0"/>
          <w:sz w:val="22"/>
          <w:szCs w:val="22"/>
          <w:lang w:val="es-ES_tradnl"/>
        </w:rPr>
      </w:pPr>
      <w:r w:rsidRPr="00CB7CED">
        <w:rPr>
          <w:rFonts w:ascii="Calibri" w:hAnsi="Calibri"/>
          <w:b/>
          <w:noProof w:val="0"/>
          <w:sz w:val="22"/>
          <w:szCs w:val="22"/>
          <w:lang w:val="es-ES_tradnl"/>
        </w:rPr>
        <w:t>ESTATUTO DEL CONSEJERO</w:t>
      </w:r>
    </w:p>
    <w:p w14:paraId="0054B60D" w14:textId="77777777" w:rsidR="00D3613F" w:rsidRPr="00CB7CED" w:rsidRDefault="006A194F"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 xml:space="preserve">Artículo </w:t>
      </w:r>
      <w:r w:rsidR="004C0D28" w:rsidRPr="00CB7CED">
        <w:rPr>
          <w:rFonts w:ascii="Calibri" w:hAnsi="Calibri"/>
          <w:b/>
          <w:noProof w:val="0"/>
          <w:sz w:val="22"/>
          <w:szCs w:val="22"/>
          <w:lang w:val="es-ES_tradnl"/>
        </w:rPr>
        <w:t>24</w:t>
      </w:r>
      <w:r w:rsidR="001B3F52" w:rsidRPr="00CB7CED">
        <w:rPr>
          <w:rFonts w:ascii="Calibri" w:hAnsi="Calibri"/>
          <w:b/>
          <w:noProof w:val="0"/>
          <w:sz w:val="22"/>
          <w:szCs w:val="22"/>
          <w:lang w:val="es-ES_tradnl"/>
        </w:rPr>
        <w:t xml:space="preserve">º.- </w:t>
      </w:r>
      <w:r w:rsidR="00383E2B" w:rsidRPr="00CB7CED">
        <w:rPr>
          <w:rFonts w:ascii="Calibri" w:hAnsi="Calibri"/>
          <w:b/>
          <w:noProof w:val="0"/>
          <w:sz w:val="22"/>
          <w:szCs w:val="22"/>
          <w:lang w:val="es-ES_tradnl"/>
        </w:rPr>
        <w:t>N</w:t>
      </w:r>
      <w:r w:rsidR="001B3F52" w:rsidRPr="00CB7CED">
        <w:rPr>
          <w:rFonts w:ascii="Calibri" w:hAnsi="Calibri"/>
          <w:b/>
          <w:noProof w:val="0"/>
          <w:sz w:val="22"/>
          <w:szCs w:val="22"/>
          <w:lang w:val="es-ES_tradnl"/>
        </w:rPr>
        <w:t>ombramiento</w:t>
      </w:r>
      <w:r w:rsidR="00383E2B" w:rsidRPr="00CB7CED">
        <w:rPr>
          <w:rFonts w:ascii="Calibri" w:hAnsi="Calibri"/>
          <w:b/>
          <w:noProof w:val="0"/>
          <w:sz w:val="22"/>
          <w:szCs w:val="22"/>
          <w:lang w:val="es-ES_tradnl"/>
        </w:rPr>
        <w:t xml:space="preserve"> </w:t>
      </w:r>
      <w:r w:rsidR="00D3613F" w:rsidRPr="00CB7CED">
        <w:rPr>
          <w:rFonts w:ascii="Calibri" w:hAnsi="Calibri"/>
          <w:b/>
          <w:noProof w:val="0"/>
          <w:sz w:val="22"/>
          <w:szCs w:val="22"/>
          <w:lang w:val="es-ES_tradnl"/>
        </w:rPr>
        <w:t xml:space="preserve">y </w:t>
      </w:r>
      <w:r w:rsidR="001B3F52" w:rsidRPr="00CB7CED">
        <w:rPr>
          <w:rFonts w:ascii="Calibri" w:hAnsi="Calibri"/>
          <w:b/>
          <w:noProof w:val="0"/>
          <w:sz w:val="22"/>
          <w:szCs w:val="22"/>
          <w:lang w:val="es-ES_tradnl"/>
        </w:rPr>
        <w:t>c</w:t>
      </w:r>
      <w:r w:rsidR="00055E87" w:rsidRPr="00CB7CED">
        <w:rPr>
          <w:rFonts w:ascii="Calibri" w:hAnsi="Calibri"/>
          <w:b/>
          <w:noProof w:val="0"/>
          <w:sz w:val="22"/>
          <w:szCs w:val="22"/>
          <w:lang w:val="es-ES_tradnl"/>
        </w:rPr>
        <w:t xml:space="preserve">ese de </w:t>
      </w:r>
      <w:r w:rsidR="005821F9" w:rsidRPr="00CB7CED">
        <w:rPr>
          <w:rFonts w:ascii="Calibri" w:hAnsi="Calibri"/>
          <w:b/>
          <w:noProof w:val="0"/>
          <w:sz w:val="22"/>
          <w:szCs w:val="22"/>
          <w:lang w:val="es-ES_tradnl"/>
        </w:rPr>
        <w:t>Consejeros.</w:t>
      </w:r>
    </w:p>
    <w:p w14:paraId="4CD8BD01" w14:textId="77777777" w:rsidR="00383E2B" w:rsidRPr="00CB7CED" w:rsidRDefault="00383E2B" w:rsidP="00362E20">
      <w:pPr>
        <w:widowControl/>
        <w:spacing w:before="120" w:line="264" w:lineRule="auto"/>
        <w:ind w:left="284" w:hanging="284"/>
        <w:jc w:val="both"/>
        <w:rPr>
          <w:rFonts w:ascii="Calibri" w:hAnsi="Calibri"/>
          <w:noProof w:val="0"/>
          <w:sz w:val="22"/>
          <w:szCs w:val="22"/>
          <w:lang w:val="es-ES_tradnl"/>
        </w:rPr>
      </w:pPr>
      <w:r w:rsidRPr="00CB7CED">
        <w:rPr>
          <w:rFonts w:ascii="Calibri" w:hAnsi="Calibri"/>
          <w:noProof w:val="0"/>
          <w:sz w:val="22"/>
          <w:szCs w:val="22"/>
          <w:lang w:val="es-ES_tradnl"/>
        </w:rPr>
        <w:t xml:space="preserve">1. </w:t>
      </w:r>
      <w:r w:rsidRPr="00CB7CED">
        <w:rPr>
          <w:rFonts w:ascii="Calibri" w:hAnsi="Calibri"/>
          <w:noProof w:val="0"/>
          <w:sz w:val="22"/>
          <w:szCs w:val="22"/>
          <w:lang w:val="es-ES_tradnl"/>
        </w:rPr>
        <w:tab/>
        <w:t>Los Consejeros serán nombrados por la Junta General de Accionistas o, en su caso, por el propio Consejo de Administración, de conformidad con las previsiones establecidas en la Ley de Sociedades de Capital, en los Estatutos sociales y en este Reglamento.</w:t>
      </w:r>
    </w:p>
    <w:p w14:paraId="31D7B69E" w14:textId="304EABBF" w:rsidR="000057EF" w:rsidRPr="00CB7CED" w:rsidRDefault="00383E2B" w:rsidP="00362E20">
      <w:pPr>
        <w:widowControl/>
        <w:spacing w:before="120" w:line="264" w:lineRule="auto"/>
        <w:ind w:left="284" w:hanging="284"/>
        <w:jc w:val="both"/>
        <w:rPr>
          <w:rFonts w:ascii="Calibri" w:hAnsi="Calibri"/>
          <w:noProof w:val="0"/>
          <w:sz w:val="22"/>
          <w:szCs w:val="22"/>
          <w:lang w:val="es-ES_tradnl"/>
        </w:rPr>
      </w:pPr>
      <w:r w:rsidRPr="00CB7CED">
        <w:rPr>
          <w:rFonts w:ascii="Calibri" w:hAnsi="Calibri"/>
          <w:noProof w:val="0"/>
          <w:sz w:val="22"/>
          <w:szCs w:val="22"/>
          <w:lang w:val="es-ES_tradnl"/>
        </w:rPr>
        <w:lastRenderedPageBreak/>
        <w:t>2.</w:t>
      </w:r>
      <w:r w:rsidRPr="00CB7CED">
        <w:rPr>
          <w:rFonts w:ascii="Calibri" w:hAnsi="Calibri"/>
          <w:noProof w:val="0"/>
          <w:sz w:val="22"/>
          <w:szCs w:val="22"/>
          <w:lang w:val="es-ES_tradnl"/>
        </w:rPr>
        <w:tab/>
        <w:t>L</w:t>
      </w:r>
      <w:r w:rsidR="00064CCE" w:rsidRPr="00CB7CED">
        <w:rPr>
          <w:rFonts w:ascii="Calibri" w:hAnsi="Calibri"/>
          <w:noProof w:val="0"/>
          <w:sz w:val="22"/>
          <w:szCs w:val="22"/>
          <w:lang w:val="es-ES_tradnl"/>
        </w:rPr>
        <w:t xml:space="preserve">os nombramientos </w:t>
      </w:r>
      <w:r w:rsidR="00B12C96" w:rsidRPr="00CB7CED">
        <w:rPr>
          <w:rFonts w:ascii="Calibri" w:hAnsi="Calibri"/>
          <w:noProof w:val="0"/>
          <w:sz w:val="22"/>
          <w:szCs w:val="22"/>
          <w:lang w:val="es-ES_tradnl"/>
        </w:rPr>
        <w:t xml:space="preserve">de </w:t>
      </w:r>
      <w:r w:rsidR="004258DC" w:rsidRPr="00CB7CED">
        <w:rPr>
          <w:rFonts w:ascii="Calibri" w:hAnsi="Calibri"/>
          <w:noProof w:val="0"/>
          <w:sz w:val="22"/>
          <w:szCs w:val="22"/>
          <w:lang w:val="es-ES_tradnl"/>
        </w:rPr>
        <w:t>Consejeros deberá</w:t>
      </w:r>
      <w:r w:rsidR="00064CCE" w:rsidRPr="00CB7CED">
        <w:rPr>
          <w:rFonts w:ascii="Calibri" w:hAnsi="Calibri"/>
          <w:noProof w:val="0"/>
          <w:sz w:val="22"/>
          <w:szCs w:val="22"/>
          <w:lang w:val="es-ES_tradnl"/>
        </w:rPr>
        <w:t>n</w:t>
      </w:r>
      <w:r w:rsidR="00B12C96" w:rsidRPr="00CB7CED">
        <w:rPr>
          <w:rFonts w:ascii="Calibri" w:hAnsi="Calibri"/>
          <w:noProof w:val="0"/>
          <w:sz w:val="22"/>
          <w:szCs w:val="22"/>
          <w:lang w:val="es-ES_tradnl"/>
        </w:rPr>
        <w:t xml:space="preserve"> recaer en personas idóneas que posean la honorabilidad suficiente y una adecuada combinación de competencias, experiencia y conocimientos de la entidad y del mercado.</w:t>
      </w:r>
      <w:r w:rsidR="006B5D6E" w:rsidRPr="00CB7CED">
        <w:rPr>
          <w:rFonts w:ascii="Calibri" w:hAnsi="Calibri"/>
          <w:noProof w:val="0"/>
          <w:sz w:val="22"/>
          <w:szCs w:val="22"/>
          <w:lang w:val="es-ES_tradnl"/>
        </w:rPr>
        <w:t xml:space="preserve"> </w:t>
      </w:r>
    </w:p>
    <w:p w14:paraId="3B8598CD" w14:textId="77777777" w:rsidR="003A6647" w:rsidRPr="00CB7CED" w:rsidRDefault="003A6647" w:rsidP="00362E20">
      <w:pPr>
        <w:widowControl/>
        <w:spacing w:before="120" w:line="264" w:lineRule="auto"/>
        <w:ind w:left="284" w:hanging="284"/>
        <w:jc w:val="both"/>
        <w:rPr>
          <w:rFonts w:ascii="Calibri" w:hAnsi="Calibri"/>
          <w:noProof w:val="0"/>
          <w:sz w:val="22"/>
          <w:szCs w:val="22"/>
          <w:lang w:val="es-ES_tradnl"/>
        </w:rPr>
      </w:pPr>
      <w:r w:rsidRPr="00CB7CED">
        <w:rPr>
          <w:rFonts w:ascii="Calibri" w:hAnsi="Calibri"/>
          <w:noProof w:val="0"/>
          <w:sz w:val="22"/>
          <w:szCs w:val="22"/>
          <w:lang w:val="es-ES_tradnl"/>
        </w:rPr>
        <w:t xml:space="preserve">3. </w:t>
      </w:r>
      <w:r w:rsidRPr="00CB7CED">
        <w:rPr>
          <w:rFonts w:ascii="Calibri" w:hAnsi="Calibri"/>
          <w:noProof w:val="0"/>
          <w:sz w:val="22"/>
          <w:szCs w:val="22"/>
          <w:lang w:val="es-ES_tradnl"/>
        </w:rPr>
        <w:tab/>
        <w:t>Los Consejeros cesarán en su cargo por acuerdo de la Junta General y asimismo por transcurso del plazo por el que fueron nombrados, salvo reelección por la Junta General.</w:t>
      </w:r>
    </w:p>
    <w:p w14:paraId="0F43BC4E" w14:textId="551F900F" w:rsidR="003A6647" w:rsidRPr="00CB7CED" w:rsidRDefault="003A6647" w:rsidP="00362E20">
      <w:pPr>
        <w:widowControl/>
        <w:spacing w:before="120" w:line="264" w:lineRule="auto"/>
        <w:ind w:left="284"/>
        <w:jc w:val="both"/>
        <w:rPr>
          <w:rFonts w:ascii="Calibri" w:hAnsi="Calibri"/>
          <w:noProof w:val="0"/>
          <w:sz w:val="22"/>
          <w:szCs w:val="22"/>
          <w:lang w:val="es-ES_tradnl"/>
        </w:rPr>
      </w:pPr>
      <w:r w:rsidRPr="00CB7CED">
        <w:rPr>
          <w:rFonts w:ascii="Calibri" w:hAnsi="Calibri"/>
          <w:noProof w:val="0"/>
          <w:sz w:val="22"/>
          <w:szCs w:val="22"/>
          <w:lang w:val="es-ES_tradnl"/>
        </w:rPr>
        <w:t xml:space="preserve">El Consejo de Administración no propondrá el cese de ningún </w:t>
      </w:r>
      <w:r w:rsidR="000F2ED3" w:rsidRPr="00CB7CED">
        <w:rPr>
          <w:rFonts w:ascii="Calibri" w:hAnsi="Calibri"/>
          <w:noProof w:val="0"/>
          <w:sz w:val="22"/>
          <w:szCs w:val="22"/>
          <w:lang w:val="es-ES_tradnl"/>
        </w:rPr>
        <w:t xml:space="preserve">Consejero independiente </w:t>
      </w:r>
      <w:r w:rsidRPr="00CB7CED">
        <w:rPr>
          <w:rFonts w:ascii="Calibri" w:hAnsi="Calibri"/>
          <w:noProof w:val="0"/>
          <w:sz w:val="22"/>
          <w:szCs w:val="22"/>
          <w:lang w:val="es-ES_tradnl"/>
        </w:rPr>
        <w:t xml:space="preserve">antes del cumplimiento del plazo estatutario para el que hubiera sido nombrado, salvo cuando concurra justa causa. </w:t>
      </w:r>
      <w:r w:rsidRPr="00CB7CED">
        <w:rPr>
          <w:rFonts w:ascii="Calibri" w:hAnsi="Calibri"/>
          <w:noProof w:val="0"/>
          <w:spacing w:val="-2"/>
          <w:sz w:val="22"/>
          <w:szCs w:val="22"/>
          <w:lang w:val="es-ES_tradnl"/>
        </w:rPr>
        <w:t xml:space="preserve">Se entenderá que existe </w:t>
      </w:r>
      <w:r w:rsidRPr="00CB7CED">
        <w:rPr>
          <w:rFonts w:ascii="Calibri" w:hAnsi="Calibri"/>
          <w:noProof w:val="0"/>
          <w:sz w:val="22"/>
          <w:szCs w:val="22"/>
          <w:lang w:val="es-ES_tradnl"/>
        </w:rPr>
        <w:t>justa</w:t>
      </w:r>
      <w:r w:rsidR="00F77882" w:rsidRPr="00CB7CED">
        <w:rPr>
          <w:rFonts w:ascii="Calibri" w:hAnsi="Calibri"/>
          <w:noProof w:val="0"/>
          <w:sz w:val="22"/>
          <w:szCs w:val="22"/>
          <w:lang w:val="es-ES_tradnl"/>
        </w:rPr>
        <w:t xml:space="preserve"> causa cuando dicho </w:t>
      </w:r>
      <w:r w:rsidRPr="00CB7CED">
        <w:rPr>
          <w:rFonts w:ascii="Calibri" w:hAnsi="Calibri"/>
          <w:noProof w:val="0"/>
          <w:sz w:val="22"/>
          <w:szCs w:val="22"/>
          <w:lang w:val="es-ES_tradnl"/>
        </w:rPr>
        <w:t xml:space="preserve">Consejero hubiera incumplido los </w:t>
      </w:r>
      <w:r w:rsidR="00DB5322" w:rsidRPr="00CB7CED">
        <w:rPr>
          <w:rFonts w:ascii="Calibri" w:hAnsi="Calibri"/>
          <w:noProof w:val="0"/>
          <w:sz w:val="22"/>
          <w:szCs w:val="22"/>
          <w:lang w:val="es-ES_tradnl"/>
        </w:rPr>
        <w:t xml:space="preserve">deberes inherentes a su cargo, </w:t>
      </w:r>
      <w:r w:rsidRPr="00CB7CED">
        <w:rPr>
          <w:rFonts w:ascii="Calibri" w:hAnsi="Calibri"/>
          <w:noProof w:val="0"/>
          <w:sz w:val="22"/>
          <w:szCs w:val="22"/>
          <w:lang w:val="es-ES_tradnl"/>
        </w:rPr>
        <w:t>incurrido en alguno de los supuestos incompatibles co</w:t>
      </w:r>
      <w:r w:rsidR="00DB5322" w:rsidRPr="00CB7CED">
        <w:rPr>
          <w:rFonts w:ascii="Calibri" w:hAnsi="Calibri"/>
          <w:noProof w:val="0"/>
          <w:sz w:val="22"/>
          <w:szCs w:val="22"/>
          <w:lang w:val="es-ES_tradnl"/>
        </w:rPr>
        <w:t>n su condición de independiente o pasara a ocupar nuevos cargos o contraiga nuevas obligaciones que le impidan dedicar el tiempo necesario al desempeño de las funciones propias del cargo.</w:t>
      </w:r>
    </w:p>
    <w:p w14:paraId="349BA8EB" w14:textId="77777777" w:rsidR="00F716A9" w:rsidRPr="00CB7CED" w:rsidRDefault="00F716A9" w:rsidP="00362E20">
      <w:pPr>
        <w:widowControl/>
        <w:spacing w:before="120" w:line="264" w:lineRule="auto"/>
        <w:ind w:left="284"/>
        <w:jc w:val="both"/>
        <w:rPr>
          <w:rFonts w:ascii="Calibri" w:hAnsi="Calibri"/>
          <w:noProof w:val="0"/>
          <w:sz w:val="22"/>
          <w:szCs w:val="22"/>
          <w:lang w:val="es-ES_tradnl"/>
        </w:rPr>
      </w:pPr>
      <w:r w:rsidRPr="00CB7CED">
        <w:rPr>
          <w:rFonts w:ascii="Calibri" w:hAnsi="Calibri"/>
          <w:noProof w:val="0"/>
          <w:spacing w:val="-2"/>
          <w:sz w:val="22"/>
          <w:szCs w:val="22"/>
          <w:lang w:val="es-ES_tradnl"/>
        </w:rPr>
        <w:t>Si un Consejero cesara en su cargo antes del término de su mandato por cualquier motivo, explicará las</w:t>
      </w:r>
      <w:r w:rsidRPr="00CB7CED">
        <w:rPr>
          <w:rFonts w:ascii="Calibri" w:hAnsi="Calibri"/>
          <w:noProof w:val="0"/>
          <w:sz w:val="22"/>
          <w:szCs w:val="22"/>
          <w:lang w:val="es-ES_tradnl"/>
        </w:rPr>
        <w:t xml:space="preserve"> razones en una carta que remitirá a todos los miembros del Consejo de Administración. </w:t>
      </w:r>
    </w:p>
    <w:p w14:paraId="52AC1C22" w14:textId="77777777" w:rsidR="004052B2" w:rsidRPr="00CB7CED" w:rsidRDefault="00F716A9" w:rsidP="00362E20">
      <w:pPr>
        <w:widowControl/>
        <w:spacing w:before="120" w:line="264" w:lineRule="auto"/>
        <w:ind w:left="284" w:hanging="284"/>
        <w:jc w:val="both"/>
        <w:rPr>
          <w:rFonts w:ascii="Calibri" w:hAnsi="Calibri"/>
          <w:noProof w:val="0"/>
          <w:sz w:val="22"/>
          <w:szCs w:val="22"/>
          <w:lang w:val="es-ES_tradnl"/>
        </w:rPr>
      </w:pPr>
      <w:r w:rsidRPr="00CB7CED">
        <w:rPr>
          <w:rFonts w:ascii="Calibri" w:hAnsi="Calibri"/>
          <w:noProof w:val="0"/>
          <w:sz w:val="22"/>
          <w:szCs w:val="22"/>
          <w:lang w:val="es-ES_tradnl"/>
        </w:rPr>
        <w:t xml:space="preserve">4. </w:t>
      </w:r>
      <w:r w:rsidR="003A6647" w:rsidRPr="00CB7CED">
        <w:rPr>
          <w:rFonts w:ascii="Calibri" w:hAnsi="Calibri"/>
          <w:noProof w:val="0"/>
          <w:sz w:val="22"/>
          <w:szCs w:val="22"/>
          <w:lang w:val="es-ES_tradnl"/>
        </w:rPr>
        <w:t>Los Consejeros dimitirán de sus cargos cuando incurran en alguno de los supuestos de incompatibilidad o prohibición previstos en la normativa vigente y, en general, cuando su permanencia en el Consejo pueda poner en peligro el interés de la Sociedad.</w:t>
      </w:r>
    </w:p>
    <w:p w14:paraId="2FC0193F" w14:textId="36E668D7" w:rsidR="00383E2B" w:rsidRPr="00CB7CED" w:rsidRDefault="006A194F" w:rsidP="00362E20">
      <w:pPr>
        <w:widowControl/>
        <w:spacing w:before="120" w:line="264" w:lineRule="auto"/>
        <w:jc w:val="both"/>
        <w:rPr>
          <w:rFonts w:ascii="Calibri" w:hAnsi="Calibri"/>
          <w:noProof w:val="0"/>
          <w:sz w:val="22"/>
          <w:szCs w:val="22"/>
          <w:lang w:val="es-ES_tradnl"/>
        </w:rPr>
      </w:pPr>
      <w:r w:rsidRPr="00CB7CED">
        <w:rPr>
          <w:rFonts w:ascii="Calibri" w:hAnsi="Calibri"/>
          <w:b/>
          <w:noProof w:val="0"/>
          <w:sz w:val="22"/>
          <w:szCs w:val="22"/>
          <w:lang w:val="es-ES_tradnl"/>
        </w:rPr>
        <w:t>Artículo 2</w:t>
      </w:r>
      <w:r w:rsidR="004C0D28" w:rsidRPr="00CB7CED">
        <w:rPr>
          <w:rFonts w:ascii="Calibri" w:hAnsi="Calibri"/>
          <w:b/>
          <w:noProof w:val="0"/>
          <w:sz w:val="22"/>
          <w:szCs w:val="22"/>
          <w:lang w:val="es-ES_tradnl"/>
        </w:rPr>
        <w:t>5</w:t>
      </w:r>
      <w:r w:rsidR="00383E2B" w:rsidRPr="00CB7CED">
        <w:rPr>
          <w:rFonts w:ascii="Calibri" w:hAnsi="Calibri"/>
          <w:b/>
          <w:noProof w:val="0"/>
          <w:sz w:val="22"/>
          <w:szCs w:val="22"/>
          <w:lang w:val="es-ES_tradnl"/>
        </w:rPr>
        <w:t>º.- Selección de Consejeros.</w:t>
      </w:r>
    </w:p>
    <w:p w14:paraId="77955801" w14:textId="77777777" w:rsidR="00816190" w:rsidRPr="00CB7CED" w:rsidRDefault="003A5B54" w:rsidP="00362E20">
      <w:pPr>
        <w:widowControl/>
        <w:spacing w:before="120" w:line="264" w:lineRule="auto"/>
        <w:jc w:val="both"/>
        <w:rPr>
          <w:rFonts w:ascii="Calibri" w:hAnsi="Calibri"/>
          <w:noProof w:val="0"/>
          <w:sz w:val="22"/>
          <w:szCs w:val="22"/>
          <w:lang w:val="es-ES_tradnl"/>
        </w:rPr>
      </w:pPr>
      <w:r w:rsidRPr="00CB7CED">
        <w:rPr>
          <w:rFonts w:ascii="Calibri" w:hAnsi="Calibri"/>
          <w:noProof w:val="0"/>
          <w:sz w:val="22"/>
          <w:szCs w:val="22"/>
          <w:lang w:val="es-ES_tradnl"/>
        </w:rPr>
        <w:t xml:space="preserve">La selección de miembros del Consejo de Administración se realizará </w:t>
      </w:r>
      <w:r w:rsidR="00F77882" w:rsidRPr="00CB7CED">
        <w:rPr>
          <w:rFonts w:ascii="Calibri" w:hAnsi="Calibri"/>
          <w:noProof w:val="0"/>
          <w:sz w:val="22"/>
          <w:szCs w:val="22"/>
          <w:lang w:val="es-ES_tradnl"/>
        </w:rPr>
        <w:t>con base en</w:t>
      </w:r>
      <w:r w:rsidR="00816190" w:rsidRPr="00CB7CED">
        <w:rPr>
          <w:rFonts w:ascii="Calibri" w:hAnsi="Calibri"/>
          <w:noProof w:val="0"/>
          <w:sz w:val="22"/>
          <w:szCs w:val="22"/>
          <w:lang w:val="es-ES_tradnl"/>
        </w:rPr>
        <w:t xml:space="preserve"> </w:t>
      </w:r>
      <w:r w:rsidR="00794CD4" w:rsidRPr="00CB7CED">
        <w:rPr>
          <w:rFonts w:ascii="Calibri" w:hAnsi="Calibri"/>
          <w:noProof w:val="0"/>
          <w:sz w:val="22"/>
          <w:szCs w:val="22"/>
          <w:lang w:val="es-ES_tradnl"/>
        </w:rPr>
        <w:t xml:space="preserve">una </w:t>
      </w:r>
      <w:r w:rsidR="00E229EF" w:rsidRPr="00CB7CED">
        <w:rPr>
          <w:rFonts w:ascii="Calibri" w:hAnsi="Calibri"/>
          <w:noProof w:val="0"/>
          <w:sz w:val="22"/>
          <w:szCs w:val="22"/>
          <w:lang w:val="es-ES_tradnl"/>
        </w:rPr>
        <w:t xml:space="preserve">valoración </w:t>
      </w:r>
      <w:r w:rsidR="003F183A" w:rsidRPr="00CB7CED">
        <w:rPr>
          <w:rFonts w:ascii="Calibri" w:hAnsi="Calibri"/>
          <w:noProof w:val="0"/>
          <w:sz w:val="22"/>
          <w:szCs w:val="22"/>
          <w:lang w:val="es-ES_tradnl"/>
        </w:rPr>
        <w:t xml:space="preserve">de </w:t>
      </w:r>
      <w:r w:rsidR="00F716A9" w:rsidRPr="00CB7CED">
        <w:rPr>
          <w:rFonts w:ascii="Calibri" w:hAnsi="Calibri"/>
          <w:noProof w:val="0"/>
          <w:sz w:val="22"/>
          <w:szCs w:val="22"/>
          <w:lang w:val="es-ES_tradnl"/>
        </w:rPr>
        <w:t xml:space="preserve">la </w:t>
      </w:r>
      <w:r w:rsidR="00794CD4" w:rsidRPr="00CB7CED">
        <w:rPr>
          <w:rFonts w:ascii="Calibri" w:hAnsi="Calibri"/>
          <w:noProof w:val="0"/>
          <w:sz w:val="22"/>
          <w:szCs w:val="22"/>
          <w:lang w:val="es-ES_tradnl"/>
        </w:rPr>
        <w:t xml:space="preserve">estructura y composición </w:t>
      </w:r>
      <w:r w:rsidR="004052B2" w:rsidRPr="00CB7CED">
        <w:rPr>
          <w:rFonts w:ascii="Calibri" w:hAnsi="Calibri"/>
          <w:noProof w:val="0"/>
          <w:sz w:val="22"/>
          <w:szCs w:val="22"/>
          <w:lang w:val="es-ES_tradnl"/>
        </w:rPr>
        <w:t>que presente</w:t>
      </w:r>
      <w:r w:rsidR="003F183A" w:rsidRPr="00CB7CED">
        <w:rPr>
          <w:rFonts w:ascii="Calibri" w:hAnsi="Calibri"/>
          <w:noProof w:val="0"/>
          <w:sz w:val="22"/>
          <w:szCs w:val="22"/>
          <w:lang w:val="es-ES_tradnl"/>
        </w:rPr>
        <w:t xml:space="preserve"> </w:t>
      </w:r>
      <w:r w:rsidRPr="00CB7CED">
        <w:rPr>
          <w:rFonts w:ascii="Calibri" w:hAnsi="Calibri"/>
          <w:noProof w:val="0"/>
          <w:sz w:val="22"/>
          <w:szCs w:val="22"/>
          <w:lang w:val="es-ES_tradnl"/>
        </w:rPr>
        <w:t xml:space="preserve">el </w:t>
      </w:r>
      <w:r w:rsidR="00F716A9" w:rsidRPr="00CB7CED">
        <w:rPr>
          <w:rFonts w:ascii="Calibri" w:hAnsi="Calibri"/>
          <w:noProof w:val="0"/>
          <w:sz w:val="22"/>
          <w:szCs w:val="22"/>
          <w:lang w:val="es-ES_tradnl"/>
        </w:rPr>
        <w:t>Consejo de Administración</w:t>
      </w:r>
      <w:r w:rsidR="003F183A" w:rsidRPr="00CB7CED">
        <w:rPr>
          <w:rFonts w:ascii="Calibri" w:hAnsi="Calibri"/>
          <w:noProof w:val="0"/>
          <w:sz w:val="22"/>
          <w:szCs w:val="22"/>
          <w:lang w:val="es-ES_tradnl"/>
        </w:rPr>
        <w:t xml:space="preserve"> en cada momento, a los efectos de evaluar </w:t>
      </w:r>
      <w:r w:rsidR="006B0D39" w:rsidRPr="00CB7CED">
        <w:rPr>
          <w:rFonts w:ascii="Calibri" w:hAnsi="Calibri"/>
          <w:noProof w:val="0"/>
          <w:sz w:val="22"/>
          <w:szCs w:val="22"/>
          <w:lang w:val="es-ES_tradnl"/>
        </w:rPr>
        <w:t>la eficacia</w:t>
      </w:r>
      <w:r w:rsidR="00ED7F3F" w:rsidRPr="00CB7CED">
        <w:rPr>
          <w:rFonts w:ascii="Calibri" w:hAnsi="Calibri"/>
          <w:noProof w:val="0"/>
          <w:sz w:val="22"/>
          <w:szCs w:val="22"/>
          <w:lang w:val="es-ES_tradnl"/>
        </w:rPr>
        <w:t xml:space="preserve"> </w:t>
      </w:r>
      <w:r w:rsidR="00816190" w:rsidRPr="00CB7CED">
        <w:rPr>
          <w:rFonts w:ascii="Calibri" w:hAnsi="Calibri"/>
          <w:noProof w:val="0"/>
          <w:sz w:val="22"/>
          <w:szCs w:val="22"/>
          <w:lang w:val="es-ES_tradnl"/>
        </w:rPr>
        <w:t xml:space="preserve">del mismo en el desempeño </w:t>
      </w:r>
      <w:r w:rsidR="006B0D39" w:rsidRPr="00CB7CED">
        <w:rPr>
          <w:rFonts w:ascii="Calibri" w:hAnsi="Calibri"/>
          <w:noProof w:val="0"/>
          <w:sz w:val="22"/>
          <w:szCs w:val="22"/>
          <w:lang w:val="es-ES_tradnl"/>
        </w:rPr>
        <w:t xml:space="preserve">de </w:t>
      </w:r>
      <w:r w:rsidR="00053533" w:rsidRPr="00CB7CED">
        <w:rPr>
          <w:rFonts w:ascii="Calibri" w:hAnsi="Calibri"/>
          <w:noProof w:val="0"/>
          <w:sz w:val="22"/>
          <w:szCs w:val="22"/>
          <w:lang w:val="es-ES_tradnl"/>
        </w:rPr>
        <w:t xml:space="preserve">las </w:t>
      </w:r>
      <w:r w:rsidR="00ED7F3F" w:rsidRPr="00CB7CED">
        <w:rPr>
          <w:rFonts w:ascii="Calibri" w:hAnsi="Calibri"/>
          <w:noProof w:val="0"/>
          <w:sz w:val="22"/>
          <w:szCs w:val="22"/>
          <w:lang w:val="es-ES_tradnl"/>
        </w:rPr>
        <w:t xml:space="preserve">funciones </w:t>
      </w:r>
      <w:r w:rsidR="00053533" w:rsidRPr="00CB7CED">
        <w:rPr>
          <w:rFonts w:ascii="Calibri" w:hAnsi="Calibri"/>
          <w:noProof w:val="0"/>
          <w:sz w:val="22"/>
          <w:szCs w:val="22"/>
          <w:lang w:val="es-ES_tradnl"/>
        </w:rPr>
        <w:t>que tiene atribuidas</w:t>
      </w:r>
      <w:r w:rsidR="00ED7F3F" w:rsidRPr="00CB7CED">
        <w:rPr>
          <w:rFonts w:ascii="Calibri" w:hAnsi="Calibri"/>
          <w:noProof w:val="0"/>
          <w:sz w:val="22"/>
          <w:szCs w:val="22"/>
          <w:lang w:val="es-ES_tradnl"/>
        </w:rPr>
        <w:t xml:space="preserve"> y que constituyen el ámbito de su actuación.</w:t>
      </w:r>
    </w:p>
    <w:p w14:paraId="375E2190" w14:textId="77777777" w:rsidR="0047716C" w:rsidRPr="004261A2" w:rsidRDefault="004052B2" w:rsidP="00362E20">
      <w:pPr>
        <w:widowControl/>
        <w:spacing w:before="120" w:line="264" w:lineRule="auto"/>
        <w:jc w:val="both"/>
        <w:rPr>
          <w:rFonts w:ascii="Calibri" w:hAnsi="Calibri"/>
          <w:noProof w:val="0"/>
          <w:sz w:val="22"/>
          <w:szCs w:val="22"/>
          <w:lang w:val="es-ES_tradnl"/>
        </w:rPr>
      </w:pPr>
      <w:r w:rsidRPr="00CB7CED">
        <w:rPr>
          <w:rFonts w:ascii="Calibri" w:hAnsi="Calibri"/>
          <w:noProof w:val="0"/>
          <w:sz w:val="22"/>
          <w:szCs w:val="22"/>
          <w:lang w:val="es-ES_tradnl"/>
        </w:rPr>
        <w:t xml:space="preserve">Dicha valoración determinará </w:t>
      </w:r>
      <w:r w:rsidR="00A40C18" w:rsidRPr="00CB7CED">
        <w:rPr>
          <w:rFonts w:ascii="Calibri" w:hAnsi="Calibri"/>
          <w:noProof w:val="0"/>
          <w:sz w:val="22"/>
          <w:szCs w:val="22"/>
          <w:lang w:val="es-ES_tradnl"/>
        </w:rPr>
        <w:t xml:space="preserve">las </w:t>
      </w:r>
      <w:r w:rsidR="00053533" w:rsidRPr="00CB7CED">
        <w:rPr>
          <w:rFonts w:ascii="Calibri" w:hAnsi="Calibri"/>
          <w:noProof w:val="0"/>
          <w:sz w:val="22"/>
          <w:szCs w:val="22"/>
          <w:lang w:val="es-ES_tradnl"/>
        </w:rPr>
        <w:t xml:space="preserve">necesidades </w:t>
      </w:r>
      <w:r w:rsidRPr="00CB7CED">
        <w:rPr>
          <w:rFonts w:ascii="Calibri" w:hAnsi="Calibri"/>
          <w:noProof w:val="0"/>
          <w:sz w:val="22"/>
          <w:szCs w:val="22"/>
          <w:lang w:val="es-ES_tradnl"/>
        </w:rPr>
        <w:t xml:space="preserve">que, en su caso, </w:t>
      </w:r>
      <w:r w:rsidR="00A40C18" w:rsidRPr="00CB7CED">
        <w:rPr>
          <w:rFonts w:ascii="Calibri" w:hAnsi="Calibri"/>
          <w:noProof w:val="0"/>
          <w:sz w:val="22"/>
          <w:szCs w:val="22"/>
          <w:lang w:val="es-ES_tradnl"/>
        </w:rPr>
        <w:t xml:space="preserve">presente </w:t>
      </w:r>
      <w:r w:rsidR="00053533" w:rsidRPr="00CB7CED">
        <w:rPr>
          <w:rFonts w:ascii="Calibri" w:hAnsi="Calibri"/>
          <w:noProof w:val="0"/>
          <w:sz w:val="22"/>
          <w:szCs w:val="22"/>
          <w:lang w:val="es-ES_tradnl"/>
        </w:rPr>
        <w:t>el C</w:t>
      </w:r>
      <w:r w:rsidR="003F183A" w:rsidRPr="00CB7CED">
        <w:rPr>
          <w:rFonts w:ascii="Calibri" w:hAnsi="Calibri"/>
          <w:noProof w:val="0"/>
          <w:sz w:val="22"/>
          <w:szCs w:val="22"/>
          <w:lang w:val="es-ES_tradnl"/>
        </w:rPr>
        <w:t xml:space="preserve">onsejo de Administración en ese </w:t>
      </w:r>
      <w:r w:rsidR="00053533" w:rsidRPr="00CB7CED">
        <w:rPr>
          <w:rFonts w:ascii="Calibri" w:hAnsi="Calibri"/>
          <w:noProof w:val="0"/>
          <w:sz w:val="22"/>
          <w:szCs w:val="22"/>
          <w:lang w:val="es-ES_tradnl"/>
        </w:rPr>
        <w:t>momento</w:t>
      </w:r>
      <w:r w:rsidR="00A40C18" w:rsidRPr="00CB7CED">
        <w:rPr>
          <w:rFonts w:ascii="Calibri" w:hAnsi="Calibri"/>
          <w:noProof w:val="0"/>
          <w:sz w:val="22"/>
          <w:szCs w:val="22"/>
          <w:lang w:val="es-ES_tradnl"/>
        </w:rPr>
        <w:t xml:space="preserve"> y </w:t>
      </w:r>
      <w:r w:rsidRPr="00CB7CED">
        <w:rPr>
          <w:rFonts w:ascii="Calibri" w:hAnsi="Calibri"/>
          <w:noProof w:val="0"/>
          <w:sz w:val="22"/>
          <w:szCs w:val="22"/>
          <w:lang w:val="es-ES_tradnl"/>
        </w:rPr>
        <w:t xml:space="preserve">servirá de base para definir </w:t>
      </w:r>
      <w:r w:rsidR="00A40C18" w:rsidRPr="00CB7CED">
        <w:rPr>
          <w:rFonts w:ascii="Calibri" w:hAnsi="Calibri"/>
          <w:noProof w:val="0"/>
          <w:sz w:val="22"/>
          <w:szCs w:val="22"/>
          <w:lang w:val="es-ES_tradnl"/>
        </w:rPr>
        <w:t>el perfil profesional que deberán re</w:t>
      </w:r>
      <w:r w:rsidR="00816190" w:rsidRPr="00CB7CED">
        <w:rPr>
          <w:rFonts w:ascii="Calibri" w:hAnsi="Calibri"/>
          <w:noProof w:val="0"/>
          <w:sz w:val="22"/>
          <w:szCs w:val="22"/>
          <w:lang w:val="es-ES_tradnl"/>
        </w:rPr>
        <w:t>unir los candidatos a Consejeros</w:t>
      </w:r>
      <w:r w:rsidRPr="00CB7CED">
        <w:rPr>
          <w:rFonts w:ascii="Calibri" w:hAnsi="Calibri"/>
          <w:noProof w:val="0"/>
          <w:sz w:val="22"/>
          <w:szCs w:val="22"/>
          <w:lang w:val="es-ES_tradnl"/>
        </w:rPr>
        <w:t xml:space="preserve">, para lo que se tomará en </w:t>
      </w:r>
      <w:r w:rsidR="00816190" w:rsidRPr="00CB7CED">
        <w:rPr>
          <w:rFonts w:ascii="Calibri" w:hAnsi="Calibri"/>
          <w:noProof w:val="0"/>
          <w:sz w:val="22"/>
          <w:szCs w:val="22"/>
          <w:lang w:val="es-ES_tradnl"/>
        </w:rPr>
        <w:t xml:space="preserve">consideración </w:t>
      </w:r>
      <w:r w:rsidR="00A40C18" w:rsidRPr="00CB7CED">
        <w:rPr>
          <w:rFonts w:ascii="Calibri" w:hAnsi="Calibri"/>
          <w:noProof w:val="0"/>
          <w:sz w:val="22"/>
          <w:szCs w:val="22"/>
          <w:lang w:val="es-ES_tradnl"/>
        </w:rPr>
        <w:t xml:space="preserve">la diversidad de </w:t>
      </w:r>
      <w:r w:rsidR="00053533" w:rsidRPr="00CB7CED">
        <w:rPr>
          <w:rFonts w:ascii="Calibri" w:hAnsi="Calibri"/>
          <w:noProof w:val="0"/>
          <w:sz w:val="22"/>
          <w:szCs w:val="22"/>
          <w:lang w:val="es-ES_tradnl"/>
        </w:rPr>
        <w:t>conocimientos y exp</w:t>
      </w:r>
      <w:r w:rsidR="003F183A" w:rsidRPr="00CB7CED">
        <w:rPr>
          <w:rFonts w:ascii="Calibri" w:hAnsi="Calibri"/>
          <w:noProof w:val="0"/>
          <w:sz w:val="22"/>
          <w:szCs w:val="22"/>
          <w:lang w:val="es-ES_tradnl"/>
        </w:rPr>
        <w:t>eriencias profesionales que deba</w:t>
      </w:r>
      <w:r w:rsidR="00053533" w:rsidRPr="00CB7CED">
        <w:rPr>
          <w:rFonts w:ascii="Calibri" w:hAnsi="Calibri"/>
          <w:noProof w:val="0"/>
          <w:sz w:val="22"/>
          <w:szCs w:val="22"/>
          <w:lang w:val="es-ES_tradnl"/>
        </w:rPr>
        <w:t xml:space="preserve"> reunir el Consejo de Administraci</w:t>
      </w:r>
      <w:r w:rsidR="003F183A" w:rsidRPr="00CB7CED">
        <w:rPr>
          <w:rFonts w:ascii="Calibri" w:hAnsi="Calibri"/>
          <w:noProof w:val="0"/>
          <w:sz w:val="22"/>
          <w:szCs w:val="22"/>
          <w:lang w:val="es-ES_tradnl"/>
        </w:rPr>
        <w:t>ón, así como el objetivo de representación p</w:t>
      </w:r>
      <w:r w:rsidRPr="00CB7CED">
        <w:rPr>
          <w:rFonts w:ascii="Calibri" w:hAnsi="Calibri"/>
          <w:noProof w:val="0"/>
          <w:sz w:val="22"/>
          <w:szCs w:val="22"/>
          <w:lang w:val="es-ES_tradnl"/>
        </w:rPr>
        <w:t>ara el sexo menos representado fijado por los Consejeros no ejecutivos</w:t>
      </w:r>
      <w:r w:rsidR="003F183A" w:rsidRPr="00CB7CED">
        <w:rPr>
          <w:rFonts w:ascii="Calibri" w:hAnsi="Calibri"/>
          <w:noProof w:val="0"/>
          <w:sz w:val="22"/>
          <w:szCs w:val="22"/>
          <w:lang w:val="es-ES_tradnl"/>
        </w:rPr>
        <w:t>.</w:t>
      </w:r>
    </w:p>
    <w:p w14:paraId="313A6D40" w14:textId="77777777" w:rsidR="004C0D28" w:rsidRPr="00CB7CED" w:rsidRDefault="004C0D28" w:rsidP="00362E20">
      <w:pPr>
        <w:widowControl/>
        <w:spacing w:before="120" w:line="264" w:lineRule="auto"/>
        <w:jc w:val="center"/>
        <w:rPr>
          <w:rFonts w:ascii="Calibri" w:hAnsi="Calibri"/>
          <w:b/>
          <w:noProof w:val="0"/>
          <w:sz w:val="22"/>
          <w:szCs w:val="22"/>
          <w:u w:val="single"/>
          <w:lang w:val="es-ES_tradnl"/>
        </w:rPr>
      </w:pPr>
      <w:r w:rsidRPr="00CB7CED">
        <w:rPr>
          <w:rFonts w:ascii="Calibri" w:hAnsi="Calibri"/>
          <w:b/>
          <w:noProof w:val="0"/>
          <w:sz w:val="22"/>
          <w:szCs w:val="22"/>
          <w:u w:val="single"/>
          <w:lang w:val="es-ES_tradnl"/>
        </w:rPr>
        <w:t>CAPÍTULO VII</w:t>
      </w:r>
    </w:p>
    <w:p w14:paraId="297E0538" w14:textId="77777777" w:rsidR="00CD723A" w:rsidRPr="00CB7CED" w:rsidRDefault="004C0D28" w:rsidP="00362E20">
      <w:pPr>
        <w:widowControl/>
        <w:spacing w:before="120" w:line="264" w:lineRule="auto"/>
        <w:jc w:val="center"/>
        <w:rPr>
          <w:rFonts w:ascii="Calibri" w:hAnsi="Calibri"/>
          <w:b/>
          <w:noProof w:val="0"/>
          <w:sz w:val="22"/>
          <w:szCs w:val="22"/>
          <w:lang w:val="es-ES_tradnl"/>
        </w:rPr>
      </w:pPr>
      <w:r w:rsidRPr="00CB7CED">
        <w:rPr>
          <w:rFonts w:ascii="Calibri" w:hAnsi="Calibri"/>
          <w:b/>
          <w:noProof w:val="0"/>
          <w:sz w:val="22"/>
          <w:szCs w:val="22"/>
          <w:lang w:val="es-ES_tradnl"/>
        </w:rPr>
        <w:t>ESTATUTO DE LOS MIEMBROS DE LOS COMITÉS ASESORES DEL CONSEJO DE ADMINISTRACIÓN QUE NO REÚNAN LA CONDICIÓN DE CONSEJEROS</w:t>
      </w:r>
    </w:p>
    <w:p w14:paraId="629B0E6F" w14:textId="77777777" w:rsidR="004C0D28" w:rsidRPr="00CB7CED" w:rsidRDefault="004C0D28"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 xml:space="preserve">Artículo 26º.- Deber de diligencia. </w:t>
      </w:r>
    </w:p>
    <w:p w14:paraId="71859109" w14:textId="77777777" w:rsidR="004C0D28" w:rsidRPr="00CB7CED" w:rsidRDefault="004C0D28" w:rsidP="00362E20">
      <w:pPr>
        <w:widowControl/>
        <w:spacing w:before="120" w:line="264" w:lineRule="auto"/>
        <w:jc w:val="both"/>
        <w:rPr>
          <w:rFonts w:ascii="Calibri" w:hAnsi="Calibri"/>
          <w:noProof w:val="0"/>
          <w:sz w:val="22"/>
          <w:szCs w:val="22"/>
          <w:lang w:val="es-ES_tradnl"/>
        </w:rPr>
      </w:pPr>
      <w:r w:rsidRPr="00CB7CED">
        <w:rPr>
          <w:rFonts w:ascii="Calibri" w:hAnsi="Calibri"/>
          <w:noProof w:val="0"/>
          <w:sz w:val="22"/>
          <w:szCs w:val="22"/>
          <w:lang w:val="es-ES_tradnl"/>
        </w:rPr>
        <w:t xml:space="preserve">Es deber de los miembros de los Comités </w:t>
      </w:r>
      <w:r w:rsidR="004476E0" w:rsidRPr="00CB7CED">
        <w:rPr>
          <w:rFonts w:ascii="Calibri" w:hAnsi="Calibri"/>
          <w:noProof w:val="0"/>
          <w:sz w:val="22"/>
          <w:szCs w:val="22"/>
          <w:lang w:val="es-ES_tradnl"/>
        </w:rPr>
        <w:t>a</w:t>
      </w:r>
      <w:r w:rsidRPr="00CB7CED">
        <w:rPr>
          <w:rFonts w:ascii="Calibri" w:hAnsi="Calibri"/>
          <w:noProof w:val="0"/>
          <w:sz w:val="22"/>
          <w:szCs w:val="22"/>
          <w:lang w:val="es-ES_tradnl"/>
        </w:rPr>
        <w:t xml:space="preserve">sesores que no reúnan la </w:t>
      </w:r>
      <w:r w:rsidR="004476E0" w:rsidRPr="00CB7CED">
        <w:rPr>
          <w:rFonts w:ascii="Calibri" w:hAnsi="Calibri"/>
          <w:noProof w:val="0"/>
          <w:sz w:val="22"/>
          <w:szCs w:val="22"/>
          <w:lang w:val="es-ES_tradnl"/>
        </w:rPr>
        <w:t>c</w:t>
      </w:r>
      <w:r w:rsidRPr="00CB7CED">
        <w:rPr>
          <w:rFonts w:ascii="Calibri" w:hAnsi="Calibri"/>
          <w:noProof w:val="0"/>
          <w:sz w:val="22"/>
          <w:szCs w:val="22"/>
          <w:lang w:val="es-ES_tradnl"/>
        </w:rPr>
        <w:t xml:space="preserve">ondición de Consejeros (en adelante, los miembros de los Comités </w:t>
      </w:r>
      <w:r w:rsidR="004476E0" w:rsidRPr="00CB7CED">
        <w:rPr>
          <w:rFonts w:ascii="Calibri" w:hAnsi="Calibri"/>
          <w:noProof w:val="0"/>
          <w:sz w:val="22"/>
          <w:szCs w:val="22"/>
          <w:lang w:val="es-ES_tradnl"/>
        </w:rPr>
        <w:t>a</w:t>
      </w:r>
      <w:r w:rsidRPr="00CB7CED">
        <w:rPr>
          <w:rFonts w:ascii="Calibri" w:hAnsi="Calibri"/>
          <w:noProof w:val="0"/>
          <w:sz w:val="22"/>
          <w:szCs w:val="22"/>
          <w:lang w:val="es-ES_tradnl"/>
        </w:rPr>
        <w:t xml:space="preserve">sesores) contribuir a las funciones de asesoramiento y supervisión de los Comités de los que formen parte. </w:t>
      </w:r>
    </w:p>
    <w:p w14:paraId="2C1A08DF" w14:textId="77777777" w:rsidR="004C0D28" w:rsidRPr="00CB7CED" w:rsidRDefault="004476E0" w:rsidP="00362E20">
      <w:pPr>
        <w:widowControl/>
        <w:spacing w:before="120" w:line="264" w:lineRule="auto"/>
        <w:jc w:val="both"/>
        <w:rPr>
          <w:rFonts w:ascii="Calibri" w:hAnsi="Calibri"/>
          <w:b/>
          <w:noProof w:val="0"/>
          <w:sz w:val="22"/>
          <w:szCs w:val="22"/>
          <w:lang w:val="es-ES_tradnl"/>
        </w:rPr>
      </w:pPr>
      <w:r w:rsidRPr="00CB7CED">
        <w:rPr>
          <w:rFonts w:ascii="Calibri" w:hAnsi="Calibri"/>
          <w:noProof w:val="0"/>
          <w:sz w:val="22"/>
          <w:szCs w:val="22"/>
          <w:lang w:val="es-ES_tradnl"/>
        </w:rPr>
        <w:t>A estos efectos, los</w:t>
      </w:r>
      <w:r w:rsidR="004C0D28" w:rsidRPr="00CB7CED">
        <w:rPr>
          <w:rFonts w:ascii="Calibri" w:hAnsi="Calibri"/>
          <w:noProof w:val="0"/>
          <w:sz w:val="22"/>
          <w:szCs w:val="22"/>
          <w:lang w:val="es-ES_tradnl"/>
        </w:rPr>
        <w:t xml:space="preserve"> miembros de los Comités </w:t>
      </w:r>
      <w:r w:rsidRPr="00CB7CED">
        <w:rPr>
          <w:rFonts w:ascii="Calibri" w:hAnsi="Calibri"/>
          <w:noProof w:val="0"/>
          <w:sz w:val="22"/>
          <w:szCs w:val="22"/>
          <w:lang w:val="es-ES_tradnl"/>
        </w:rPr>
        <w:t xml:space="preserve">asesores </w:t>
      </w:r>
      <w:r w:rsidR="004C0D28" w:rsidRPr="00CB7CED">
        <w:rPr>
          <w:rFonts w:ascii="Calibri" w:hAnsi="Calibri"/>
          <w:noProof w:val="0"/>
          <w:sz w:val="22"/>
          <w:szCs w:val="22"/>
          <w:lang w:val="es-ES_tradnl"/>
        </w:rPr>
        <w:t xml:space="preserve">vendrán obligados </w:t>
      </w:r>
      <w:r w:rsidRPr="00CB7CED">
        <w:rPr>
          <w:rFonts w:ascii="Calibri" w:hAnsi="Calibri"/>
          <w:noProof w:val="0"/>
          <w:sz w:val="22"/>
          <w:szCs w:val="22"/>
          <w:lang w:val="es-ES_tradnl"/>
        </w:rPr>
        <w:t>a a</w:t>
      </w:r>
      <w:r w:rsidR="004C0D28" w:rsidRPr="00CB7CED">
        <w:rPr>
          <w:rFonts w:ascii="Calibri" w:hAnsi="Calibri"/>
          <w:noProof w:val="0"/>
          <w:sz w:val="22"/>
          <w:szCs w:val="22"/>
          <w:lang w:val="es-ES_tradnl"/>
        </w:rPr>
        <w:t>sistir a las reuniones de los Comités de que sean miembros, participar activamente en sus deliberaciones</w:t>
      </w:r>
      <w:r w:rsidRPr="00CB7CED">
        <w:rPr>
          <w:rFonts w:ascii="Calibri" w:hAnsi="Calibri"/>
          <w:noProof w:val="0"/>
          <w:sz w:val="22"/>
          <w:szCs w:val="22"/>
          <w:lang w:val="es-ES_tradnl"/>
        </w:rPr>
        <w:t>,</w:t>
      </w:r>
      <w:r w:rsidR="004C0D28" w:rsidRPr="00CB7CED">
        <w:rPr>
          <w:rFonts w:ascii="Calibri" w:hAnsi="Calibri"/>
          <w:noProof w:val="0"/>
          <w:sz w:val="22"/>
          <w:szCs w:val="22"/>
          <w:lang w:val="es-ES_tradnl"/>
        </w:rPr>
        <w:t xml:space="preserve"> contribuir eficazmente al </w:t>
      </w:r>
      <w:r w:rsidRPr="00CB7CED">
        <w:rPr>
          <w:rFonts w:ascii="Calibri" w:hAnsi="Calibri"/>
          <w:noProof w:val="0"/>
          <w:sz w:val="22"/>
          <w:szCs w:val="22"/>
          <w:lang w:val="es-ES_tradnl"/>
        </w:rPr>
        <w:t>desarrollo de las funciones atribuidas al Comité del que formen parte y asumir</w:t>
      </w:r>
      <w:r w:rsidR="004C0D28" w:rsidRPr="00CB7CED">
        <w:rPr>
          <w:rFonts w:ascii="Calibri" w:hAnsi="Calibri"/>
          <w:noProof w:val="0"/>
          <w:sz w:val="22"/>
          <w:szCs w:val="22"/>
          <w:lang w:val="es-ES_tradnl"/>
        </w:rPr>
        <w:t xml:space="preserve"> las funciones concretas que les encomiende</w:t>
      </w:r>
      <w:r w:rsidRPr="00CB7CED">
        <w:rPr>
          <w:rFonts w:ascii="Calibri" w:hAnsi="Calibri"/>
          <w:noProof w:val="0"/>
          <w:sz w:val="22"/>
          <w:szCs w:val="22"/>
          <w:lang w:val="es-ES_tradnl"/>
        </w:rPr>
        <w:t>n</w:t>
      </w:r>
      <w:r w:rsidR="004C0D28" w:rsidRPr="00CB7CED">
        <w:rPr>
          <w:rFonts w:ascii="Calibri" w:hAnsi="Calibri"/>
          <w:noProof w:val="0"/>
          <w:sz w:val="22"/>
          <w:szCs w:val="22"/>
          <w:lang w:val="es-ES_tradnl"/>
        </w:rPr>
        <w:t>, expresando, en caso contrario, las razones que les imposibiliten para llevar a cabo el cometido de que se trate.</w:t>
      </w:r>
    </w:p>
    <w:p w14:paraId="1F63B423" w14:textId="77777777" w:rsidR="00362E20" w:rsidRDefault="00362E20" w:rsidP="00362E20">
      <w:pPr>
        <w:widowControl/>
        <w:spacing w:before="120" w:line="264" w:lineRule="auto"/>
        <w:jc w:val="both"/>
        <w:rPr>
          <w:rFonts w:ascii="Calibri" w:hAnsi="Calibri"/>
          <w:b/>
          <w:noProof w:val="0"/>
          <w:sz w:val="22"/>
          <w:szCs w:val="22"/>
          <w:lang w:val="es-ES_tradnl"/>
        </w:rPr>
      </w:pPr>
    </w:p>
    <w:p w14:paraId="4F027788" w14:textId="77777777" w:rsidR="00362E20" w:rsidRDefault="00362E20" w:rsidP="00362E20">
      <w:pPr>
        <w:widowControl/>
        <w:spacing w:before="120" w:line="264" w:lineRule="auto"/>
        <w:jc w:val="both"/>
        <w:rPr>
          <w:rFonts w:ascii="Calibri" w:hAnsi="Calibri"/>
          <w:b/>
          <w:noProof w:val="0"/>
          <w:sz w:val="22"/>
          <w:szCs w:val="22"/>
          <w:lang w:val="es-ES_tradnl"/>
        </w:rPr>
      </w:pPr>
    </w:p>
    <w:p w14:paraId="2CB08DED" w14:textId="77777777" w:rsidR="00362E20" w:rsidRDefault="00362E20" w:rsidP="00362E20">
      <w:pPr>
        <w:widowControl/>
        <w:spacing w:before="120" w:line="264" w:lineRule="auto"/>
        <w:jc w:val="both"/>
        <w:rPr>
          <w:rFonts w:ascii="Calibri" w:hAnsi="Calibri"/>
          <w:b/>
          <w:noProof w:val="0"/>
          <w:sz w:val="22"/>
          <w:szCs w:val="22"/>
          <w:lang w:val="es-ES_tradnl"/>
        </w:rPr>
      </w:pPr>
    </w:p>
    <w:p w14:paraId="7DD31D90" w14:textId="77777777" w:rsidR="004C0D28" w:rsidRPr="00CB7CED" w:rsidRDefault="004C0D28"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lastRenderedPageBreak/>
        <w:t>Artículo</w:t>
      </w:r>
      <w:r w:rsidR="0063229F" w:rsidRPr="00CB7CED">
        <w:rPr>
          <w:rFonts w:ascii="Calibri" w:hAnsi="Calibri"/>
          <w:b/>
          <w:noProof w:val="0"/>
          <w:sz w:val="22"/>
          <w:szCs w:val="22"/>
          <w:lang w:val="es-ES_tradnl"/>
        </w:rPr>
        <w:t xml:space="preserve"> </w:t>
      </w:r>
      <w:r w:rsidRPr="00CB7CED">
        <w:rPr>
          <w:rFonts w:ascii="Calibri" w:hAnsi="Calibri"/>
          <w:b/>
          <w:noProof w:val="0"/>
          <w:sz w:val="22"/>
          <w:szCs w:val="22"/>
          <w:lang w:val="es-ES_tradnl"/>
        </w:rPr>
        <w:t>2</w:t>
      </w:r>
      <w:r w:rsidR="0063229F" w:rsidRPr="00CB7CED">
        <w:rPr>
          <w:rFonts w:ascii="Calibri" w:hAnsi="Calibri"/>
          <w:b/>
          <w:noProof w:val="0"/>
          <w:sz w:val="22"/>
          <w:szCs w:val="22"/>
          <w:lang w:val="es-ES_tradnl"/>
        </w:rPr>
        <w:t>7º</w:t>
      </w:r>
      <w:r w:rsidRPr="00CB7CED">
        <w:rPr>
          <w:rFonts w:ascii="Calibri" w:hAnsi="Calibri"/>
          <w:b/>
          <w:noProof w:val="0"/>
          <w:sz w:val="22"/>
          <w:szCs w:val="22"/>
          <w:lang w:val="es-ES_tradnl"/>
        </w:rPr>
        <w:t>.- Derechos de información y asesoramiento.</w:t>
      </w:r>
    </w:p>
    <w:p w14:paraId="27221340" w14:textId="77777777" w:rsidR="004C0D28" w:rsidRPr="00CB7CED" w:rsidRDefault="004C0D28" w:rsidP="00362E20">
      <w:pPr>
        <w:widowControl/>
        <w:spacing w:before="120" w:line="264" w:lineRule="auto"/>
        <w:jc w:val="both"/>
        <w:rPr>
          <w:rFonts w:ascii="Calibri" w:hAnsi="Calibri"/>
          <w:noProof w:val="0"/>
          <w:sz w:val="22"/>
          <w:szCs w:val="22"/>
          <w:lang w:val="es-ES_tradnl"/>
        </w:rPr>
      </w:pPr>
      <w:r w:rsidRPr="00CB7CED">
        <w:rPr>
          <w:rFonts w:ascii="Calibri" w:hAnsi="Calibri"/>
          <w:noProof w:val="0"/>
          <w:sz w:val="22"/>
          <w:szCs w:val="22"/>
          <w:lang w:val="es-ES_tradnl"/>
        </w:rPr>
        <w:t xml:space="preserve">Los </w:t>
      </w:r>
      <w:r w:rsidR="0063229F" w:rsidRPr="00CB7CED">
        <w:rPr>
          <w:rFonts w:ascii="Calibri" w:hAnsi="Calibri"/>
          <w:noProof w:val="0"/>
          <w:sz w:val="22"/>
          <w:szCs w:val="22"/>
          <w:lang w:val="es-ES_tradnl"/>
        </w:rPr>
        <w:t xml:space="preserve">miembros de los Comités </w:t>
      </w:r>
      <w:r w:rsidR="0033777B" w:rsidRPr="00CB7CED">
        <w:rPr>
          <w:rFonts w:ascii="Calibri" w:hAnsi="Calibri"/>
          <w:noProof w:val="0"/>
          <w:sz w:val="22"/>
          <w:szCs w:val="22"/>
          <w:lang w:val="es-ES_tradnl"/>
        </w:rPr>
        <w:t>a</w:t>
      </w:r>
      <w:r w:rsidR="0063229F" w:rsidRPr="00CB7CED">
        <w:rPr>
          <w:rFonts w:ascii="Calibri" w:hAnsi="Calibri"/>
          <w:noProof w:val="0"/>
          <w:sz w:val="22"/>
          <w:szCs w:val="22"/>
          <w:lang w:val="es-ES_tradnl"/>
        </w:rPr>
        <w:t>sesores</w:t>
      </w:r>
      <w:r w:rsidRPr="00CB7CED">
        <w:rPr>
          <w:rFonts w:ascii="Calibri" w:hAnsi="Calibri"/>
          <w:noProof w:val="0"/>
          <w:sz w:val="22"/>
          <w:szCs w:val="22"/>
          <w:lang w:val="es-ES_tradnl"/>
        </w:rPr>
        <w:t>, cuando así lo exija el desempeño de sus funciones, tendrán las más amplias facultades para informarse</w:t>
      </w:r>
      <w:r w:rsidR="004476E0" w:rsidRPr="00CB7CED">
        <w:rPr>
          <w:rFonts w:ascii="Calibri" w:hAnsi="Calibri"/>
          <w:noProof w:val="0"/>
          <w:sz w:val="22"/>
          <w:szCs w:val="22"/>
          <w:lang w:val="es-ES_tradnl"/>
        </w:rPr>
        <w:t xml:space="preserve"> sobre las cuestiones competencia del Comité del que formen parte, y solicitar la información que precisen para el desempeño de sus funciones. </w:t>
      </w:r>
    </w:p>
    <w:p w14:paraId="6149547E" w14:textId="77777777" w:rsidR="004C0D28" w:rsidRPr="00CB7CED" w:rsidRDefault="004C0D28" w:rsidP="00362E20">
      <w:pPr>
        <w:widowControl/>
        <w:spacing w:before="120" w:line="264" w:lineRule="auto"/>
        <w:jc w:val="both"/>
        <w:rPr>
          <w:rFonts w:ascii="Calibri" w:hAnsi="Calibri"/>
          <w:noProof w:val="0"/>
          <w:sz w:val="22"/>
          <w:szCs w:val="22"/>
          <w:lang w:val="es-ES_tradnl"/>
        </w:rPr>
      </w:pPr>
      <w:r w:rsidRPr="00CB7CED">
        <w:rPr>
          <w:rFonts w:ascii="Calibri" w:hAnsi="Calibri"/>
          <w:noProof w:val="0"/>
          <w:sz w:val="22"/>
          <w:szCs w:val="22"/>
          <w:lang w:val="es-ES_tradnl"/>
        </w:rPr>
        <w:t xml:space="preserve">La solicitudes de información se dirigirán al Presidente del </w:t>
      </w:r>
      <w:r w:rsidR="0063229F" w:rsidRPr="00CB7CED">
        <w:rPr>
          <w:rFonts w:ascii="Calibri" w:hAnsi="Calibri"/>
          <w:noProof w:val="0"/>
          <w:sz w:val="22"/>
          <w:szCs w:val="22"/>
          <w:lang w:val="es-ES_tradnl"/>
        </w:rPr>
        <w:t xml:space="preserve">Comité </w:t>
      </w:r>
      <w:r w:rsidR="0033777B" w:rsidRPr="00CB7CED">
        <w:rPr>
          <w:rFonts w:ascii="Calibri" w:hAnsi="Calibri"/>
          <w:noProof w:val="0"/>
          <w:sz w:val="22"/>
          <w:szCs w:val="22"/>
          <w:lang w:val="es-ES_tradnl"/>
        </w:rPr>
        <w:t>a</w:t>
      </w:r>
      <w:r w:rsidR="0063229F" w:rsidRPr="00CB7CED">
        <w:rPr>
          <w:rFonts w:ascii="Calibri" w:hAnsi="Calibri"/>
          <w:noProof w:val="0"/>
          <w:sz w:val="22"/>
          <w:szCs w:val="22"/>
          <w:lang w:val="es-ES_tradnl"/>
        </w:rPr>
        <w:t xml:space="preserve">sesor del que formen parte </w:t>
      </w:r>
      <w:r w:rsidRPr="00CB7CED">
        <w:rPr>
          <w:rFonts w:ascii="Calibri" w:hAnsi="Calibri"/>
          <w:noProof w:val="0"/>
          <w:sz w:val="22"/>
          <w:szCs w:val="22"/>
          <w:lang w:val="es-ES_tradnl"/>
        </w:rPr>
        <w:t xml:space="preserve">y serán atendidas por </w:t>
      </w:r>
      <w:r w:rsidR="0033777B" w:rsidRPr="00CB7CED">
        <w:rPr>
          <w:rFonts w:ascii="Calibri" w:hAnsi="Calibri"/>
          <w:noProof w:val="0"/>
          <w:sz w:val="22"/>
          <w:szCs w:val="22"/>
          <w:lang w:val="es-ES_tradnl"/>
        </w:rPr>
        <w:t xml:space="preserve">el </w:t>
      </w:r>
      <w:r w:rsidRPr="00CB7CED">
        <w:rPr>
          <w:rFonts w:ascii="Calibri" w:hAnsi="Calibri"/>
          <w:noProof w:val="0"/>
          <w:sz w:val="22"/>
          <w:szCs w:val="22"/>
          <w:lang w:val="es-ES_tradnl"/>
        </w:rPr>
        <w:t xml:space="preserve">Secretario del </w:t>
      </w:r>
      <w:r w:rsidR="0033777B" w:rsidRPr="00CB7CED">
        <w:rPr>
          <w:rFonts w:ascii="Calibri" w:hAnsi="Calibri"/>
          <w:noProof w:val="0"/>
          <w:sz w:val="22"/>
          <w:szCs w:val="22"/>
          <w:lang w:val="es-ES_tradnl"/>
        </w:rPr>
        <w:t xml:space="preserve">correspondiente </w:t>
      </w:r>
      <w:r w:rsidRPr="00CB7CED">
        <w:rPr>
          <w:rFonts w:ascii="Calibri" w:hAnsi="Calibri"/>
          <w:noProof w:val="0"/>
          <w:sz w:val="22"/>
          <w:szCs w:val="22"/>
          <w:lang w:val="es-ES_tradnl"/>
        </w:rPr>
        <w:t>Comité, quién les facilitará directamente la información o les indicará los interlocutores apropiados dentro de la Sociedad y establecerá las medidas necesarias para dar plena satisfacción a su derecho de información.</w:t>
      </w:r>
    </w:p>
    <w:p w14:paraId="553B423C" w14:textId="77777777" w:rsidR="004C0D28" w:rsidRPr="00CB7CED" w:rsidRDefault="0063229F"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Artículo 28</w:t>
      </w:r>
      <w:r w:rsidR="004C0D28" w:rsidRPr="00CB7CED">
        <w:rPr>
          <w:rFonts w:ascii="Calibri" w:hAnsi="Calibri"/>
          <w:b/>
          <w:noProof w:val="0"/>
          <w:sz w:val="22"/>
          <w:szCs w:val="22"/>
          <w:lang w:val="es-ES_tradnl"/>
        </w:rPr>
        <w:t>º.- Deber de lealtad.</w:t>
      </w:r>
    </w:p>
    <w:p w14:paraId="5D68D72E" w14:textId="77777777" w:rsidR="004C0D28" w:rsidRPr="00CB7CED" w:rsidRDefault="004C0D28" w:rsidP="00362E20">
      <w:pPr>
        <w:widowControl/>
        <w:spacing w:before="120" w:line="264" w:lineRule="auto"/>
        <w:jc w:val="both"/>
        <w:rPr>
          <w:rFonts w:ascii="Calibri" w:hAnsi="Calibri"/>
          <w:noProof w:val="0"/>
          <w:sz w:val="22"/>
          <w:szCs w:val="22"/>
          <w:lang w:val="es-ES_tradnl"/>
        </w:rPr>
      </w:pPr>
      <w:r w:rsidRPr="00CB7CED">
        <w:rPr>
          <w:rFonts w:ascii="Calibri" w:hAnsi="Calibri"/>
          <w:noProof w:val="0"/>
          <w:spacing w:val="-2"/>
          <w:sz w:val="22"/>
          <w:szCs w:val="22"/>
          <w:lang w:val="es-ES_tradnl"/>
        </w:rPr>
        <w:t xml:space="preserve">En el desempeño de sus funciones, </w:t>
      </w:r>
      <w:r w:rsidR="0063229F" w:rsidRPr="00CB7CED">
        <w:rPr>
          <w:rFonts w:ascii="Calibri" w:hAnsi="Calibri"/>
          <w:noProof w:val="0"/>
          <w:sz w:val="22"/>
          <w:szCs w:val="22"/>
          <w:lang w:val="es-ES_tradnl"/>
        </w:rPr>
        <w:t xml:space="preserve">los miembros de los Comités </w:t>
      </w:r>
      <w:r w:rsidR="0033777B" w:rsidRPr="00CB7CED">
        <w:rPr>
          <w:rFonts w:ascii="Calibri" w:hAnsi="Calibri"/>
          <w:noProof w:val="0"/>
          <w:sz w:val="22"/>
          <w:szCs w:val="22"/>
          <w:lang w:val="es-ES_tradnl"/>
        </w:rPr>
        <w:t>a</w:t>
      </w:r>
      <w:r w:rsidR="0063229F" w:rsidRPr="00CB7CED">
        <w:rPr>
          <w:rFonts w:ascii="Calibri" w:hAnsi="Calibri"/>
          <w:noProof w:val="0"/>
          <w:sz w:val="22"/>
          <w:szCs w:val="22"/>
          <w:lang w:val="es-ES_tradnl"/>
        </w:rPr>
        <w:t xml:space="preserve">sesores </w:t>
      </w:r>
      <w:r w:rsidRPr="00CB7CED">
        <w:rPr>
          <w:rFonts w:ascii="Calibri" w:hAnsi="Calibri"/>
          <w:noProof w:val="0"/>
          <w:sz w:val="22"/>
          <w:szCs w:val="22"/>
          <w:lang w:val="es-ES_tradnl"/>
        </w:rPr>
        <w:t>actuarán bajo las pautas de un fiel representante, obrando de buena fe y en el mejor interés de la Sociedad.</w:t>
      </w:r>
    </w:p>
    <w:p w14:paraId="1A13E252" w14:textId="77777777" w:rsidR="004C0D28" w:rsidRPr="00CB7CED" w:rsidRDefault="0063229F" w:rsidP="00362E20">
      <w:pPr>
        <w:widowControl/>
        <w:spacing w:before="120" w:line="264" w:lineRule="auto"/>
        <w:jc w:val="both"/>
        <w:rPr>
          <w:rFonts w:ascii="Calibri" w:hAnsi="Calibri"/>
          <w:noProof w:val="0"/>
          <w:spacing w:val="-2"/>
          <w:sz w:val="22"/>
          <w:szCs w:val="22"/>
          <w:lang w:val="es-ES_tradnl"/>
        </w:rPr>
      </w:pPr>
      <w:r w:rsidRPr="00CB7CED">
        <w:rPr>
          <w:rFonts w:ascii="Calibri" w:hAnsi="Calibri"/>
          <w:noProof w:val="0"/>
          <w:sz w:val="22"/>
          <w:szCs w:val="22"/>
          <w:lang w:val="es-ES_tradnl"/>
        </w:rPr>
        <w:t xml:space="preserve">Los miembros de los Comités </w:t>
      </w:r>
      <w:r w:rsidR="0033777B" w:rsidRPr="00CB7CED">
        <w:rPr>
          <w:rFonts w:ascii="Calibri" w:hAnsi="Calibri"/>
          <w:noProof w:val="0"/>
          <w:sz w:val="22"/>
          <w:szCs w:val="22"/>
          <w:lang w:val="es-ES_tradnl"/>
        </w:rPr>
        <w:t>a</w:t>
      </w:r>
      <w:r w:rsidRPr="00CB7CED">
        <w:rPr>
          <w:rFonts w:ascii="Calibri" w:hAnsi="Calibri"/>
          <w:noProof w:val="0"/>
          <w:sz w:val="22"/>
          <w:szCs w:val="22"/>
          <w:lang w:val="es-ES_tradnl"/>
        </w:rPr>
        <w:t>sesores</w:t>
      </w:r>
      <w:r w:rsidRPr="00CB7CED">
        <w:rPr>
          <w:rFonts w:ascii="Calibri" w:hAnsi="Calibri"/>
          <w:noProof w:val="0"/>
          <w:spacing w:val="-2"/>
          <w:sz w:val="22"/>
          <w:szCs w:val="22"/>
          <w:lang w:val="es-ES_tradnl"/>
        </w:rPr>
        <w:t xml:space="preserve"> </w:t>
      </w:r>
      <w:r w:rsidR="004C0D28" w:rsidRPr="00CB7CED">
        <w:rPr>
          <w:rFonts w:ascii="Calibri" w:hAnsi="Calibri"/>
          <w:noProof w:val="0"/>
          <w:spacing w:val="-2"/>
          <w:sz w:val="22"/>
          <w:szCs w:val="22"/>
          <w:lang w:val="es-ES_tradnl"/>
        </w:rPr>
        <w:t xml:space="preserve">deberán, en particular: </w:t>
      </w:r>
    </w:p>
    <w:p w14:paraId="07DE18C4" w14:textId="77777777" w:rsidR="004C0D28" w:rsidRPr="00CB7CED" w:rsidRDefault="004C0D28" w:rsidP="00362E20">
      <w:pPr>
        <w:widowControl/>
        <w:numPr>
          <w:ilvl w:val="0"/>
          <w:numId w:val="33"/>
        </w:numPr>
        <w:spacing w:before="120" w:line="264" w:lineRule="auto"/>
        <w:ind w:left="284" w:hanging="284"/>
        <w:jc w:val="both"/>
        <w:rPr>
          <w:rFonts w:ascii="Calibri" w:hAnsi="Calibri"/>
          <w:noProof w:val="0"/>
          <w:spacing w:val="-2"/>
          <w:sz w:val="22"/>
          <w:szCs w:val="22"/>
          <w:lang w:val="es-ES_tradnl"/>
        </w:rPr>
      </w:pPr>
      <w:r w:rsidRPr="00CB7CED">
        <w:rPr>
          <w:rFonts w:ascii="Calibri" w:hAnsi="Calibri"/>
          <w:noProof w:val="0"/>
          <w:spacing w:val="-2"/>
          <w:sz w:val="22"/>
          <w:szCs w:val="22"/>
          <w:lang w:val="es-ES_tradnl"/>
        </w:rPr>
        <w:t>Guardar secreto sobre las informaciones, datos, informes o antecedentes a los que haya tenido acceso en el desempeño de su cargo, incluso cuando haya cesado de él, salvo en los casos en que la normativa lo permita o requiera.</w:t>
      </w:r>
    </w:p>
    <w:p w14:paraId="6E68DAC9" w14:textId="77777777" w:rsidR="004C0D28" w:rsidRPr="00CB7CED" w:rsidRDefault="004C0D28" w:rsidP="00362E20">
      <w:pPr>
        <w:widowControl/>
        <w:numPr>
          <w:ilvl w:val="0"/>
          <w:numId w:val="33"/>
        </w:numPr>
        <w:spacing w:before="120" w:line="264" w:lineRule="auto"/>
        <w:ind w:left="283" w:hanging="357"/>
        <w:jc w:val="both"/>
        <w:rPr>
          <w:rFonts w:ascii="Calibri" w:hAnsi="Calibri"/>
          <w:noProof w:val="0"/>
          <w:spacing w:val="-2"/>
          <w:sz w:val="22"/>
          <w:szCs w:val="22"/>
          <w:lang w:val="es-ES_tradnl"/>
        </w:rPr>
      </w:pPr>
      <w:r w:rsidRPr="00CB7CED">
        <w:rPr>
          <w:rFonts w:ascii="Calibri" w:hAnsi="Calibri"/>
          <w:noProof w:val="0"/>
          <w:spacing w:val="-2"/>
          <w:sz w:val="22"/>
          <w:szCs w:val="22"/>
          <w:lang w:val="es-ES_tradnl"/>
        </w:rPr>
        <w:t>Desempeñar sus funciones bajo el principio de responsabilidad personal con libertad de criterio o juicio de independencia respecto de instrucciones y vinculaciones con terceros.</w:t>
      </w:r>
      <w:r w:rsidRPr="00CB7CED">
        <w:rPr>
          <w:rStyle w:val="Refdenotaalpie"/>
          <w:rFonts w:ascii="Calibri" w:hAnsi="Calibri"/>
          <w:noProof w:val="0"/>
          <w:spacing w:val="-2"/>
          <w:sz w:val="22"/>
          <w:szCs w:val="22"/>
          <w:lang w:val="es-ES_tradnl"/>
        </w:rPr>
        <w:t xml:space="preserve"> </w:t>
      </w:r>
    </w:p>
    <w:p w14:paraId="698912FA" w14:textId="77777777" w:rsidR="004C0D28" w:rsidRPr="00CB7CED" w:rsidRDefault="004C0D28" w:rsidP="00362E20">
      <w:pPr>
        <w:widowControl/>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Artículo 2</w:t>
      </w:r>
      <w:r w:rsidR="0063229F" w:rsidRPr="00CB7CED">
        <w:rPr>
          <w:rFonts w:ascii="Calibri" w:hAnsi="Calibri"/>
          <w:b/>
          <w:noProof w:val="0"/>
          <w:sz w:val="22"/>
          <w:szCs w:val="22"/>
          <w:lang w:val="es-ES_tradnl"/>
        </w:rPr>
        <w:t>9</w:t>
      </w:r>
      <w:r w:rsidRPr="00CB7CED">
        <w:rPr>
          <w:rFonts w:ascii="Calibri" w:hAnsi="Calibri"/>
          <w:b/>
          <w:noProof w:val="0"/>
          <w:sz w:val="22"/>
          <w:szCs w:val="22"/>
          <w:lang w:val="es-ES_tradnl"/>
        </w:rPr>
        <w:t>º.- Conflictos de intereses.</w:t>
      </w:r>
    </w:p>
    <w:p w14:paraId="4AA9E12E" w14:textId="77777777" w:rsidR="004C0D28" w:rsidRPr="00CB7CED" w:rsidRDefault="0063229F" w:rsidP="00362E20">
      <w:pPr>
        <w:widowControl/>
        <w:spacing w:before="120" w:line="264" w:lineRule="auto"/>
        <w:jc w:val="both"/>
        <w:rPr>
          <w:rFonts w:ascii="Calibri" w:hAnsi="Calibri"/>
          <w:noProof w:val="0"/>
          <w:sz w:val="22"/>
          <w:szCs w:val="22"/>
          <w:lang w:val="es-ES_tradnl"/>
        </w:rPr>
      </w:pPr>
      <w:r w:rsidRPr="00CB7CED">
        <w:rPr>
          <w:rFonts w:ascii="Calibri" w:hAnsi="Calibri"/>
          <w:noProof w:val="0"/>
          <w:sz w:val="22"/>
          <w:szCs w:val="22"/>
          <w:lang w:val="es-ES_tradnl"/>
        </w:rPr>
        <w:t xml:space="preserve">Los miembros de los Comités </w:t>
      </w:r>
      <w:r w:rsidR="0033777B" w:rsidRPr="00CB7CED">
        <w:rPr>
          <w:rFonts w:ascii="Calibri" w:hAnsi="Calibri"/>
          <w:noProof w:val="0"/>
          <w:sz w:val="22"/>
          <w:szCs w:val="22"/>
          <w:lang w:val="es-ES_tradnl"/>
        </w:rPr>
        <w:t>a</w:t>
      </w:r>
      <w:r w:rsidRPr="00CB7CED">
        <w:rPr>
          <w:rFonts w:ascii="Calibri" w:hAnsi="Calibri"/>
          <w:noProof w:val="0"/>
          <w:sz w:val="22"/>
          <w:szCs w:val="22"/>
          <w:lang w:val="es-ES_tradnl"/>
        </w:rPr>
        <w:t xml:space="preserve">sesores </w:t>
      </w:r>
      <w:r w:rsidR="004C0D28" w:rsidRPr="00CB7CED">
        <w:rPr>
          <w:rFonts w:ascii="Calibri" w:hAnsi="Calibri"/>
          <w:noProof w:val="0"/>
          <w:sz w:val="22"/>
          <w:szCs w:val="22"/>
          <w:lang w:val="es-ES_tradnl"/>
        </w:rPr>
        <w:t>deberán actuar con la debida imparcialidad, sin anteponer en ningún caso sus propios</w:t>
      </w:r>
      <w:r w:rsidRPr="00CB7CED">
        <w:rPr>
          <w:rFonts w:ascii="Calibri" w:hAnsi="Calibri"/>
          <w:noProof w:val="0"/>
          <w:sz w:val="22"/>
          <w:szCs w:val="22"/>
          <w:lang w:val="es-ES_tradnl"/>
        </w:rPr>
        <w:t xml:space="preserve"> intereses a los de la Sociedad y </w:t>
      </w:r>
      <w:r w:rsidR="004C0D28" w:rsidRPr="00CB7CED">
        <w:rPr>
          <w:rFonts w:ascii="Calibri" w:hAnsi="Calibri"/>
          <w:noProof w:val="0"/>
          <w:sz w:val="22"/>
          <w:szCs w:val="22"/>
          <w:lang w:val="es-ES_tradnl"/>
        </w:rPr>
        <w:t xml:space="preserve">tratarán de evitar verse afectados por conflictos de intereses </w:t>
      </w:r>
      <w:r w:rsidRPr="00CB7CED">
        <w:rPr>
          <w:rFonts w:ascii="Calibri" w:hAnsi="Calibri"/>
          <w:noProof w:val="0"/>
          <w:sz w:val="22"/>
          <w:szCs w:val="22"/>
          <w:lang w:val="es-ES_tradnl"/>
        </w:rPr>
        <w:t>en el desempeño de las funciones que se les atribuyen</w:t>
      </w:r>
      <w:r w:rsidR="004C0D28" w:rsidRPr="00CB7CED">
        <w:rPr>
          <w:rFonts w:ascii="Calibri" w:hAnsi="Calibri"/>
          <w:noProof w:val="0"/>
          <w:sz w:val="22"/>
          <w:szCs w:val="22"/>
          <w:lang w:val="es-ES_tradnl"/>
        </w:rPr>
        <w:t>.</w:t>
      </w:r>
    </w:p>
    <w:p w14:paraId="72306BD0" w14:textId="37ADF658" w:rsidR="00A01E16" w:rsidRDefault="0063229F" w:rsidP="00362E20">
      <w:pPr>
        <w:widowControl/>
        <w:spacing w:before="120" w:line="264" w:lineRule="auto"/>
        <w:jc w:val="both"/>
        <w:rPr>
          <w:rFonts w:ascii="Calibri" w:hAnsi="Calibri"/>
          <w:noProof w:val="0"/>
          <w:sz w:val="22"/>
          <w:szCs w:val="22"/>
          <w:lang w:val="es-ES_tradnl"/>
        </w:rPr>
      </w:pPr>
      <w:r w:rsidRPr="00FB4A69">
        <w:rPr>
          <w:rFonts w:ascii="Calibri" w:hAnsi="Calibri"/>
          <w:noProof w:val="0"/>
          <w:sz w:val="22"/>
          <w:szCs w:val="22"/>
          <w:lang w:val="es-ES_tradnl"/>
        </w:rPr>
        <w:t>En este sentido,</w:t>
      </w:r>
      <w:r w:rsidR="00A01E16" w:rsidRPr="00FB4A69">
        <w:rPr>
          <w:rFonts w:ascii="Calibri" w:hAnsi="Calibri"/>
          <w:noProof w:val="0"/>
          <w:sz w:val="22"/>
          <w:szCs w:val="22"/>
          <w:lang w:val="es-ES_tradnl"/>
        </w:rPr>
        <w:t xml:space="preserve"> </w:t>
      </w:r>
      <w:r w:rsidR="004844E7" w:rsidRPr="00FB4A69">
        <w:rPr>
          <w:rFonts w:ascii="Calibri" w:hAnsi="Calibri"/>
          <w:noProof w:val="0"/>
          <w:sz w:val="22"/>
          <w:szCs w:val="22"/>
          <w:lang w:val="es-ES_tradnl"/>
        </w:rPr>
        <w:t xml:space="preserve">a </w:t>
      </w:r>
      <w:r w:rsidRPr="00FB4A69">
        <w:rPr>
          <w:rFonts w:ascii="Calibri" w:hAnsi="Calibri"/>
          <w:noProof w:val="0"/>
          <w:sz w:val="22"/>
          <w:szCs w:val="22"/>
          <w:lang w:val="es-ES_tradnl"/>
        </w:rPr>
        <w:t>los miembros de los Comités</w:t>
      </w:r>
      <w:r w:rsidR="002378D9" w:rsidRPr="00FB4A69">
        <w:rPr>
          <w:rFonts w:ascii="Calibri" w:hAnsi="Calibri"/>
          <w:noProof w:val="0"/>
          <w:sz w:val="22"/>
          <w:szCs w:val="22"/>
          <w:lang w:val="es-ES_tradnl"/>
        </w:rPr>
        <w:t xml:space="preserve"> de seguimiento de riesgos</w:t>
      </w:r>
      <w:r w:rsidR="00A01E16" w:rsidRPr="00FB4A69">
        <w:rPr>
          <w:rFonts w:ascii="Calibri" w:hAnsi="Calibri"/>
          <w:noProof w:val="0"/>
          <w:sz w:val="22"/>
          <w:szCs w:val="22"/>
          <w:lang w:val="es-ES_tradnl"/>
        </w:rPr>
        <w:t xml:space="preserve">, aun cuando no reúnan la </w:t>
      </w:r>
      <w:r w:rsidRPr="00FB4A69">
        <w:rPr>
          <w:rFonts w:ascii="Calibri" w:hAnsi="Calibri"/>
          <w:noProof w:val="0"/>
          <w:sz w:val="22"/>
          <w:szCs w:val="22"/>
          <w:lang w:val="es-ES_tradnl"/>
        </w:rPr>
        <w:t>condición de Consejeros</w:t>
      </w:r>
      <w:r w:rsidR="00A01E16" w:rsidRPr="00FB4A69">
        <w:rPr>
          <w:rFonts w:ascii="Calibri" w:hAnsi="Calibri"/>
          <w:noProof w:val="0"/>
          <w:sz w:val="22"/>
          <w:szCs w:val="22"/>
          <w:lang w:val="es-ES_tradnl"/>
        </w:rPr>
        <w:t xml:space="preserve"> de la Sociedad, </w:t>
      </w:r>
      <w:r w:rsidRPr="00FB4A69">
        <w:rPr>
          <w:rFonts w:ascii="Calibri" w:hAnsi="Calibri"/>
          <w:noProof w:val="0"/>
          <w:sz w:val="22"/>
          <w:szCs w:val="22"/>
          <w:lang w:val="es-ES_tradnl"/>
        </w:rPr>
        <w:t xml:space="preserve">les será de aplicación lo establecido respecto de los conflictos de intereses </w:t>
      </w:r>
      <w:r w:rsidR="00A01E16" w:rsidRPr="00FB4A69">
        <w:rPr>
          <w:rFonts w:ascii="Calibri" w:hAnsi="Calibri"/>
          <w:noProof w:val="0"/>
          <w:sz w:val="22"/>
          <w:szCs w:val="22"/>
          <w:lang w:val="es-ES_tradnl"/>
        </w:rPr>
        <w:t>en la política de</w:t>
      </w:r>
      <w:r w:rsidR="004261A2" w:rsidRPr="00FB4A69">
        <w:rPr>
          <w:rFonts w:ascii="Calibri" w:hAnsi="Calibri"/>
          <w:noProof w:val="0"/>
          <w:sz w:val="22"/>
          <w:szCs w:val="22"/>
          <w:lang w:val="es-ES_tradnl"/>
        </w:rPr>
        <w:t xml:space="preserve"> prevención, detección y</w:t>
      </w:r>
      <w:r w:rsidR="00A01E16" w:rsidRPr="00FB4A69">
        <w:rPr>
          <w:rFonts w:ascii="Calibri" w:hAnsi="Calibri"/>
          <w:noProof w:val="0"/>
          <w:sz w:val="22"/>
          <w:szCs w:val="22"/>
          <w:lang w:val="es-ES_tradnl"/>
        </w:rPr>
        <w:t xml:space="preserve"> ges</w:t>
      </w:r>
      <w:r w:rsidR="004261A2" w:rsidRPr="00FB4A69">
        <w:rPr>
          <w:rFonts w:ascii="Calibri" w:hAnsi="Calibri"/>
          <w:noProof w:val="0"/>
          <w:sz w:val="22"/>
          <w:szCs w:val="22"/>
          <w:lang w:val="es-ES_tradnl"/>
        </w:rPr>
        <w:t>tión de conflictos de interés en</w:t>
      </w:r>
      <w:r w:rsidR="00A01E16" w:rsidRPr="00FB4A69">
        <w:rPr>
          <w:rFonts w:ascii="Calibri" w:hAnsi="Calibri"/>
          <w:noProof w:val="0"/>
          <w:sz w:val="22"/>
          <w:szCs w:val="22"/>
          <w:lang w:val="es-ES_tradnl"/>
        </w:rPr>
        <w:t xml:space="preserve"> la Sociedad vigente en cada momento.</w:t>
      </w:r>
    </w:p>
    <w:p w14:paraId="428CCA8B" w14:textId="77777777" w:rsidR="006A194F" w:rsidRPr="00CB7CED" w:rsidRDefault="006A194F" w:rsidP="00362E20">
      <w:pPr>
        <w:widowControl/>
        <w:tabs>
          <w:tab w:val="left" w:pos="1701"/>
          <w:tab w:val="right" w:pos="7938"/>
        </w:tabs>
        <w:spacing w:before="120" w:line="264" w:lineRule="auto"/>
        <w:jc w:val="center"/>
        <w:rPr>
          <w:rFonts w:ascii="Calibri" w:hAnsi="Calibri"/>
          <w:b/>
          <w:noProof w:val="0"/>
          <w:sz w:val="22"/>
          <w:szCs w:val="22"/>
          <w:u w:val="single"/>
          <w:lang w:val="es-ES_tradnl"/>
        </w:rPr>
      </w:pPr>
      <w:r w:rsidRPr="00CB7CED">
        <w:rPr>
          <w:rFonts w:ascii="Calibri" w:hAnsi="Calibri"/>
          <w:b/>
          <w:noProof w:val="0"/>
          <w:sz w:val="22"/>
          <w:szCs w:val="22"/>
          <w:u w:val="single"/>
          <w:lang w:val="es-ES_tradnl"/>
        </w:rPr>
        <w:t>CAPITULO VI</w:t>
      </w:r>
      <w:r w:rsidR="006033D7" w:rsidRPr="00CB7CED">
        <w:rPr>
          <w:rFonts w:ascii="Calibri" w:hAnsi="Calibri"/>
          <w:b/>
          <w:noProof w:val="0"/>
          <w:sz w:val="22"/>
          <w:szCs w:val="22"/>
          <w:u w:val="single"/>
          <w:lang w:val="es-ES_tradnl"/>
        </w:rPr>
        <w:t>I</w:t>
      </w:r>
      <w:r w:rsidR="0080514F" w:rsidRPr="00CB7CED">
        <w:rPr>
          <w:rFonts w:ascii="Calibri" w:hAnsi="Calibri"/>
          <w:b/>
          <w:noProof w:val="0"/>
          <w:sz w:val="22"/>
          <w:szCs w:val="22"/>
          <w:u w:val="single"/>
          <w:lang w:val="es-ES_tradnl"/>
        </w:rPr>
        <w:t>I</w:t>
      </w:r>
    </w:p>
    <w:p w14:paraId="2E4302C6" w14:textId="0DE43514" w:rsidR="006A194F" w:rsidRPr="00CB7CED" w:rsidRDefault="006A194F" w:rsidP="00362E20">
      <w:pPr>
        <w:widowControl/>
        <w:tabs>
          <w:tab w:val="left" w:pos="1701"/>
          <w:tab w:val="right" w:pos="7938"/>
        </w:tabs>
        <w:spacing w:before="120" w:line="264" w:lineRule="auto"/>
        <w:jc w:val="center"/>
        <w:rPr>
          <w:rFonts w:ascii="Calibri" w:hAnsi="Calibri"/>
          <w:b/>
          <w:noProof w:val="0"/>
          <w:sz w:val="22"/>
          <w:szCs w:val="22"/>
          <w:lang w:val="es-ES_tradnl"/>
        </w:rPr>
      </w:pPr>
      <w:r w:rsidRPr="00CB7CED">
        <w:rPr>
          <w:rFonts w:ascii="Calibri" w:hAnsi="Calibri"/>
          <w:b/>
          <w:noProof w:val="0"/>
          <w:sz w:val="22"/>
          <w:szCs w:val="22"/>
          <w:lang w:val="es-ES_tradnl"/>
        </w:rPr>
        <w:t>ALTA DIRECCIÓN</w:t>
      </w:r>
    </w:p>
    <w:p w14:paraId="5BCE3C52" w14:textId="77777777" w:rsidR="006A194F" w:rsidRPr="00CB7CED" w:rsidRDefault="006A194F" w:rsidP="00362E20">
      <w:pPr>
        <w:widowControl/>
        <w:tabs>
          <w:tab w:val="left" w:pos="1701"/>
          <w:tab w:val="right" w:pos="7938"/>
        </w:tabs>
        <w:spacing w:before="120" w:line="264" w:lineRule="auto"/>
        <w:jc w:val="both"/>
        <w:rPr>
          <w:rFonts w:ascii="Calibri" w:hAnsi="Calibri"/>
          <w:b/>
          <w:noProof w:val="0"/>
          <w:sz w:val="22"/>
          <w:szCs w:val="22"/>
          <w:lang w:val="es-ES_tradnl"/>
        </w:rPr>
      </w:pPr>
      <w:r w:rsidRPr="00CB7CED">
        <w:rPr>
          <w:rFonts w:ascii="Calibri" w:hAnsi="Calibri"/>
          <w:b/>
          <w:noProof w:val="0"/>
          <w:sz w:val="22"/>
          <w:szCs w:val="22"/>
          <w:lang w:val="es-ES_tradnl"/>
        </w:rPr>
        <w:t xml:space="preserve">Artículo </w:t>
      </w:r>
      <w:r w:rsidR="0063229F" w:rsidRPr="00CB7CED">
        <w:rPr>
          <w:rFonts w:ascii="Calibri" w:hAnsi="Calibri"/>
          <w:b/>
          <w:noProof w:val="0"/>
          <w:sz w:val="22"/>
          <w:szCs w:val="22"/>
          <w:lang w:val="es-ES_tradnl"/>
        </w:rPr>
        <w:t>30</w:t>
      </w:r>
      <w:r w:rsidRPr="00CB7CED">
        <w:rPr>
          <w:rFonts w:ascii="Calibri" w:hAnsi="Calibri"/>
          <w:b/>
          <w:noProof w:val="0"/>
          <w:sz w:val="22"/>
          <w:szCs w:val="22"/>
          <w:lang w:val="es-ES_tradnl"/>
        </w:rPr>
        <w:t>º.- Alta dirección.</w:t>
      </w:r>
    </w:p>
    <w:p w14:paraId="11ED0031" w14:textId="79D80D05" w:rsidR="00207D91" w:rsidRPr="00CB7CED" w:rsidRDefault="001F15DD" w:rsidP="00362E20">
      <w:pPr>
        <w:pStyle w:val="Prrafodelista"/>
        <w:widowControl/>
        <w:numPr>
          <w:ilvl w:val="0"/>
          <w:numId w:val="36"/>
        </w:numPr>
        <w:spacing w:before="120" w:line="264" w:lineRule="auto"/>
        <w:ind w:left="284" w:hanging="284"/>
        <w:contextualSpacing w:val="0"/>
        <w:jc w:val="both"/>
        <w:rPr>
          <w:rFonts w:ascii="Calibri" w:hAnsi="Calibri"/>
          <w:noProof w:val="0"/>
          <w:sz w:val="22"/>
          <w:szCs w:val="22"/>
          <w:lang w:val="es-ES_tradnl"/>
        </w:rPr>
      </w:pPr>
      <w:r w:rsidRPr="00CB7CED">
        <w:rPr>
          <w:rFonts w:ascii="Calibri" w:hAnsi="Calibri"/>
          <w:noProof w:val="0"/>
          <w:sz w:val="22"/>
          <w:szCs w:val="22"/>
          <w:lang w:val="es-ES_tradnl"/>
        </w:rPr>
        <w:t xml:space="preserve">Se considerarán miembros de la alta dirección el </w:t>
      </w:r>
      <w:r w:rsidR="00207D91" w:rsidRPr="00CB7CED">
        <w:rPr>
          <w:rFonts w:ascii="Calibri" w:hAnsi="Calibri"/>
          <w:noProof w:val="0"/>
          <w:sz w:val="22"/>
          <w:szCs w:val="22"/>
          <w:lang w:val="es-ES_tradnl"/>
        </w:rPr>
        <w:t xml:space="preserve">Consejero Delegado </w:t>
      </w:r>
      <w:r w:rsidRPr="00CB7CED">
        <w:rPr>
          <w:rFonts w:ascii="Calibri" w:hAnsi="Calibri"/>
          <w:noProof w:val="0"/>
          <w:sz w:val="22"/>
          <w:szCs w:val="22"/>
          <w:lang w:val="es-ES_tradnl"/>
        </w:rPr>
        <w:t>y</w:t>
      </w:r>
      <w:r w:rsidR="00207D91" w:rsidRPr="00CB7CED">
        <w:rPr>
          <w:rFonts w:ascii="Calibri" w:hAnsi="Calibri"/>
          <w:noProof w:val="0"/>
          <w:sz w:val="22"/>
          <w:szCs w:val="22"/>
          <w:lang w:val="es-ES_tradnl"/>
        </w:rPr>
        <w:t xml:space="preserve"> aquellos miembros de la dirección de la compañía nombrados por el Consejo de Administración en atención a lo establecido en el anterior artículo 6, apartado 2.c)</w:t>
      </w:r>
      <w:r w:rsidRPr="00CB7CED">
        <w:rPr>
          <w:rFonts w:ascii="Calibri" w:hAnsi="Calibri"/>
          <w:noProof w:val="0"/>
          <w:sz w:val="22"/>
          <w:szCs w:val="22"/>
          <w:lang w:val="es-ES_tradnl"/>
        </w:rPr>
        <w:t>, que serán los responsables de la gestión diaria de la Sociedad, de la que rendirán cuentas al Consejo de Administración.</w:t>
      </w:r>
    </w:p>
    <w:p w14:paraId="4C2D0894" w14:textId="70786430" w:rsidR="006A194F" w:rsidRPr="00CB7CED" w:rsidRDefault="006A194F" w:rsidP="00362E20">
      <w:pPr>
        <w:widowControl/>
        <w:spacing w:before="120" w:line="264" w:lineRule="auto"/>
        <w:ind w:left="284" w:hanging="284"/>
        <w:jc w:val="both"/>
        <w:rPr>
          <w:rFonts w:ascii="Calibri" w:hAnsi="Calibri"/>
          <w:noProof w:val="0"/>
          <w:sz w:val="22"/>
          <w:szCs w:val="22"/>
          <w:lang w:val="es-ES_tradnl"/>
        </w:rPr>
      </w:pPr>
      <w:r w:rsidRPr="00CB7CED">
        <w:rPr>
          <w:rFonts w:ascii="Calibri" w:hAnsi="Calibri"/>
          <w:noProof w:val="0"/>
          <w:sz w:val="22"/>
          <w:szCs w:val="22"/>
          <w:lang w:val="es-ES_tradnl"/>
        </w:rPr>
        <w:t xml:space="preserve">2. </w:t>
      </w:r>
      <w:r w:rsidRPr="00CB7CED">
        <w:rPr>
          <w:rFonts w:ascii="Calibri" w:hAnsi="Calibri"/>
          <w:noProof w:val="0"/>
          <w:sz w:val="22"/>
          <w:szCs w:val="22"/>
          <w:lang w:val="es-ES_tradnl"/>
        </w:rPr>
        <w:tab/>
      </w:r>
      <w:r w:rsidR="00A40C18" w:rsidRPr="00CB7CED">
        <w:rPr>
          <w:rFonts w:ascii="Calibri" w:hAnsi="Calibri"/>
          <w:noProof w:val="0"/>
          <w:sz w:val="22"/>
          <w:szCs w:val="22"/>
          <w:lang w:val="es-ES_tradnl"/>
        </w:rPr>
        <w:t xml:space="preserve">Además de la función de gestión diaria de la Sociedad y de las </w:t>
      </w:r>
      <w:r w:rsidRPr="00CB7CED">
        <w:rPr>
          <w:rFonts w:ascii="Calibri" w:hAnsi="Calibri"/>
          <w:noProof w:val="0"/>
          <w:sz w:val="22"/>
          <w:szCs w:val="22"/>
          <w:lang w:val="es-ES_tradnl"/>
        </w:rPr>
        <w:t xml:space="preserve">funciones </w:t>
      </w:r>
      <w:r w:rsidR="00A40C18" w:rsidRPr="00CB7CED">
        <w:rPr>
          <w:rFonts w:ascii="Calibri" w:hAnsi="Calibri"/>
          <w:noProof w:val="0"/>
          <w:sz w:val="22"/>
          <w:szCs w:val="22"/>
          <w:lang w:val="es-ES_tradnl"/>
        </w:rPr>
        <w:t>que le atribuye e</w:t>
      </w:r>
      <w:r w:rsidR="006033D7" w:rsidRPr="00CB7CED">
        <w:rPr>
          <w:rFonts w:ascii="Calibri" w:hAnsi="Calibri"/>
          <w:noProof w:val="0"/>
          <w:sz w:val="22"/>
          <w:szCs w:val="22"/>
          <w:lang w:val="es-ES_tradnl"/>
        </w:rPr>
        <w:t xml:space="preserve">l presente Reglamento </w:t>
      </w:r>
      <w:r w:rsidR="00A40C18" w:rsidRPr="00CB7CED">
        <w:rPr>
          <w:rFonts w:ascii="Calibri" w:hAnsi="Calibri"/>
          <w:noProof w:val="0"/>
          <w:sz w:val="22"/>
          <w:szCs w:val="22"/>
          <w:lang w:val="es-ES_tradnl"/>
        </w:rPr>
        <w:t xml:space="preserve">de forma conjunta con el Consejo de Administración, </w:t>
      </w:r>
      <w:r w:rsidRPr="00CB7CED">
        <w:rPr>
          <w:rFonts w:ascii="Calibri" w:hAnsi="Calibri"/>
          <w:noProof w:val="0"/>
          <w:sz w:val="22"/>
          <w:szCs w:val="22"/>
          <w:lang w:val="es-ES_tradnl"/>
        </w:rPr>
        <w:t>corresponden a los miembros de la alta dirección de la Sociedad</w:t>
      </w:r>
      <w:r w:rsidR="00F77882" w:rsidRPr="00CB7CED">
        <w:rPr>
          <w:rFonts w:ascii="Calibri" w:hAnsi="Calibri"/>
          <w:noProof w:val="0"/>
          <w:sz w:val="22"/>
          <w:szCs w:val="22"/>
          <w:lang w:val="es-ES_tradnl"/>
        </w:rPr>
        <w:t>, entre otro</w:t>
      </w:r>
      <w:r w:rsidR="003F183A" w:rsidRPr="00CB7CED">
        <w:rPr>
          <w:rFonts w:ascii="Calibri" w:hAnsi="Calibri"/>
          <w:noProof w:val="0"/>
          <w:sz w:val="22"/>
          <w:szCs w:val="22"/>
          <w:lang w:val="es-ES_tradnl"/>
        </w:rPr>
        <w:t>s,</w:t>
      </w:r>
      <w:r w:rsidR="00F77882" w:rsidRPr="00CB7CED">
        <w:rPr>
          <w:rFonts w:ascii="Calibri" w:hAnsi="Calibri"/>
          <w:noProof w:val="0"/>
          <w:sz w:val="22"/>
          <w:szCs w:val="22"/>
          <w:lang w:val="es-ES_tradnl"/>
        </w:rPr>
        <w:t xml:space="preserve"> lo</w:t>
      </w:r>
      <w:r w:rsidRPr="00CB7CED">
        <w:rPr>
          <w:rFonts w:ascii="Calibri" w:hAnsi="Calibri"/>
          <w:noProof w:val="0"/>
          <w:sz w:val="22"/>
          <w:szCs w:val="22"/>
          <w:lang w:val="es-ES_tradnl"/>
        </w:rPr>
        <w:t>s siguientes</w:t>
      </w:r>
      <w:r w:rsidR="00F77882" w:rsidRPr="00CB7CED">
        <w:rPr>
          <w:rFonts w:ascii="Calibri" w:hAnsi="Calibri"/>
          <w:noProof w:val="0"/>
          <w:sz w:val="22"/>
          <w:szCs w:val="22"/>
          <w:lang w:val="es-ES_tradnl"/>
        </w:rPr>
        <w:t xml:space="preserve"> cometidos</w:t>
      </w:r>
      <w:r w:rsidRPr="00CB7CED">
        <w:rPr>
          <w:rFonts w:ascii="Calibri" w:hAnsi="Calibri"/>
          <w:noProof w:val="0"/>
          <w:sz w:val="22"/>
          <w:szCs w:val="22"/>
          <w:lang w:val="es-ES_tradnl"/>
        </w:rPr>
        <w:t>:</w:t>
      </w:r>
    </w:p>
    <w:p w14:paraId="76AEF91E" w14:textId="77777777" w:rsidR="006A194F" w:rsidRPr="00CB7CED" w:rsidRDefault="006A194F" w:rsidP="00362E20">
      <w:pPr>
        <w:pStyle w:val="Prrafodelista"/>
        <w:widowControl/>
        <w:numPr>
          <w:ilvl w:val="0"/>
          <w:numId w:val="9"/>
        </w:numPr>
        <w:autoSpaceDE/>
        <w:autoSpaceDN/>
        <w:spacing w:before="120" w:line="264" w:lineRule="auto"/>
        <w:contextualSpacing w:val="0"/>
        <w:jc w:val="both"/>
        <w:rPr>
          <w:rFonts w:ascii="Calibri" w:hAnsi="Calibri"/>
          <w:noProof w:val="0"/>
          <w:sz w:val="22"/>
          <w:szCs w:val="22"/>
          <w:lang w:val="es-ES_tradnl"/>
        </w:rPr>
      </w:pPr>
      <w:r w:rsidRPr="00CB7CED">
        <w:rPr>
          <w:rFonts w:ascii="Calibri" w:hAnsi="Calibri" w:cs="Arial"/>
          <w:sz w:val="22"/>
          <w:szCs w:val="19"/>
          <w:lang w:val="es-ES_tradnl"/>
        </w:rPr>
        <w:t>G</w:t>
      </w:r>
      <w:r w:rsidRPr="00CB7CED">
        <w:rPr>
          <w:rFonts w:ascii="Calibri" w:hAnsi="Calibri" w:cs="Arial"/>
          <w:sz w:val="22"/>
          <w:szCs w:val="19"/>
        </w:rPr>
        <w:t>arantizar la coherencia de las actividades de la Sociedad con los objetivos y estrategia de la misma determinados por el Consejo de Administración;</w:t>
      </w:r>
    </w:p>
    <w:p w14:paraId="3197EE8F" w14:textId="77777777" w:rsidR="006A194F" w:rsidRPr="00CB7CED" w:rsidRDefault="006A194F" w:rsidP="00362E20">
      <w:pPr>
        <w:pStyle w:val="Prrafodelista"/>
        <w:widowControl/>
        <w:numPr>
          <w:ilvl w:val="0"/>
          <w:numId w:val="9"/>
        </w:numPr>
        <w:autoSpaceDE/>
        <w:autoSpaceDN/>
        <w:spacing w:before="120" w:line="264" w:lineRule="auto"/>
        <w:contextualSpacing w:val="0"/>
        <w:jc w:val="both"/>
        <w:rPr>
          <w:rFonts w:ascii="Calibri" w:hAnsi="Calibri" w:cs="Arial"/>
          <w:sz w:val="22"/>
          <w:szCs w:val="19"/>
        </w:rPr>
      </w:pPr>
      <w:r w:rsidRPr="00CB7CED">
        <w:rPr>
          <w:rFonts w:ascii="Calibri" w:hAnsi="Calibri" w:cs="Arial"/>
          <w:sz w:val="22"/>
          <w:szCs w:val="19"/>
        </w:rPr>
        <w:t>Diseñar y aplicar procedimientos en materia de gestión de riesgos, tecnología, verificación del cumplimiento y control interno que favorezcan los objetivos de la Sociedad;</w:t>
      </w:r>
    </w:p>
    <w:p w14:paraId="2CA7A4C4" w14:textId="77777777" w:rsidR="006A194F" w:rsidRPr="00CB7CED" w:rsidRDefault="006A194F" w:rsidP="00362E20">
      <w:pPr>
        <w:pStyle w:val="Prrafodelista"/>
        <w:widowControl/>
        <w:numPr>
          <w:ilvl w:val="0"/>
          <w:numId w:val="9"/>
        </w:numPr>
        <w:autoSpaceDE/>
        <w:autoSpaceDN/>
        <w:spacing w:before="120" w:line="264" w:lineRule="auto"/>
        <w:contextualSpacing w:val="0"/>
        <w:jc w:val="both"/>
        <w:rPr>
          <w:rFonts w:ascii="Calibri" w:hAnsi="Calibri" w:cs="Arial"/>
          <w:sz w:val="22"/>
          <w:szCs w:val="19"/>
        </w:rPr>
      </w:pPr>
      <w:r w:rsidRPr="00CB7CED">
        <w:rPr>
          <w:rFonts w:ascii="Calibri" w:hAnsi="Calibri" w:cs="Arial"/>
          <w:sz w:val="22"/>
          <w:szCs w:val="19"/>
        </w:rPr>
        <w:lastRenderedPageBreak/>
        <w:t>Someter periódicamente a revisión y prueba los procedimientos en materia de gestión de riesgos, tecnología, verificación del cumplimiento y control interno;</w:t>
      </w:r>
    </w:p>
    <w:p w14:paraId="3668AB40" w14:textId="77777777" w:rsidR="00CD723A" w:rsidRDefault="006A194F" w:rsidP="00362E20">
      <w:pPr>
        <w:pStyle w:val="Prrafodelista"/>
        <w:widowControl/>
        <w:numPr>
          <w:ilvl w:val="0"/>
          <w:numId w:val="9"/>
        </w:numPr>
        <w:autoSpaceDE/>
        <w:autoSpaceDN/>
        <w:spacing w:before="120" w:line="264" w:lineRule="auto"/>
        <w:contextualSpacing w:val="0"/>
        <w:jc w:val="both"/>
        <w:rPr>
          <w:rFonts w:ascii="Calibri" w:hAnsi="Calibri" w:cs="Arial"/>
          <w:sz w:val="22"/>
          <w:szCs w:val="19"/>
        </w:rPr>
      </w:pPr>
      <w:r w:rsidRPr="00CB7CED">
        <w:rPr>
          <w:rFonts w:ascii="Calibri" w:hAnsi="Calibri" w:cs="Arial"/>
          <w:sz w:val="22"/>
          <w:szCs w:val="19"/>
        </w:rPr>
        <w:t>Garantizar que se dediquen recursos suficientes a la gestión de riesgos, la tecnología, la verificación del cumplimiento y el control interno, y la auditoría interna; y,</w:t>
      </w:r>
    </w:p>
    <w:p w14:paraId="687E8AFE" w14:textId="55A86A84" w:rsidR="006A194F" w:rsidRPr="00CD723A" w:rsidRDefault="006A194F" w:rsidP="00362E20">
      <w:pPr>
        <w:pStyle w:val="Prrafodelista"/>
        <w:widowControl/>
        <w:numPr>
          <w:ilvl w:val="0"/>
          <w:numId w:val="9"/>
        </w:numPr>
        <w:autoSpaceDE/>
        <w:autoSpaceDN/>
        <w:spacing w:before="120" w:line="264" w:lineRule="auto"/>
        <w:contextualSpacing w:val="0"/>
        <w:jc w:val="both"/>
        <w:rPr>
          <w:rFonts w:ascii="Calibri" w:hAnsi="Calibri" w:cs="Arial"/>
          <w:sz w:val="22"/>
          <w:szCs w:val="19"/>
        </w:rPr>
      </w:pPr>
      <w:r w:rsidRPr="00CD723A">
        <w:rPr>
          <w:rFonts w:ascii="Calibri" w:hAnsi="Calibri" w:cs="Arial"/>
          <w:sz w:val="22"/>
          <w:szCs w:val="19"/>
        </w:rPr>
        <w:t>Recibir información periódica sobre las exposiciones a los riesgos operativos y las pérdidas experimentadas a causa de éstos, así como de los procedimientos para adoptar medidas correctoras apropiadas para atenuar dichas exposiciones y pérdidas.</w:t>
      </w:r>
    </w:p>
    <w:p w14:paraId="59A71CD2" w14:textId="77777777" w:rsidR="004C0D28" w:rsidRPr="00A40C18" w:rsidRDefault="004C0D28" w:rsidP="00362E20">
      <w:pPr>
        <w:pStyle w:val="Prrafodelista"/>
        <w:widowControl/>
        <w:autoSpaceDE/>
        <w:autoSpaceDN/>
        <w:spacing w:before="120" w:line="264" w:lineRule="auto"/>
        <w:ind w:left="785"/>
        <w:contextualSpacing w:val="0"/>
        <w:jc w:val="both"/>
        <w:rPr>
          <w:rFonts w:ascii="Calibri" w:hAnsi="Calibri" w:cs="Arial"/>
          <w:sz w:val="22"/>
          <w:szCs w:val="19"/>
        </w:rPr>
      </w:pPr>
    </w:p>
    <w:sectPr w:rsidR="004C0D28" w:rsidRPr="00A40C18" w:rsidSect="00362E20">
      <w:headerReference w:type="default" r:id="rId10"/>
      <w:footerReference w:type="default" r:id="rId11"/>
      <w:headerReference w:type="first" r:id="rId12"/>
      <w:footerReference w:type="first" r:id="rId13"/>
      <w:pgSz w:w="11904" w:h="16843"/>
      <w:pgMar w:top="1701" w:right="1134" w:bottom="1134" w:left="1701" w:header="720" w:footer="720"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74BCD" w15:done="0"/>
  <w15:commentEx w15:paraId="5A13B3A4" w15:done="0"/>
  <w15:commentEx w15:paraId="40DF6EF3" w15:done="0"/>
  <w15:commentEx w15:paraId="3EFAC1DE" w15:done="0"/>
  <w15:commentEx w15:paraId="34EC3AE4" w15:done="0"/>
  <w15:commentEx w15:paraId="659BFD1D" w15:done="0"/>
  <w15:commentEx w15:paraId="2C4A3B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1198F" w14:textId="77777777" w:rsidR="00F84553" w:rsidRDefault="00F84553">
      <w:r>
        <w:separator/>
      </w:r>
    </w:p>
  </w:endnote>
  <w:endnote w:type="continuationSeparator" w:id="0">
    <w:p w14:paraId="43966836" w14:textId="77777777" w:rsidR="00F84553" w:rsidRDefault="00F8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886" w14:textId="77777777" w:rsidR="00311CF2" w:rsidRDefault="00311CF2">
    <w:r>
      <w:rPr>
        <w:lang w:val="es-ES_tradnl" w:eastAsia="es-ES_tradnl"/>
      </w:rPr>
      <mc:AlternateContent>
        <mc:Choice Requires="wps">
          <w:drawing>
            <wp:anchor distT="0" distB="0" distL="0" distR="0" simplePos="0" relativeHeight="251657728" behindDoc="0" locked="0" layoutInCell="0" allowOverlap="1" wp14:anchorId="109CA842" wp14:editId="64EFAA77">
              <wp:simplePos x="0" y="0"/>
              <wp:positionH relativeFrom="page">
                <wp:posOffset>1019175</wp:posOffset>
              </wp:positionH>
              <wp:positionV relativeFrom="page">
                <wp:posOffset>10074275</wp:posOffset>
              </wp:positionV>
              <wp:extent cx="5588000" cy="1625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B1F0" w14:textId="77777777" w:rsidR="00311CF2" w:rsidRPr="00C0386C" w:rsidRDefault="00311CF2">
                          <w:pPr>
                            <w:jc w:val="center"/>
                            <w:rPr>
                              <w:rFonts w:ascii="Calibri" w:hAnsi="Calibri"/>
                              <w:noProof w:val="0"/>
                              <w:sz w:val="20"/>
                              <w:szCs w:val="20"/>
                              <w:lang w:val="es-ES_tradnl"/>
                            </w:rPr>
                          </w:pPr>
                          <w:r w:rsidRPr="00C0386C">
                            <w:rPr>
                              <w:rFonts w:ascii="Calibri" w:hAnsi="Calibri"/>
                              <w:noProof w:val="0"/>
                              <w:sz w:val="20"/>
                              <w:szCs w:val="20"/>
                              <w:lang w:val="es-ES_tradnl"/>
                            </w:rPr>
                            <w:t xml:space="preserve">- </w:t>
                          </w:r>
                          <w:r w:rsidRPr="00C0386C">
                            <w:rPr>
                              <w:rFonts w:ascii="Calibri" w:hAnsi="Calibri"/>
                              <w:noProof w:val="0"/>
                              <w:sz w:val="20"/>
                              <w:szCs w:val="20"/>
                              <w:lang w:val="es-ES_tradnl"/>
                            </w:rPr>
                            <w:fldChar w:fldCharType="begin"/>
                          </w:r>
                          <w:r w:rsidRPr="00C0386C">
                            <w:rPr>
                              <w:rFonts w:ascii="Calibri" w:hAnsi="Calibri"/>
                              <w:noProof w:val="0"/>
                              <w:sz w:val="20"/>
                              <w:szCs w:val="20"/>
                              <w:lang w:val="es-ES_tradnl"/>
                            </w:rPr>
                            <w:instrText xml:space="preserve"> PAGE </w:instrText>
                          </w:r>
                          <w:r w:rsidRPr="00C0386C">
                            <w:rPr>
                              <w:rFonts w:ascii="Calibri" w:hAnsi="Calibri"/>
                              <w:noProof w:val="0"/>
                              <w:sz w:val="20"/>
                              <w:szCs w:val="20"/>
                              <w:lang w:val="es-ES_tradnl"/>
                            </w:rPr>
                            <w:fldChar w:fldCharType="separate"/>
                          </w:r>
                          <w:r w:rsidR="00AB57B0">
                            <w:rPr>
                              <w:rFonts w:ascii="Calibri" w:hAnsi="Calibri"/>
                              <w:sz w:val="20"/>
                              <w:szCs w:val="20"/>
                              <w:lang w:val="es-ES_tradnl"/>
                            </w:rPr>
                            <w:t>11</w:t>
                          </w:r>
                          <w:r w:rsidRPr="00C0386C">
                            <w:rPr>
                              <w:rFonts w:ascii="Calibri" w:hAnsi="Calibri"/>
                              <w:noProof w:val="0"/>
                              <w:sz w:val="20"/>
                              <w:szCs w:val="20"/>
                              <w:lang w:val="es-ES_tradnl"/>
                            </w:rPr>
                            <w:fldChar w:fldCharType="end"/>
                          </w:r>
                          <w:r w:rsidRPr="00C0386C">
                            <w:rPr>
                              <w:rFonts w:ascii="Calibri" w:hAnsi="Calibri"/>
                              <w:noProof w:val="0"/>
                              <w:sz w:val="20"/>
                              <w:szCs w:val="20"/>
                              <w:lang w:val="es-ES_trad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0.25pt;margin-top:793.25pt;width:440pt;height:12.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" o:allowincell="f" filled="f" stroked="f">
              <v:textbox inset="0,0,0,0">
                <w:txbxContent>
                  <w:p w14:paraId="6FB2B1F0" w14:textId="77777777" w:rsidR="00311CF2" w:rsidRPr="00C0386C" w:rsidRDefault="00311CF2">
                    <w:pPr>
                      <w:jc w:val="center"/>
                      <w:rPr>
                        <w:rFonts w:ascii="Calibri" w:hAnsi="Calibri"/>
                        <w:noProof w:val="0"/>
                        <w:sz w:val="20"/>
                        <w:szCs w:val="20"/>
                        <w:lang w:val="es-ES_tradnl"/>
                      </w:rPr>
                    </w:pPr>
                    <w:r w:rsidRPr="00C0386C">
                      <w:rPr>
                        <w:rFonts w:ascii="Calibri" w:hAnsi="Calibri"/>
                        <w:noProof w:val="0"/>
                        <w:sz w:val="20"/>
                        <w:szCs w:val="20"/>
                        <w:lang w:val="es-ES_tradnl"/>
                      </w:rPr>
                      <w:t xml:space="preserve">- </w:t>
                    </w:r>
                    <w:r w:rsidRPr="00C0386C">
                      <w:rPr>
                        <w:rFonts w:ascii="Calibri" w:hAnsi="Calibri"/>
                        <w:noProof w:val="0"/>
                        <w:sz w:val="20"/>
                        <w:szCs w:val="20"/>
                        <w:lang w:val="es-ES_tradnl"/>
                      </w:rPr>
                      <w:fldChar w:fldCharType="begin"/>
                    </w:r>
                    <w:r w:rsidRPr="00C0386C">
                      <w:rPr>
                        <w:rFonts w:ascii="Calibri" w:hAnsi="Calibri"/>
                        <w:noProof w:val="0"/>
                        <w:sz w:val="20"/>
                        <w:szCs w:val="20"/>
                        <w:lang w:val="es-ES_tradnl"/>
                      </w:rPr>
                      <w:instrText xml:space="preserve"> PAGE </w:instrText>
                    </w:r>
                    <w:r w:rsidRPr="00C0386C">
                      <w:rPr>
                        <w:rFonts w:ascii="Calibri" w:hAnsi="Calibri"/>
                        <w:noProof w:val="0"/>
                        <w:sz w:val="20"/>
                        <w:szCs w:val="20"/>
                        <w:lang w:val="es-ES_tradnl"/>
                      </w:rPr>
                      <w:fldChar w:fldCharType="separate"/>
                    </w:r>
                    <w:r w:rsidR="00AB57B0">
                      <w:rPr>
                        <w:rFonts w:ascii="Calibri" w:hAnsi="Calibri"/>
                        <w:sz w:val="20"/>
                        <w:szCs w:val="20"/>
                        <w:lang w:val="es-ES_tradnl"/>
                      </w:rPr>
                      <w:t>11</w:t>
                    </w:r>
                    <w:r w:rsidRPr="00C0386C">
                      <w:rPr>
                        <w:rFonts w:ascii="Calibri" w:hAnsi="Calibri"/>
                        <w:noProof w:val="0"/>
                        <w:sz w:val="20"/>
                        <w:szCs w:val="20"/>
                        <w:lang w:val="es-ES_tradnl"/>
                      </w:rPr>
                      <w:fldChar w:fldCharType="end"/>
                    </w:r>
                    <w:r w:rsidRPr="00C0386C">
                      <w:rPr>
                        <w:rFonts w:ascii="Calibri" w:hAnsi="Calibri"/>
                        <w:noProof w:val="0"/>
                        <w:sz w:val="20"/>
                        <w:szCs w:val="20"/>
                        <w:lang w:val="es-ES_tradnl"/>
                      </w:rPr>
                      <w:t xml:space="preserve"> -</w:t>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6BDCB" w14:textId="7B39BE9C" w:rsidR="00311CF2" w:rsidRPr="00066766" w:rsidRDefault="00311CF2" w:rsidP="0078053B">
    <w:pPr>
      <w:pStyle w:val="Piedepgina"/>
      <w:tabs>
        <w:tab w:val="clear" w:pos="4252"/>
        <w:tab w:val="clear" w:pos="8504"/>
      </w:tabs>
      <w:jc w:val="right"/>
      <w:rPr>
        <w:rFonts w:ascii="Calibri" w:hAnsi="Calibri"/>
        <w:sz w:val="18"/>
        <w:szCs w:val="16"/>
        <w:lang w:val="es-ES_tradnl"/>
      </w:rPr>
    </w:pPr>
    <w:r w:rsidRPr="00066766">
      <w:rPr>
        <w:rFonts w:ascii="Calibri" w:hAnsi="Calibri"/>
        <w:sz w:val="18"/>
        <w:szCs w:val="16"/>
        <w:lang w:val="es-ES_tradnl"/>
      </w:rPr>
      <w:t xml:space="preserve">Aprobado </w:t>
    </w:r>
    <w:r w:rsidR="00FB4A69">
      <w:rPr>
        <w:rFonts w:ascii="Calibri" w:hAnsi="Calibri"/>
        <w:sz w:val="18"/>
        <w:szCs w:val="16"/>
        <w:lang w:val="es-ES_tradnl"/>
      </w:rPr>
      <w:t xml:space="preserve">Consejo de Administración de 23 de julio de </w:t>
    </w:r>
    <w:r w:rsidRPr="00066766">
      <w:rPr>
        <w:rFonts w:ascii="Calibri" w:hAnsi="Calibri"/>
        <w:sz w:val="18"/>
        <w:szCs w:val="16"/>
        <w:lang w:val="es-ES_tradnl"/>
      </w:rPr>
      <w:t>201</w:t>
    </w:r>
    <w:r w:rsidR="00DA6E9D">
      <w:rPr>
        <w:rFonts w:ascii="Calibri" w:hAnsi="Calibri"/>
        <w:sz w:val="18"/>
        <w:szCs w:val="16"/>
        <w:lang w:val="es-ES_tradnl"/>
      </w:rPr>
      <w:t>9</w:t>
    </w:r>
  </w:p>
  <w:p w14:paraId="603BC38A" w14:textId="77777777" w:rsidR="00311CF2" w:rsidRPr="00066766" w:rsidRDefault="00311CF2" w:rsidP="0078053B">
    <w:pPr>
      <w:pStyle w:val="Piedepgina"/>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1EBCC" w14:textId="77777777" w:rsidR="00F84553" w:rsidRDefault="00F84553">
      <w:r>
        <w:separator/>
      </w:r>
    </w:p>
  </w:footnote>
  <w:footnote w:type="continuationSeparator" w:id="0">
    <w:p w14:paraId="2B483337" w14:textId="77777777" w:rsidR="00F84553" w:rsidRDefault="00F84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864F" w14:textId="77777777" w:rsidR="00311CF2" w:rsidRPr="00F01162" w:rsidRDefault="00311CF2" w:rsidP="00F01162">
    <w:pPr>
      <w:pStyle w:val="Encabezado"/>
      <w:jc w:val="center"/>
      <w:rPr>
        <w:rFonts w:ascii="Arial" w:hAnsi="Arial" w:cs="Arial"/>
        <w:b/>
        <w:i/>
        <w:color w:val="FF0000"/>
        <w:sz w:val="20"/>
        <w:szCs w:val="20"/>
      </w:rPr>
    </w:pPr>
  </w:p>
  <w:p w14:paraId="7167722B" w14:textId="77777777" w:rsidR="00311CF2" w:rsidRDefault="00311C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73D3" w14:textId="1A196CAA" w:rsidR="00311CF2" w:rsidRPr="00066766" w:rsidRDefault="00311CF2" w:rsidP="00066766">
    <w:pPr>
      <w:pStyle w:val="Encabezado"/>
      <w:jc w:val="center"/>
      <w:rPr>
        <w:rFonts w:ascii="Arial" w:hAnsi="Arial" w:cs="Arial"/>
        <w:b/>
        <w:color w:val="FF0000"/>
        <w:sz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7FB"/>
    <w:multiLevelType w:val="hybridMultilevel"/>
    <w:tmpl w:val="93EEB868"/>
    <w:lvl w:ilvl="0" w:tplc="0C0A0017">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
    <w:nsid w:val="0C705B73"/>
    <w:multiLevelType w:val="hybridMultilevel"/>
    <w:tmpl w:val="AD123644"/>
    <w:lvl w:ilvl="0" w:tplc="4D9E31C6">
      <w:start w:val="1"/>
      <w:numFmt w:val="decimal"/>
      <w:lvlText w:val="%1."/>
      <w:lvlJc w:val="left"/>
      <w:pPr>
        <w:ind w:left="36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F450C39"/>
    <w:multiLevelType w:val="hybridMultilevel"/>
    <w:tmpl w:val="125253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2C133AB"/>
    <w:multiLevelType w:val="hybridMultilevel"/>
    <w:tmpl w:val="F1CA9132"/>
    <w:lvl w:ilvl="0" w:tplc="D4401A0E">
      <w:start w:val="1"/>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4">
    <w:nsid w:val="1429249A"/>
    <w:multiLevelType w:val="hybridMultilevel"/>
    <w:tmpl w:val="8618CEE8"/>
    <w:lvl w:ilvl="0" w:tplc="438E0D66">
      <w:start w:val="1"/>
      <w:numFmt w:val="lowerLetter"/>
      <w:lvlText w:val="%1)"/>
      <w:lvlJc w:val="left"/>
      <w:pPr>
        <w:tabs>
          <w:tab w:val="num" w:pos="360"/>
        </w:tabs>
        <w:ind w:left="360" w:hanging="360"/>
      </w:pPr>
      <w:rPr>
        <w:rFonts w:cs="Times New Roman"/>
        <w:b w:val="0"/>
        <w:color w:val="FF000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1E2948A3"/>
    <w:multiLevelType w:val="hybridMultilevel"/>
    <w:tmpl w:val="F3C69638"/>
    <w:lvl w:ilvl="0" w:tplc="8C34485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5255477"/>
    <w:multiLevelType w:val="singleLevel"/>
    <w:tmpl w:val="2B7CBB1A"/>
    <w:lvl w:ilvl="0">
      <w:start w:val="1"/>
      <w:numFmt w:val="decimal"/>
      <w:lvlText w:val="%1."/>
      <w:lvlJc w:val="left"/>
      <w:pPr>
        <w:tabs>
          <w:tab w:val="num" w:pos="216"/>
        </w:tabs>
        <w:ind w:left="0" w:firstLine="0"/>
      </w:pPr>
      <w:rPr>
        <w:rFonts w:cs="Times New Roman"/>
        <w:color w:val="FF0000"/>
      </w:rPr>
    </w:lvl>
  </w:abstractNum>
  <w:abstractNum w:abstractNumId="7">
    <w:nsid w:val="27DF554E"/>
    <w:multiLevelType w:val="hybridMultilevel"/>
    <w:tmpl w:val="B7B06E62"/>
    <w:lvl w:ilvl="0" w:tplc="5E904D2A">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87558CC"/>
    <w:multiLevelType w:val="hybridMultilevel"/>
    <w:tmpl w:val="8414996C"/>
    <w:lvl w:ilvl="0" w:tplc="88CC8816">
      <w:start w:val="1"/>
      <w:numFmt w:val="decimal"/>
      <w:lvlText w:val="%1."/>
      <w:lvlJc w:val="left"/>
      <w:pPr>
        <w:tabs>
          <w:tab w:val="num" w:pos="216"/>
        </w:tabs>
        <w:ind w:left="0" w:firstLine="0"/>
      </w:pPr>
      <w:rPr>
        <w:rFonts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C54D56"/>
    <w:multiLevelType w:val="hybridMultilevel"/>
    <w:tmpl w:val="E3443A48"/>
    <w:lvl w:ilvl="0" w:tplc="6A38880A">
      <w:start w:val="1"/>
      <w:numFmt w:val="decimal"/>
      <w:lvlText w:val="%1."/>
      <w:lvlJc w:val="left"/>
      <w:pPr>
        <w:ind w:left="360"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B4954E6"/>
    <w:multiLevelType w:val="hybridMultilevel"/>
    <w:tmpl w:val="A7B0A866"/>
    <w:lvl w:ilvl="0" w:tplc="2E2A68D0">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E035F4"/>
    <w:multiLevelType w:val="hybridMultilevel"/>
    <w:tmpl w:val="23F48C34"/>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34502B10"/>
    <w:multiLevelType w:val="hybridMultilevel"/>
    <w:tmpl w:val="43FEF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670B1A"/>
    <w:multiLevelType w:val="hybridMultilevel"/>
    <w:tmpl w:val="1F14C2CE"/>
    <w:lvl w:ilvl="0" w:tplc="D6762C28">
      <w:start w:val="1"/>
      <w:numFmt w:val="lowerLetter"/>
      <w:lvlText w:val="%1)"/>
      <w:lvlJc w:val="left"/>
      <w:pPr>
        <w:tabs>
          <w:tab w:val="num" w:pos="936"/>
        </w:tabs>
        <w:ind w:left="936" w:hanging="432"/>
      </w:pPr>
      <w:rPr>
        <w:rFonts w:cs="Times New Roman" w:hint="default"/>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B347C1E"/>
    <w:multiLevelType w:val="hybridMultilevel"/>
    <w:tmpl w:val="2382AC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B376420"/>
    <w:multiLevelType w:val="hybridMultilevel"/>
    <w:tmpl w:val="44BC34F6"/>
    <w:lvl w:ilvl="0" w:tplc="08DEAFAC">
      <w:start w:val="1"/>
      <w:numFmt w:val="decimal"/>
      <w:lvlText w:val="%1."/>
      <w:lvlJc w:val="left"/>
      <w:pPr>
        <w:ind w:left="36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BE862ED"/>
    <w:multiLevelType w:val="hybridMultilevel"/>
    <w:tmpl w:val="9F248E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FC84F4"/>
    <w:multiLevelType w:val="singleLevel"/>
    <w:tmpl w:val="6245858F"/>
    <w:lvl w:ilvl="0">
      <w:start w:val="1"/>
      <w:numFmt w:val="decimal"/>
      <w:lvlText w:val="%1."/>
      <w:lvlJc w:val="left"/>
      <w:pPr>
        <w:tabs>
          <w:tab w:val="num" w:pos="216"/>
        </w:tabs>
      </w:pPr>
      <w:rPr>
        <w:rFonts w:cs="Times New Roman"/>
        <w:color w:val="000000"/>
      </w:rPr>
    </w:lvl>
  </w:abstractNum>
  <w:abstractNum w:abstractNumId="18">
    <w:nsid w:val="43345D7D"/>
    <w:multiLevelType w:val="hybridMultilevel"/>
    <w:tmpl w:val="7A42B572"/>
    <w:lvl w:ilvl="0" w:tplc="CC4622D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43CA6F59"/>
    <w:multiLevelType w:val="hybridMultilevel"/>
    <w:tmpl w:val="5FBAC338"/>
    <w:lvl w:ilvl="0" w:tplc="0C0A000F">
      <w:start w:val="1"/>
      <w:numFmt w:val="decimal"/>
      <w:lvlText w:val="%1."/>
      <w:lvlJc w:val="left"/>
      <w:pPr>
        <w:ind w:left="46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074237"/>
    <w:multiLevelType w:val="hybridMultilevel"/>
    <w:tmpl w:val="1A6049D2"/>
    <w:lvl w:ilvl="0" w:tplc="2E2A68D0">
      <w:start w:val="1"/>
      <w:numFmt w:val="lowerLetter"/>
      <w:lvlText w:val="%1)"/>
      <w:lvlJc w:val="left"/>
      <w:pPr>
        <w:ind w:left="785" w:hanging="360"/>
      </w:pPr>
      <w:rPr>
        <w:rFonts w:cs="Arial"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1">
    <w:nsid w:val="4CC6860D"/>
    <w:multiLevelType w:val="multilevel"/>
    <w:tmpl w:val="064038DC"/>
    <w:lvl w:ilvl="0">
      <w:start w:val="1"/>
      <w:numFmt w:val="decimal"/>
      <w:lvlText w:val="%1."/>
      <w:lvlJc w:val="left"/>
      <w:pPr>
        <w:tabs>
          <w:tab w:val="num" w:pos="216"/>
        </w:tabs>
      </w:pPr>
      <w:rPr>
        <w:rFonts w:cs="Times New Roman"/>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42440B6"/>
    <w:multiLevelType w:val="hybridMultilevel"/>
    <w:tmpl w:val="A1A24742"/>
    <w:lvl w:ilvl="0" w:tplc="53A2F8BA">
      <w:start w:val="1"/>
      <w:numFmt w:val="lowerLetter"/>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6B65481"/>
    <w:multiLevelType w:val="hybridMultilevel"/>
    <w:tmpl w:val="244A8F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6BC41CB"/>
    <w:multiLevelType w:val="hybridMultilevel"/>
    <w:tmpl w:val="6F688C32"/>
    <w:lvl w:ilvl="0" w:tplc="D690CDD6">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77D1E7D"/>
    <w:multiLevelType w:val="hybridMultilevel"/>
    <w:tmpl w:val="5BC898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9CF2564"/>
    <w:multiLevelType w:val="hybridMultilevel"/>
    <w:tmpl w:val="1E0C3BBA"/>
    <w:lvl w:ilvl="0" w:tplc="1BB6828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59D45539"/>
    <w:multiLevelType w:val="hybridMultilevel"/>
    <w:tmpl w:val="5F6C3532"/>
    <w:lvl w:ilvl="0" w:tplc="E60E65A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A85C1FE"/>
    <w:multiLevelType w:val="singleLevel"/>
    <w:tmpl w:val="1C846DFB"/>
    <w:lvl w:ilvl="0">
      <w:start w:val="1"/>
      <w:numFmt w:val="decimal"/>
      <w:lvlText w:val="%1."/>
      <w:lvlJc w:val="left"/>
      <w:pPr>
        <w:tabs>
          <w:tab w:val="num" w:pos="288"/>
        </w:tabs>
      </w:pPr>
      <w:rPr>
        <w:rFonts w:cs="Times New Roman"/>
        <w:color w:val="000000"/>
      </w:rPr>
    </w:lvl>
  </w:abstractNum>
  <w:abstractNum w:abstractNumId="29">
    <w:nsid w:val="5AC6173E"/>
    <w:multiLevelType w:val="hybridMultilevel"/>
    <w:tmpl w:val="F704106C"/>
    <w:lvl w:ilvl="0" w:tplc="77F43FD8">
      <w:start w:val="1"/>
      <w:numFmt w:val="lowerLetter"/>
      <w:lvlText w:val="%1)"/>
      <w:lvlJc w:val="left"/>
      <w:pPr>
        <w:tabs>
          <w:tab w:val="num" w:pos="936"/>
        </w:tabs>
        <w:ind w:left="936" w:hanging="432"/>
      </w:pPr>
      <w:rPr>
        <w:rFonts w:cs="Times New Roman" w:hint="default"/>
        <w:b w:val="0"/>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22736AE"/>
    <w:multiLevelType w:val="hybridMultilevel"/>
    <w:tmpl w:val="CD584F18"/>
    <w:lvl w:ilvl="0" w:tplc="945E5FBA">
      <w:start w:val="1"/>
      <w:numFmt w:val="lowerLetter"/>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659C6D2F"/>
    <w:multiLevelType w:val="hybridMultilevel"/>
    <w:tmpl w:val="F10032E0"/>
    <w:lvl w:ilvl="0" w:tplc="0DF4C7FE">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2">
    <w:nsid w:val="66E93F3C"/>
    <w:multiLevelType w:val="hybridMultilevel"/>
    <w:tmpl w:val="D4CC3D74"/>
    <w:lvl w:ilvl="0" w:tplc="EC1A4EFE">
      <w:start w:val="2"/>
      <w:numFmt w:val="bullet"/>
      <w:lvlText w:val="-"/>
      <w:lvlJc w:val="left"/>
      <w:pPr>
        <w:ind w:left="1145" w:hanging="360"/>
      </w:pPr>
      <w:rPr>
        <w:rFonts w:ascii="Calibri" w:eastAsia="Times New Roman" w:hAnsi="Calibri" w:cs="Times New Roman"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3">
    <w:nsid w:val="69082E8A"/>
    <w:multiLevelType w:val="hybridMultilevel"/>
    <w:tmpl w:val="8416CF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0130E6"/>
    <w:multiLevelType w:val="hybridMultilevel"/>
    <w:tmpl w:val="3B14FD2E"/>
    <w:lvl w:ilvl="0" w:tplc="943C3FF4">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6D036CD8"/>
    <w:multiLevelType w:val="hybridMultilevel"/>
    <w:tmpl w:val="ACDACE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D3D796F"/>
    <w:multiLevelType w:val="hybridMultilevel"/>
    <w:tmpl w:val="C4AC7F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8"/>
  </w:num>
  <w:num w:numId="2">
    <w:abstractNumId w:val="17"/>
  </w:num>
  <w:num w:numId="3">
    <w:abstractNumId w:val="21"/>
  </w:num>
  <w:num w:numId="4">
    <w:abstractNumId w:val="29"/>
  </w:num>
  <w:num w:numId="5">
    <w:abstractNumId w:val="13"/>
  </w:num>
  <w:num w:numId="6">
    <w:abstractNumId w:val="8"/>
  </w:num>
  <w:num w:numId="7">
    <w:abstractNumId w:val="19"/>
  </w:num>
  <w:num w:numId="8">
    <w:abstractNumId w:val="26"/>
  </w:num>
  <w:num w:numId="9">
    <w:abstractNumId w:val="20"/>
  </w:num>
  <w:num w:numId="10">
    <w:abstractNumId w:val="35"/>
  </w:num>
  <w:num w:numId="11">
    <w:abstractNumId w:val="14"/>
  </w:num>
  <w:num w:numId="12">
    <w:abstractNumId w:val="12"/>
  </w:num>
  <w:num w:numId="13">
    <w:abstractNumId w:val="33"/>
  </w:num>
  <w:num w:numId="14">
    <w:abstractNumId w:val="16"/>
  </w:num>
  <w:num w:numId="15">
    <w:abstractNumId w:val="18"/>
  </w:num>
  <w:num w:numId="16">
    <w:abstractNumId w:val="10"/>
  </w:num>
  <w:num w:numId="17">
    <w:abstractNumId w:val="31"/>
  </w:num>
  <w:num w:numId="18">
    <w:abstractNumId w:val="0"/>
  </w:num>
  <w:num w:numId="19">
    <w:abstractNumId w:val="32"/>
  </w:num>
  <w:num w:numId="20">
    <w:abstractNumId w:val="7"/>
  </w:num>
  <w:num w:numId="21">
    <w:abstractNumId w:val="2"/>
  </w:num>
  <w:num w:numId="22">
    <w:abstractNumId w:val="23"/>
  </w:num>
  <w:num w:numId="23">
    <w:abstractNumId w:val="27"/>
  </w:num>
  <w:num w:numId="24">
    <w:abstractNumId w:val="3"/>
  </w:num>
  <w:num w:numId="25">
    <w:abstractNumId w:val="30"/>
  </w:num>
  <w:num w:numId="26">
    <w:abstractNumId w:val="34"/>
  </w:num>
  <w:num w:numId="27">
    <w:abstractNumId w:val="9"/>
  </w:num>
  <w:num w:numId="28">
    <w:abstractNumId w:val="22"/>
  </w:num>
  <w:num w:numId="29">
    <w:abstractNumId w:val="15"/>
  </w:num>
  <w:num w:numId="30">
    <w:abstractNumId w:val="1"/>
  </w:num>
  <w:num w:numId="31">
    <w:abstractNumId w:val="6"/>
    <w:lvlOverride w:ilvl="0">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1"/>
  </w:num>
  <w:num w:numId="38">
    <w:abstractNumId w:val="25"/>
  </w:num>
  <w:num w:numId="39">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nzazu Ullivarri Royuela">
    <w15:presenceInfo w15:providerId="AD" w15:userId="S-1-5-21-2327199649-373425304-3407452420-3980"/>
  </w15:person>
  <w15:person w15:author="Enrique Garcia Carnota">
    <w15:presenceInfo w15:providerId="AD" w15:userId="S-1-5-21-2327199649-373425304-3407452420-2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6F"/>
    <w:rsid w:val="00002958"/>
    <w:rsid w:val="000057EF"/>
    <w:rsid w:val="00010F8A"/>
    <w:rsid w:val="00015D83"/>
    <w:rsid w:val="000178AC"/>
    <w:rsid w:val="00021BAC"/>
    <w:rsid w:val="0002322E"/>
    <w:rsid w:val="00026305"/>
    <w:rsid w:val="000272A5"/>
    <w:rsid w:val="00031FFD"/>
    <w:rsid w:val="0003507A"/>
    <w:rsid w:val="00035307"/>
    <w:rsid w:val="00035A12"/>
    <w:rsid w:val="00040095"/>
    <w:rsid w:val="00041365"/>
    <w:rsid w:val="00042D88"/>
    <w:rsid w:val="000445E1"/>
    <w:rsid w:val="00053533"/>
    <w:rsid w:val="00053EE1"/>
    <w:rsid w:val="000544E4"/>
    <w:rsid w:val="00055E87"/>
    <w:rsid w:val="0005618B"/>
    <w:rsid w:val="00060D65"/>
    <w:rsid w:val="0006191E"/>
    <w:rsid w:val="00061A8D"/>
    <w:rsid w:val="00064CCE"/>
    <w:rsid w:val="00064DDD"/>
    <w:rsid w:val="0006539D"/>
    <w:rsid w:val="000654E5"/>
    <w:rsid w:val="0006583E"/>
    <w:rsid w:val="00066766"/>
    <w:rsid w:val="00066D75"/>
    <w:rsid w:val="00066F75"/>
    <w:rsid w:val="000704BB"/>
    <w:rsid w:val="00073412"/>
    <w:rsid w:val="000735F1"/>
    <w:rsid w:val="000748FC"/>
    <w:rsid w:val="000759E6"/>
    <w:rsid w:val="0007752F"/>
    <w:rsid w:val="00077772"/>
    <w:rsid w:val="00081611"/>
    <w:rsid w:val="00081930"/>
    <w:rsid w:val="00083DCD"/>
    <w:rsid w:val="000876F4"/>
    <w:rsid w:val="00091118"/>
    <w:rsid w:val="00091B09"/>
    <w:rsid w:val="000941CF"/>
    <w:rsid w:val="00094FF7"/>
    <w:rsid w:val="00097E8D"/>
    <w:rsid w:val="000A092B"/>
    <w:rsid w:val="000A1C84"/>
    <w:rsid w:val="000A480C"/>
    <w:rsid w:val="000A7CCB"/>
    <w:rsid w:val="000A7D6B"/>
    <w:rsid w:val="000B081D"/>
    <w:rsid w:val="000B1044"/>
    <w:rsid w:val="000B21CB"/>
    <w:rsid w:val="000B3F85"/>
    <w:rsid w:val="000B581F"/>
    <w:rsid w:val="000C14E3"/>
    <w:rsid w:val="000C18A3"/>
    <w:rsid w:val="000C7A2D"/>
    <w:rsid w:val="000D10F9"/>
    <w:rsid w:val="000D1AF0"/>
    <w:rsid w:val="000D1B50"/>
    <w:rsid w:val="000D231D"/>
    <w:rsid w:val="000D36CD"/>
    <w:rsid w:val="000D3A41"/>
    <w:rsid w:val="000D3B04"/>
    <w:rsid w:val="000D3F40"/>
    <w:rsid w:val="000D487A"/>
    <w:rsid w:val="000D7DDC"/>
    <w:rsid w:val="000E124E"/>
    <w:rsid w:val="000E1E90"/>
    <w:rsid w:val="000E2D50"/>
    <w:rsid w:val="000E32F4"/>
    <w:rsid w:val="000E584E"/>
    <w:rsid w:val="000E6836"/>
    <w:rsid w:val="000F270C"/>
    <w:rsid w:val="000F2768"/>
    <w:rsid w:val="000F2ED3"/>
    <w:rsid w:val="000F6B7B"/>
    <w:rsid w:val="000F6C79"/>
    <w:rsid w:val="00102626"/>
    <w:rsid w:val="00104512"/>
    <w:rsid w:val="00107F35"/>
    <w:rsid w:val="001106EB"/>
    <w:rsid w:val="00111262"/>
    <w:rsid w:val="00112BFA"/>
    <w:rsid w:val="00121168"/>
    <w:rsid w:val="001213FC"/>
    <w:rsid w:val="00122512"/>
    <w:rsid w:val="001248B5"/>
    <w:rsid w:val="00126C46"/>
    <w:rsid w:val="0012769A"/>
    <w:rsid w:val="00127A81"/>
    <w:rsid w:val="001328FF"/>
    <w:rsid w:val="001335C4"/>
    <w:rsid w:val="00133FE6"/>
    <w:rsid w:val="00134539"/>
    <w:rsid w:val="00135548"/>
    <w:rsid w:val="0014041A"/>
    <w:rsid w:val="001409E3"/>
    <w:rsid w:val="00141374"/>
    <w:rsid w:val="0014286C"/>
    <w:rsid w:val="0014478D"/>
    <w:rsid w:val="00144A71"/>
    <w:rsid w:val="00144C7C"/>
    <w:rsid w:val="0014513E"/>
    <w:rsid w:val="00151EFC"/>
    <w:rsid w:val="0015200E"/>
    <w:rsid w:val="00153A3C"/>
    <w:rsid w:val="00154083"/>
    <w:rsid w:val="00154106"/>
    <w:rsid w:val="00155FE1"/>
    <w:rsid w:val="0016016B"/>
    <w:rsid w:val="00161332"/>
    <w:rsid w:val="00164190"/>
    <w:rsid w:val="0016623D"/>
    <w:rsid w:val="001674C4"/>
    <w:rsid w:val="00171EE3"/>
    <w:rsid w:val="00172EEA"/>
    <w:rsid w:val="00174A44"/>
    <w:rsid w:val="001804AD"/>
    <w:rsid w:val="00181526"/>
    <w:rsid w:val="001832BA"/>
    <w:rsid w:val="001837EF"/>
    <w:rsid w:val="00183B83"/>
    <w:rsid w:val="00184718"/>
    <w:rsid w:val="00185739"/>
    <w:rsid w:val="00185C1C"/>
    <w:rsid w:val="00186277"/>
    <w:rsid w:val="00186496"/>
    <w:rsid w:val="00187B0D"/>
    <w:rsid w:val="00187DC6"/>
    <w:rsid w:val="00190205"/>
    <w:rsid w:val="0019074E"/>
    <w:rsid w:val="00192A34"/>
    <w:rsid w:val="00194BC4"/>
    <w:rsid w:val="00195B9E"/>
    <w:rsid w:val="001963A7"/>
    <w:rsid w:val="001A0EBC"/>
    <w:rsid w:val="001A2A16"/>
    <w:rsid w:val="001A2D3B"/>
    <w:rsid w:val="001A314A"/>
    <w:rsid w:val="001A520C"/>
    <w:rsid w:val="001A5476"/>
    <w:rsid w:val="001A5A41"/>
    <w:rsid w:val="001A6101"/>
    <w:rsid w:val="001A7A51"/>
    <w:rsid w:val="001B03AD"/>
    <w:rsid w:val="001B17F1"/>
    <w:rsid w:val="001B2196"/>
    <w:rsid w:val="001B28CE"/>
    <w:rsid w:val="001B3F52"/>
    <w:rsid w:val="001B41D2"/>
    <w:rsid w:val="001B437B"/>
    <w:rsid w:val="001B484E"/>
    <w:rsid w:val="001B48F4"/>
    <w:rsid w:val="001B65B2"/>
    <w:rsid w:val="001B7018"/>
    <w:rsid w:val="001B776A"/>
    <w:rsid w:val="001B7D6A"/>
    <w:rsid w:val="001C0E4A"/>
    <w:rsid w:val="001C1BD5"/>
    <w:rsid w:val="001C1D7A"/>
    <w:rsid w:val="001C6093"/>
    <w:rsid w:val="001C6D78"/>
    <w:rsid w:val="001D0E26"/>
    <w:rsid w:val="001D1F21"/>
    <w:rsid w:val="001D20C1"/>
    <w:rsid w:val="001D4050"/>
    <w:rsid w:val="001D4DEB"/>
    <w:rsid w:val="001D50CF"/>
    <w:rsid w:val="001D570A"/>
    <w:rsid w:val="001D613D"/>
    <w:rsid w:val="001E0D5A"/>
    <w:rsid w:val="001E0E0B"/>
    <w:rsid w:val="001E29AA"/>
    <w:rsid w:val="001E38DB"/>
    <w:rsid w:val="001E3D88"/>
    <w:rsid w:val="001E47B9"/>
    <w:rsid w:val="001E7958"/>
    <w:rsid w:val="001F14AD"/>
    <w:rsid w:val="001F15DD"/>
    <w:rsid w:val="001F32E9"/>
    <w:rsid w:val="001F4CED"/>
    <w:rsid w:val="001F519D"/>
    <w:rsid w:val="001F639C"/>
    <w:rsid w:val="001F7815"/>
    <w:rsid w:val="001F7A41"/>
    <w:rsid w:val="001F7B09"/>
    <w:rsid w:val="0020201D"/>
    <w:rsid w:val="002038FC"/>
    <w:rsid w:val="002078BF"/>
    <w:rsid w:val="00207D91"/>
    <w:rsid w:val="00210716"/>
    <w:rsid w:val="0021085C"/>
    <w:rsid w:val="00210997"/>
    <w:rsid w:val="00214EFA"/>
    <w:rsid w:val="00216414"/>
    <w:rsid w:val="002179BD"/>
    <w:rsid w:val="002202B6"/>
    <w:rsid w:val="002255D8"/>
    <w:rsid w:val="002256DC"/>
    <w:rsid w:val="00225951"/>
    <w:rsid w:val="0022708A"/>
    <w:rsid w:val="00227972"/>
    <w:rsid w:val="00227D85"/>
    <w:rsid w:val="0023170E"/>
    <w:rsid w:val="00233250"/>
    <w:rsid w:val="0023489B"/>
    <w:rsid w:val="00235D13"/>
    <w:rsid w:val="00236BF3"/>
    <w:rsid w:val="0023716F"/>
    <w:rsid w:val="002378D9"/>
    <w:rsid w:val="00241E89"/>
    <w:rsid w:val="00243749"/>
    <w:rsid w:val="0024516A"/>
    <w:rsid w:val="00245183"/>
    <w:rsid w:val="00245C90"/>
    <w:rsid w:val="002518CC"/>
    <w:rsid w:val="00251C87"/>
    <w:rsid w:val="0025285B"/>
    <w:rsid w:val="00255B17"/>
    <w:rsid w:val="00263AE1"/>
    <w:rsid w:val="00267054"/>
    <w:rsid w:val="00267FFD"/>
    <w:rsid w:val="00273469"/>
    <w:rsid w:val="002757D7"/>
    <w:rsid w:val="00275C76"/>
    <w:rsid w:val="00276930"/>
    <w:rsid w:val="0028057B"/>
    <w:rsid w:val="00282AF3"/>
    <w:rsid w:val="0028339C"/>
    <w:rsid w:val="00283A5C"/>
    <w:rsid w:val="002930AC"/>
    <w:rsid w:val="002933B5"/>
    <w:rsid w:val="00293A1C"/>
    <w:rsid w:val="002941BB"/>
    <w:rsid w:val="0029434C"/>
    <w:rsid w:val="002943DB"/>
    <w:rsid w:val="00294D78"/>
    <w:rsid w:val="002954AA"/>
    <w:rsid w:val="0029633C"/>
    <w:rsid w:val="00296C40"/>
    <w:rsid w:val="002976AC"/>
    <w:rsid w:val="002A2897"/>
    <w:rsid w:val="002A2F52"/>
    <w:rsid w:val="002A315A"/>
    <w:rsid w:val="002A3641"/>
    <w:rsid w:val="002A3AE8"/>
    <w:rsid w:val="002A5157"/>
    <w:rsid w:val="002A68E5"/>
    <w:rsid w:val="002B0C72"/>
    <w:rsid w:val="002B1C0E"/>
    <w:rsid w:val="002B2447"/>
    <w:rsid w:val="002B30D6"/>
    <w:rsid w:val="002B5DE6"/>
    <w:rsid w:val="002B5FB4"/>
    <w:rsid w:val="002B6978"/>
    <w:rsid w:val="002B7512"/>
    <w:rsid w:val="002C066C"/>
    <w:rsid w:val="002C0DDF"/>
    <w:rsid w:val="002C1F9C"/>
    <w:rsid w:val="002C25AB"/>
    <w:rsid w:val="002C299E"/>
    <w:rsid w:val="002C2DFC"/>
    <w:rsid w:val="002C3735"/>
    <w:rsid w:val="002C3E87"/>
    <w:rsid w:val="002C3F29"/>
    <w:rsid w:val="002C4762"/>
    <w:rsid w:val="002C6D7D"/>
    <w:rsid w:val="002C7FE9"/>
    <w:rsid w:val="002D01FB"/>
    <w:rsid w:val="002D0F51"/>
    <w:rsid w:val="002D3B33"/>
    <w:rsid w:val="002D3EEB"/>
    <w:rsid w:val="002E1E2F"/>
    <w:rsid w:val="002E5D23"/>
    <w:rsid w:val="002F1D4A"/>
    <w:rsid w:val="002F47EC"/>
    <w:rsid w:val="002F7C6C"/>
    <w:rsid w:val="002F7DF8"/>
    <w:rsid w:val="003013B2"/>
    <w:rsid w:val="00301A13"/>
    <w:rsid w:val="003020A1"/>
    <w:rsid w:val="003037AC"/>
    <w:rsid w:val="00304009"/>
    <w:rsid w:val="00304FD4"/>
    <w:rsid w:val="00307487"/>
    <w:rsid w:val="0031043C"/>
    <w:rsid w:val="00311141"/>
    <w:rsid w:val="003117E3"/>
    <w:rsid w:val="00311CF2"/>
    <w:rsid w:val="00313974"/>
    <w:rsid w:val="00314964"/>
    <w:rsid w:val="00314B6B"/>
    <w:rsid w:val="0031532F"/>
    <w:rsid w:val="00317131"/>
    <w:rsid w:val="0031722E"/>
    <w:rsid w:val="0032010A"/>
    <w:rsid w:val="0032124A"/>
    <w:rsid w:val="0032135B"/>
    <w:rsid w:val="00321A1B"/>
    <w:rsid w:val="003307FF"/>
    <w:rsid w:val="00331738"/>
    <w:rsid w:val="0033396F"/>
    <w:rsid w:val="0033461C"/>
    <w:rsid w:val="003361A2"/>
    <w:rsid w:val="0033777B"/>
    <w:rsid w:val="00340925"/>
    <w:rsid w:val="003427A2"/>
    <w:rsid w:val="00344FD1"/>
    <w:rsid w:val="003458F9"/>
    <w:rsid w:val="00347B0B"/>
    <w:rsid w:val="00350DA5"/>
    <w:rsid w:val="00352094"/>
    <w:rsid w:val="0035230A"/>
    <w:rsid w:val="00352866"/>
    <w:rsid w:val="00354D42"/>
    <w:rsid w:val="00355DB5"/>
    <w:rsid w:val="00360D37"/>
    <w:rsid w:val="00362E20"/>
    <w:rsid w:val="003633C2"/>
    <w:rsid w:val="003646B4"/>
    <w:rsid w:val="00364DC5"/>
    <w:rsid w:val="00366A74"/>
    <w:rsid w:val="003674FD"/>
    <w:rsid w:val="00371863"/>
    <w:rsid w:val="00372D23"/>
    <w:rsid w:val="00373927"/>
    <w:rsid w:val="003751F3"/>
    <w:rsid w:val="0037563F"/>
    <w:rsid w:val="00375EA3"/>
    <w:rsid w:val="0037643A"/>
    <w:rsid w:val="00380D8D"/>
    <w:rsid w:val="003824AD"/>
    <w:rsid w:val="003835A2"/>
    <w:rsid w:val="00383E2B"/>
    <w:rsid w:val="00384DA2"/>
    <w:rsid w:val="00385AD1"/>
    <w:rsid w:val="003867D7"/>
    <w:rsid w:val="00391B66"/>
    <w:rsid w:val="00393063"/>
    <w:rsid w:val="003938F5"/>
    <w:rsid w:val="0039507E"/>
    <w:rsid w:val="003A13FA"/>
    <w:rsid w:val="003A3805"/>
    <w:rsid w:val="003A461F"/>
    <w:rsid w:val="003A5B54"/>
    <w:rsid w:val="003A6647"/>
    <w:rsid w:val="003A681B"/>
    <w:rsid w:val="003B072D"/>
    <w:rsid w:val="003B1E9D"/>
    <w:rsid w:val="003B3268"/>
    <w:rsid w:val="003C0E46"/>
    <w:rsid w:val="003C1465"/>
    <w:rsid w:val="003C4F25"/>
    <w:rsid w:val="003C54D2"/>
    <w:rsid w:val="003C5979"/>
    <w:rsid w:val="003C615D"/>
    <w:rsid w:val="003D10C7"/>
    <w:rsid w:val="003D2830"/>
    <w:rsid w:val="003D4CC5"/>
    <w:rsid w:val="003D57D6"/>
    <w:rsid w:val="003D6975"/>
    <w:rsid w:val="003D6ABE"/>
    <w:rsid w:val="003E3722"/>
    <w:rsid w:val="003E567D"/>
    <w:rsid w:val="003E56A1"/>
    <w:rsid w:val="003F0150"/>
    <w:rsid w:val="003F04B8"/>
    <w:rsid w:val="003F1139"/>
    <w:rsid w:val="003F183A"/>
    <w:rsid w:val="003F6FAE"/>
    <w:rsid w:val="00400FF3"/>
    <w:rsid w:val="0040139D"/>
    <w:rsid w:val="004014DF"/>
    <w:rsid w:val="00401A80"/>
    <w:rsid w:val="00402840"/>
    <w:rsid w:val="004039B0"/>
    <w:rsid w:val="0040529B"/>
    <w:rsid w:val="004052B2"/>
    <w:rsid w:val="004071FD"/>
    <w:rsid w:val="00410185"/>
    <w:rsid w:val="0041139F"/>
    <w:rsid w:val="00411488"/>
    <w:rsid w:val="004116E4"/>
    <w:rsid w:val="0041174E"/>
    <w:rsid w:val="00411EA6"/>
    <w:rsid w:val="00412B9E"/>
    <w:rsid w:val="0041360E"/>
    <w:rsid w:val="0041411A"/>
    <w:rsid w:val="00415B45"/>
    <w:rsid w:val="004173BB"/>
    <w:rsid w:val="00421768"/>
    <w:rsid w:val="00422081"/>
    <w:rsid w:val="004227B2"/>
    <w:rsid w:val="00423F64"/>
    <w:rsid w:val="004246E0"/>
    <w:rsid w:val="00424BEB"/>
    <w:rsid w:val="004258DC"/>
    <w:rsid w:val="004261A2"/>
    <w:rsid w:val="0042665D"/>
    <w:rsid w:val="00430EAD"/>
    <w:rsid w:val="00431073"/>
    <w:rsid w:val="00432729"/>
    <w:rsid w:val="00432A97"/>
    <w:rsid w:val="00433390"/>
    <w:rsid w:val="00433DB7"/>
    <w:rsid w:val="00435266"/>
    <w:rsid w:val="00435F82"/>
    <w:rsid w:val="004377D7"/>
    <w:rsid w:val="00442C47"/>
    <w:rsid w:val="00442D41"/>
    <w:rsid w:val="004455C2"/>
    <w:rsid w:val="00445BB0"/>
    <w:rsid w:val="00446151"/>
    <w:rsid w:val="004461F6"/>
    <w:rsid w:val="00446E8B"/>
    <w:rsid w:val="004476E0"/>
    <w:rsid w:val="00450C09"/>
    <w:rsid w:val="00455448"/>
    <w:rsid w:val="00455A7C"/>
    <w:rsid w:val="0045623A"/>
    <w:rsid w:val="0045663E"/>
    <w:rsid w:val="004572BA"/>
    <w:rsid w:val="0046035D"/>
    <w:rsid w:val="00461B0A"/>
    <w:rsid w:val="004667F0"/>
    <w:rsid w:val="00466D39"/>
    <w:rsid w:val="0046772D"/>
    <w:rsid w:val="00470F34"/>
    <w:rsid w:val="0047246F"/>
    <w:rsid w:val="00476D97"/>
    <w:rsid w:val="0047716C"/>
    <w:rsid w:val="00477E56"/>
    <w:rsid w:val="00481E6A"/>
    <w:rsid w:val="004825E4"/>
    <w:rsid w:val="0048305F"/>
    <w:rsid w:val="004844E7"/>
    <w:rsid w:val="0048605B"/>
    <w:rsid w:val="00486477"/>
    <w:rsid w:val="00486B8D"/>
    <w:rsid w:val="00487971"/>
    <w:rsid w:val="00487D0C"/>
    <w:rsid w:val="0049202B"/>
    <w:rsid w:val="00493E96"/>
    <w:rsid w:val="00493F88"/>
    <w:rsid w:val="00496C9C"/>
    <w:rsid w:val="004976E5"/>
    <w:rsid w:val="004A1924"/>
    <w:rsid w:val="004A4F47"/>
    <w:rsid w:val="004A5773"/>
    <w:rsid w:val="004A7597"/>
    <w:rsid w:val="004A75AB"/>
    <w:rsid w:val="004B0E72"/>
    <w:rsid w:val="004B0EC1"/>
    <w:rsid w:val="004B3A07"/>
    <w:rsid w:val="004B58CE"/>
    <w:rsid w:val="004B70A0"/>
    <w:rsid w:val="004C0D28"/>
    <w:rsid w:val="004C1368"/>
    <w:rsid w:val="004C17EE"/>
    <w:rsid w:val="004C2514"/>
    <w:rsid w:val="004C2F40"/>
    <w:rsid w:val="004C3B59"/>
    <w:rsid w:val="004C403D"/>
    <w:rsid w:val="004C438A"/>
    <w:rsid w:val="004C4687"/>
    <w:rsid w:val="004C5EEA"/>
    <w:rsid w:val="004C608C"/>
    <w:rsid w:val="004D1CAB"/>
    <w:rsid w:val="004D2293"/>
    <w:rsid w:val="004D3069"/>
    <w:rsid w:val="004D453E"/>
    <w:rsid w:val="004D7972"/>
    <w:rsid w:val="004D7FBD"/>
    <w:rsid w:val="004E2D4F"/>
    <w:rsid w:val="004E375B"/>
    <w:rsid w:val="004E37EE"/>
    <w:rsid w:val="004E7BFB"/>
    <w:rsid w:val="004F0548"/>
    <w:rsid w:val="004F0CFB"/>
    <w:rsid w:val="004F4058"/>
    <w:rsid w:val="004F4A7B"/>
    <w:rsid w:val="004F582B"/>
    <w:rsid w:val="004F5C0F"/>
    <w:rsid w:val="004F7ADD"/>
    <w:rsid w:val="005002E7"/>
    <w:rsid w:val="00506542"/>
    <w:rsid w:val="00510DEE"/>
    <w:rsid w:val="00511418"/>
    <w:rsid w:val="00511B0C"/>
    <w:rsid w:val="005139E8"/>
    <w:rsid w:val="005140E6"/>
    <w:rsid w:val="005141DF"/>
    <w:rsid w:val="0051426C"/>
    <w:rsid w:val="00515978"/>
    <w:rsid w:val="00520DC5"/>
    <w:rsid w:val="0052107F"/>
    <w:rsid w:val="00524DA1"/>
    <w:rsid w:val="005250D4"/>
    <w:rsid w:val="005254F9"/>
    <w:rsid w:val="0052637A"/>
    <w:rsid w:val="0052651C"/>
    <w:rsid w:val="00526D6E"/>
    <w:rsid w:val="005301C0"/>
    <w:rsid w:val="00530F99"/>
    <w:rsid w:val="00533E09"/>
    <w:rsid w:val="00535DAF"/>
    <w:rsid w:val="00536A26"/>
    <w:rsid w:val="005400E0"/>
    <w:rsid w:val="005449B1"/>
    <w:rsid w:val="00546B93"/>
    <w:rsid w:val="00551375"/>
    <w:rsid w:val="00551E43"/>
    <w:rsid w:val="00553050"/>
    <w:rsid w:val="005541DA"/>
    <w:rsid w:val="00555977"/>
    <w:rsid w:val="00556646"/>
    <w:rsid w:val="00556FE2"/>
    <w:rsid w:val="0056081B"/>
    <w:rsid w:val="00570D6A"/>
    <w:rsid w:val="00576B00"/>
    <w:rsid w:val="0057751B"/>
    <w:rsid w:val="00577E6D"/>
    <w:rsid w:val="00581778"/>
    <w:rsid w:val="005819DD"/>
    <w:rsid w:val="005820EB"/>
    <w:rsid w:val="005821F9"/>
    <w:rsid w:val="00591E5E"/>
    <w:rsid w:val="00594290"/>
    <w:rsid w:val="00594A04"/>
    <w:rsid w:val="00597147"/>
    <w:rsid w:val="005A052B"/>
    <w:rsid w:val="005A09CA"/>
    <w:rsid w:val="005A1204"/>
    <w:rsid w:val="005A1B3E"/>
    <w:rsid w:val="005A2FBD"/>
    <w:rsid w:val="005B0410"/>
    <w:rsid w:val="005B066B"/>
    <w:rsid w:val="005B260B"/>
    <w:rsid w:val="005B2F49"/>
    <w:rsid w:val="005B320C"/>
    <w:rsid w:val="005B5E25"/>
    <w:rsid w:val="005C1B82"/>
    <w:rsid w:val="005C2A33"/>
    <w:rsid w:val="005D0408"/>
    <w:rsid w:val="005D0E93"/>
    <w:rsid w:val="005D2B78"/>
    <w:rsid w:val="005D429B"/>
    <w:rsid w:val="005D485A"/>
    <w:rsid w:val="005D5BB8"/>
    <w:rsid w:val="005D5C2A"/>
    <w:rsid w:val="005D61C1"/>
    <w:rsid w:val="005D6287"/>
    <w:rsid w:val="005E1C2F"/>
    <w:rsid w:val="005E49F9"/>
    <w:rsid w:val="005E4FDA"/>
    <w:rsid w:val="005E5EC9"/>
    <w:rsid w:val="005E689F"/>
    <w:rsid w:val="005E6E7A"/>
    <w:rsid w:val="005E7FDD"/>
    <w:rsid w:val="005F11F6"/>
    <w:rsid w:val="005F24A6"/>
    <w:rsid w:val="005F4E25"/>
    <w:rsid w:val="005F6F70"/>
    <w:rsid w:val="005F78A8"/>
    <w:rsid w:val="006033D7"/>
    <w:rsid w:val="00603796"/>
    <w:rsid w:val="006050EC"/>
    <w:rsid w:val="0060618D"/>
    <w:rsid w:val="0060682B"/>
    <w:rsid w:val="00611FF4"/>
    <w:rsid w:val="0061274A"/>
    <w:rsid w:val="00616733"/>
    <w:rsid w:val="006213A7"/>
    <w:rsid w:val="00623B27"/>
    <w:rsid w:val="00623F20"/>
    <w:rsid w:val="0063229F"/>
    <w:rsid w:val="006336EE"/>
    <w:rsid w:val="00633CE3"/>
    <w:rsid w:val="00634847"/>
    <w:rsid w:val="00635ACD"/>
    <w:rsid w:val="006404F7"/>
    <w:rsid w:val="00642396"/>
    <w:rsid w:val="00643779"/>
    <w:rsid w:val="00644033"/>
    <w:rsid w:val="006472E1"/>
    <w:rsid w:val="00651D4E"/>
    <w:rsid w:val="0065441D"/>
    <w:rsid w:val="0065696D"/>
    <w:rsid w:val="00657FAC"/>
    <w:rsid w:val="00661639"/>
    <w:rsid w:val="00661873"/>
    <w:rsid w:val="00661EA2"/>
    <w:rsid w:val="006640CC"/>
    <w:rsid w:val="0066671B"/>
    <w:rsid w:val="00666741"/>
    <w:rsid w:val="00672662"/>
    <w:rsid w:val="00674A85"/>
    <w:rsid w:val="00674C3C"/>
    <w:rsid w:val="006751C9"/>
    <w:rsid w:val="006754FB"/>
    <w:rsid w:val="00676DBA"/>
    <w:rsid w:val="00680F37"/>
    <w:rsid w:val="0068255A"/>
    <w:rsid w:val="00682B0F"/>
    <w:rsid w:val="006832EB"/>
    <w:rsid w:val="00683AD3"/>
    <w:rsid w:val="00685967"/>
    <w:rsid w:val="00686450"/>
    <w:rsid w:val="0068790C"/>
    <w:rsid w:val="00692611"/>
    <w:rsid w:val="00693E66"/>
    <w:rsid w:val="00694FDC"/>
    <w:rsid w:val="00695350"/>
    <w:rsid w:val="006953A4"/>
    <w:rsid w:val="006A0144"/>
    <w:rsid w:val="006A194F"/>
    <w:rsid w:val="006A1D23"/>
    <w:rsid w:val="006A23C1"/>
    <w:rsid w:val="006A2F76"/>
    <w:rsid w:val="006A3E32"/>
    <w:rsid w:val="006A4469"/>
    <w:rsid w:val="006A4FF6"/>
    <w:rsid w:val="006A732A"/>
    <w:rsid w:val="006A7486"/>
    <w:rsid w:val="006B0D39"/>
    <w:rsid w:val="006B161A"/>
    <w:rsid w:val="006B18C3"/>
    <w:rsid w:val="006B314F"/>
    <w:rsid w:val="006B5D6E"/>
    <w:rsid w:val="006B752D"/>
    <w:rsid w:val="006C176E"/>
    <w:rsid w:val="006C1F85"/>
    <w:rsid w:val="006C2412"/>
    <w:rsid w:val="006C3978"/>
    <w:rsid w:val="006C47E9"/>
    <w:rsid w:val="006C50F2"/>
    <w:rsid w:val="006C5EF0"/>
    <w:rsid w:val="006D00B9"/>
    <w:rsid w:val="006D1816"/>
    <w:rsid w:val="006D47DA"/>
    <w:rsid w:val="006D52EC"/>
    <w:rsid w:val="006D598E"/>
    <w:rsid w:val="006D6FC6"/>
    <w:rsid w:val="006D7CE9"/>
    <w:rsid w:val="006E0ED9"/>
    <w:rsid w:val="006E3287"/>
    <w:rsid w:val="006E64F0"/>
    <w:rsid w:val="006E70C6"/>
    <w:rsid w:val="006E78A0"/>
    <w:rsid w:val="006F076B"/>
    <w:rsid w:val="006F17EB"/>
    <w:rsid w:val="006F27DD"/>
    <w:rsid w:val="006F29D7"/>
    <w:rsid w:val="006F5BFD"/>
    <w:rsid w:val="006F5E99"/>
    <w:rsid w:val="006F7965"/>
    <w:rsid w:val="007000B2"/>
    <w:rsid w:val="00701027"/>
    <w:rsid w:val="00701B5A"/>
    <w:rsid w:val="00703C6A"/>
    <w:rsid w:val="00704A26"/>
    <w:rsid w:val="00705109"/>
    <w:rsid w:val="007056EE"/>
    <w:rsid w:val="00705FF5"/>
    <w:rsid w:val="00710313"/>
    <w:rsid w:val="0071172C"/>
    <w:rsid w:val="0071259A"/>
    <w:rsid w:val="00712A76"/>
    <w:rsid w:val="007141EB"/>
    <w:rsid w:val="00715DE1"/>
    <w:rsid w:val="00715E75"/>
    <w:rsid w:val="007219E1"/>
    <w:rsid w:val="00722098"/>
    <w:rsid w:val="00722B2F"/>
    <w:rsid w:val="007230EC"/>
    <w:rsid w:val="00727BD2"/>
    <w:rsid w:val="0073243E"/>
    <w:rsid w:val="00732521"/>
    <w:rsid w:val="00732BE6"/>
    <w:rsid w:val="007340B9"/>
    <w:rsid w:val="007347E2"/>
    <w:rsid w:val="007357E9"/>
    <w:rsid w:val="00736834"/>
    <w:rsid w:val="0074232D"/>
    <w:rsid w:val="00743031"/>
    <w:rsid w:val="00743DD4"/>
    <w:rsid w:val="007449C9"/>
    <w:rsid w:val="00744C59"/>
    <w:rsid w:val="0074778F"/>
    <w:rsid w:val="00747ECA"/>
    <w:rsid w:val="0075125C"/>
    <w:rsid w:val="00751D0C"/>
    <w:rsid w:val="00752651"/>
    <w:rsid w:val="00753F25"/>
    <w:rsid w:val="007542D5"/>
    <w:rsid w:val="007568B4"/>
    <w:rsid w:val="007604EC"/>
    <w:rsid w:val="0076199E"/>
    <w:rsid w:val="0076235D"/>
    <w:rsid w:val="00762A9C"/>
    <w:rsid w:val="007643B4"/>
    <w:rsid w:val="0076616C"/>
    <w:rsid w:val="00766C8D"/>
    <w:rsid w:val="00767E90"/>
    <w:rsid w:val="00770069"/>
    <w:rsid w:val="007706CB"/>
    <w:rsid w:val="00772FC5"/>
    <w:rsid w:val="00774B8F"/>
    <w:rsid w:val="007759EE"/>
    <w:rsid w:val="007765E8"/>
    <w:rsid w:val="00777125"/>
    <w:rsid w:val="0078053B"/>
    <w:rsid w:val="00782822"/>
    <w:rsid w:val="00783843"/>
    <w:rsid w:val="0078389A"/>
    <w:rsid w:val="0079175C"/>
    <w:rsid w:val="00793768"/>
    <w:rsid w:val="0079484F"/>
    <w:rsid w:val="00794CD4"/>
    <w:rsid w:val="00794FD1"/>
    <w:rsid w:val="00797DC2"/>
    <w:rsid w:val="007A0E56"/>
    <w:rsid w:val="007A12F1"/>
    <w:rsid w:val="007A162F"/>
    <w:rsid w:val="007A1A32"/>
    <w:rsid w:val="007A2E93"/>
    <w:rsid w:val="007A3FD7"/>
    <w:rsid w:val="007A62BA"/>
    <w:rsid w:val="007A6655"/>
    <w:rsid w:val="007B0D98"/>
    <w:rsid w:val="007B22EB"/>
    <w:rsid w:val="007B2429"/>
    <w:rsid w:val="007C067A"/>
    <w:rsid w:val="007C244F"/>
    <w:rsid w:val="007C35B4"/>
    <w:rsid w:val="007C416B"/>
    <w:rsid w:val="007D1122"/>
    <w:rsid w:val="007D1930"/>
    <w:rsid w:val="007D5F9B"/>
    <w:rsid w:val="007D6950"/>
    <w:rsid w:val="007E13FA"/>
    <w:rsid w:val="007E3668"/>
    <w:rsid w:val="007E540F"/>
    <w:rsid w:val="007F060F"/>
    <w:rsid w:val="007F0F63"/>
    <w:rsid w:val="007F1AD5"/>
    <w:rsid w:val="007F3FE5"/>
    <w:rsid w:val="00800E16"/>
    <w:rsid w:val="008029E3"/>
    <w:rsid w:val="0080514F"/>
    <w:rsid w:val="00805211"/>
    <w:rsid w:val="00806E6A"/>
    <w:rsid w:val="00807F7D"/>
    <w:rsid w:val="00811F21"/>
    <w:rsid w:val="0081287B"/>
    <w:rsid w:val="00813084"/>
    <w:rsid w:val="00816190"/>
    <w:rsid w:val="00816C6F"/>
    <w:rsid w:val="008239EA"/>
    <w:rsid w:val="00825082"/>
    <w:rsid w:val="00825261"/>
    <w:rsid w:val="00825425"/>
    <w:rsid w:val="00830425"/>
    <w:rsid w:val="0083049D"/>
    <w:rsid w:val="008320C3"/>
    <w:rsid w:val="008333DF"/>
    <w:rsid w:val="00837037"/>
    <w:rsid w:val="00843840"/>
    <w:rsid w:val="00845C56"/>
    <w:rsid w:val="00845E01"/>
    <w:rsid w:val="008465F4"/>
    <w:rsid w:val="0084672E"/>
    <w:rsid w:val="0085188D"/>
    <w:rsid w:val="00854B94"/>
    <w:rsid w:val="0085631C"/>
    <w:rsid w:val="00862B15"/>
    <w:rsid w:val="0086752C"/>
    <w:rsid w:val="00867ADC"/>
    <w:rsid w:val="008737BE"/>
    <w:rsid w:val="0087420C"/>
    <w:rsid w:val="008754CA"/>
    <w:rsid w:val="008757B5"/>
    <w:rsid w:val="00877B96"/>
    <w:rsid w:val="00883B56"/>
    <w:rsid w:val="00885842"/>
    <w:rsid w:val="00885E46"/>
    <w:rsid w:val="00886887"/>
    <w:rsid w:val="0088789C"/>
    <w:rsid w:val="00893208"/>
    <w:rsid w:val="008951C6"/>
    <w:rsid w:val="008952C0"/>
    <w:rsid w:val="008956DB"/>
    <w:rsid w:val="00895AC8"/>
    <w:rsid w:val="00897D1F"/>
    <w:rsid w:val="00897D3C"/>
    <w:rsid w:val="00897DCE"/>
    <w:rsid w:val="008A04CA"/>
    <w:rsid w:val="008A3A26"/>
    <w:rsid w:val="008A4DE4"/>
    <w:rsid w:val="008A7710"/>
    <w:rsid w:val="008B0D54"/>
    <w:rsid w:val="008B27CB"/>
    <w:rsid w:val="008B3D1B"/>
    <w:rsid w:val="008B56ED"/>
    <w:rsid w:val="008B607C"/>
    <w:rsid w:val="008B69D3"/>
    <w:rsid w:val="008B7179"/>
    <w:rsid w:val="008B71E9"/>
    <w:rsid w:val="008C0994"/>
    <w:rsid w:val="008C3BFC"/>
    <w:rsid w:val="008C5B97"/>
    <w:rsid w:val="008C7EAC"/>
    <w:rsid w:val="008D0FD8"/>
    <w:rsid w:val="008D19CC"/>
    <w:rsid w:val="008D3589"/>
    <w:rsid w:val="008D3C82"/>
    <w:rsid w:val="008D7D08"/>
    <w:rsid w:val="008E0EB3"/>
    <w:rsid w:val="008E1D1D"/>
    <w:rsid w:val="008E2E6B"/>
    <w:rsid w:val="008E391B"/>
    <w:rsid w:val="008E6F27"/>
    <w:rsid w:val="008E7A91"/>
    <w:rsid w:val="008F0068"/>
    <w:rsid w:val="008F15AA"/>
    <w:rsid w:val="008F1A21"/>
    <w:rsid w:val="008F1EE3"/>
    <w:rsid w:val="008F2492"/>
    <w:rsid w:val="008F261E"/>
    <w:rsid w:val="008F3041"/>
    <w:rsid w:val="008F34AA"/>
    <w:rsid w:val="008F3A52"/>
    <w:rsid w:val="008F6884"/>
    <w:rsid w:val="008F72C2"/>
    <w:rsid w:val="009005D9"/>
    <w:rsid w:val="009020CE"/>
    <w:rsid w:val="00905120"/>
    <w:rsid w:val="0090605C"/>
    <w:rsid w:val="0091049E"/>
    <w:rsid w:val="009104E4"/>
    <w:rsid w:val="009122E5"/>
    <w:rsid w:val="009124E7"/>
    <w:rsid w:val="009134E5"/>
    <w:rsid w:val="00916993"/>
    <w:rsid w:val="00916E34"/>
    <w:rsid w:val="00917C0B"/>
    <w:rsid w:val="00920356"/>
    <w:rsid w:val="009209CE"/>
    <w:rsid w:val="00922108"/>
    <w:rsid w:val="00923F3C"/>
    <w:rsid w:val="009311C7"/>
    <w:rsid w:val="009354F3"/>
    <w:rsid w:val="009370E8"/>
    <w:rsid w:val="009379D4"/>
    <w:rsid w:val="00940C39"/>
    <w:rsid w:val="00940EED"/>
    <w:rsid w:val="009417E3"/>
    <w:rsid w:val="00941A78"/>
    <w:rsid w:val="00942006"/>
    <w:rsid w:val="00944062"/>
    <w:rsid w:val="00950775"/>
    <w:rsid w:val="00950C47"/>
    <w:rsid w:val="00951CC2"/>
    <w:rsid w:val="009528F8"/>
    <w:rsid w:val="00953887"/>
    <w:rsid w:val="00953B64"/>
    <w:rsid w:val="00954F87"/>
    <w:rsid w:val="00955ADB"/>
    <w:rsid w:val="009571C9"/>
    <w:rsid w:val="009576F7"/>
    <w:rsid w:val="0095775D"/>
    <w:rsid w:val="00957BCD"/>
    <w:rsid w:val="00957FE3"/>
    <w:rsid w:val="00961BCB"/>
    <w:rsid w:val="00961BF4"/>
    <w:rsid w:val="00962680"/>
    <w:rsid w:val="00970537"/>
    <w:rsid w:val="00971304"/>
    <w:rsid w:val="00973F17"/>
    <w:rsid w:val="0097458D"/>
    <w:rsid w:val="00974B0E"/>
    <w:rsid w:val="00976459"/>
    <w:rsid w:val="00977581"/>
    <w:rsid w:val="00980C4A"/>
    <w:rsid w:val="00983765"/>
    <w:rsid w:val="00984595"/>
    <w:rsid w:val="00984B82"/>
    <w:rsid w:val="00985085"/>
    <w:rsid w:val="00991466"/>
    <w:rsid w:val="0099153D"/>
    <w:rsid w:val="009925F1"/>
    <w:rsid w:val="00993920"/>
    <w:rsid w:val="009A2FCD"/>
    <w:rsid w:val="009A3A70"/>
    <w:rsid w:val="009A41F3"/>
    <w:rsid w:val="009A44F2"/>
    <w:rsid w:val="009A5965"/>
    <w:rsid w:val="009A660B"/>
    <w:rsid w:val="009A7263"/>
    <w:rsid w:val="009B15BA"/>
    <w:rsid w:val="009B4A12"/>
    <w:rsid w:val="009B50C1"/>
    <w:rsid w:val="009B7FEF"/>
    <w:rsid w:val="009C0FB8"/>
    <w:rsid w:val="009C1D7D"/>
    <w:rsid w:val="009C5D03"/>
    <w:rsid w:val="009C7197"/>
    <w:rsid w:val="009D141B"/>
    <w:rsid w:val="009D2308"/>
    <w:rsid w:val="009D2FEC"/>
    <w:rsid w:val="009D4C3E"/>
    <w:rsid w:val="009D5900"/>
    <w:rsid w:val="009D7881"/>
    <w:rsid w:val="009E0DA6"/>
    <w:rsid w:val="009E1B37"/>
    <w:rsid w:val="009E49CA"/>
    <w:rsid w:val="009E4BEF"/>
    <w:rsid w:val="009E66F7"/>
    <w:rsid w:val="009E78C1"/>
    <w:rsid w:val="009F1EAA"/>
    <w:rsid w:val="009F53CE"/>
    <w:rsid w:val="00A01E16"/>
    <w:rsid w:val="00A0247F"/>
    <w:rsid w:val="00A026FD"/>
    <w:rsid w:val="00A03CD0"/>
    <w:rsid w:val="00A07944"/>
    <w:rsid w:val="00A1128B"/>
    <w:rsid w:val="00A115FD"/>
    <w:rsid w:val="00A14997"/>
    <w:rsid w:val="00A171CA"/>
    <w:rsid w:val="00A208C4"/>
    <w:rsid w:val="00A21F81"/>
    <w:rsid w:val="00A26643"/>
    <w:rsid w:val="00A3020D"/>
    <w:rsid w:val="00A30287"/>
    <w:rsid w:val="00A307FC"/>
    <w:rsid w:val="00A32A00"/>
    <w:rsid w:val="00A32D32"/>
    <w:rsid w:val="00A33874"/>
    <w:rsid w:val="00A34095"/>
    <w:rsid w:val="00A343A0"/>
    <w:rsid w:val="00A35807"/>
    <w:rsid w:val="00A359F1"/>
    <w:rsid w:val="00A36084"/>
    <w:rsid w:val="00A40C18"/>
    <w:rsid w:val="00A435A8"/>
    <w:rsid w:val="00A45E70"/>
    <w:rsid w:val="00A46312"/>
    <w:rsid w:val="00A46460"/>
    <w:rsid w:val="00A5021B"/>
    <w:rsid w:val="00A52601"/>
    <w:rsid w:val="00A52A39"/>
    <w:rsid w:val="00A52B0C"/>
    <w:rsid w:val="00A5383A"/>
    <w:rsid w:val="00A55206"/>
    <w:rsid w:val="00A57010"/>
    <w:rsid w:val="00A60022"/>
    <w:rsid w:val="00A6319B"/>
    <w:rsid w:val="00A64072"/>
    <w:rsid w:val="00A6580E"/>
    <w:rsid w:val="00A65FF4"/>
    <w:rsid w:val="00A66136"/>
    <w:rsid w:val="00A701C0"/>
    <w:rsid w:val="00A702E9"/>
    <w:rsid w:val="00A70849"/>
    <w:rsid w:val="00A73146"/>
    <w:rsid w:val="00A75048"/>
    <w:rsid w:val="00A77452"/>
    <w:rsid w:val="00A8071C"/>
    <w:rsid w:val="00A812F8"/>
    <w:rsid w:val="00A82EF2"/>
    <w:rsid w:val="00A83497"/>
    <w:rsid w:val="00A83867"/>
    <w:rsid w:val="00A9050A"/>
    <w:rsid w:val="00A94D6A"/>
    <w:rsid w:val="00A97C48"/>
    <w:rsid w:val="00A97F2D"/>
    <w:rsid w:val="00AA0F8E"/>
    <w:rsid w:val="00AA4083"/>
    <w:rsid w:val="00AA48CF"/>
    <w:rsid w:val="00AA57AF"/>
    <w:rsid w:val="00AA664B"/>
    <w:rsid w:val="00AB1E6D"/>
    <w:rsid w:val="00AB3EB0"/>
    <w:rsid w:val="00AB57B0"/>
    <w:rsid w:val="00AB5C56"/>
    <w:rsid w:val="00AB5C60"/>
    <w:rsid w:val="00AC3E29"/>
    <w:rsid w:val="00AC6264"/>
    <w:rsid w:val="00AC6343"/>
    <w:rsid w:val="00AC7008"/>
    <w:rsid w:val="00AC7021"/>
    <w:rsid w:val="00AC714D"/>
    <w:rsid w:val="00AC7CBA"/>
    <w:rsid w:val="00AD38A8"/>
    <w:rsid w:val="00AD3AC6"/>
    <w:rsid w:val="00AD6E6A"/>
    <w:rsid w:val="00AD7F65"/>
    <w:rsid w:val="00AE1D1B"/>
    <w:rsid w:val="00AE1FDB"/>
    <w:rsid w:val="00AE5F8F"/>
    <w:rsid w:val="00AE69BB"/>
    <w:rsid w:val="00AE7B42"/>
    <w:rsid w:val="00AF05FA"/>
    <w:rsid w:val="00AF0D41"/>
    <w:rsid w:val="00AF18FB"/>
    <w:rsid w:val="00AF4320"/>
    <w:rsid w:val="00AF541A"/>
    <w:rsid w:val="00AF5720"/>
    <w:rsid w:val="00AF7768"/>
    <w:rsid w:val="00B00B8F"/>
    <w:rsid w:val="00B0248F"/>
    <w:rsid w:val="00B03619"/>
    <w:rsid w:val="00B05B38"/>
    <w:rsid w:val="00B05F81"/>
    <w:rsid w:val="00B0704F"/>
    <w:rsid w:val="00B075CE"/>
    <w:rsid w:val="00B12C96"/>
    <w:rsid w:val="00B13752"/>
    <w:rsid w:val="00B16EF7"/>
    <w:rsid w:val="00B2090F"/>
    <w:rsid w:val="00B22BF2"/>
    <w:rsid w:val="00B2546B"/>
    <w:rsid w:val="00B317B6"/>
    <w:rsid w:val="00B31D24"/>
    <w:rsid w:val="00B34939"/>
    <w:rsid w:val="00B34D6E"/>
    <w:rsid w:val="00B34D8D"/>
    <w:rsid w:val="00B4245B"/>
    <w:rsid w:val="00B42579"/>
    <w:rsid w:val="00B44428"/>
    <w:rsid w:val="00B444E2"/>
    <w:rsid w:val="00B44772"/>
    <w:rsid w:val="00B47834"/>
    <w:rsid w:val="00B5190D"/>
    <w:rsid w:val="00B51C51"/>
    <w:rsid w:val="00B52290"/>
    <w:rsid w:val="00B5384B"/>
    <w:rsid w:val="00B56EA7"/>
    <w:rsid w:val="00B57AFC"/>
    <w:rsid w:val="00B606EA"/>
    <w:rsid w:val="00B60BDD"/>
    <w:rsid w:val="00B61BB8"/>
    <w:rsid w:val="00B62D43"/>
    <w:rsid w:val="00B6368B"/>
    <w:rsid w:val="00B63A44"/>
    <w:rsid w:val="00B70205"/>
    <w:rsid w:val="00B70C40"/>
    <w:rsid w:val="00B739EA"/>
    <w:rsid w:val="00B73A6E"/>
    <w:rsid w:val="00B77EED"/>
    <w:rsid w:val="00B81D7E"/>
    <w:rsid w:val="00B85E37"/>
    <w:rsid w:val="00B87712"/>
    <w:rsid w:val="00B90138"/>
    <w:rsid w:val="00B915A0"/>
    <w:rsid w:val="00B917A0"/>
    <w:rsid w:val="00B93585"/>
    <w:rsid w:val="00B93738"/>
    <w:rsid w:val="00B96E80"/>
    <w:rsid w:val="00BA3C73"/>
    <w:rsid w:val="00BA3F33"/>
    <w:rsid w:val="00BA4125"/>
    <w:rsid w:val="00BA491C"/>
    <w:rsid w:val="00BA652E"/>
    <w:rsid w:val="00BA7749"/>
    <w:rsid w:val="00BA7CDD"/>
    <w:rsid w:val="00BA7D6C"/>
    <w:rsid w:val="00BA7F4B"/>
    <w:rsid w:val="00BB25A0"/>
    <w:rsid w:val="00BB406E"/>
    <w:rsid w:val="00BB6A93"/>
    <w:rsid w:val="00BB758E"/>
    <w:rsid w:val="00BC0C2B"/>
    <w:rsid w:val="00BC0DA4"/>
    <w:rsid w:val="00BC1ABD"/>
    <w:rsid w:val="00BC2E21"/>
    <w:rsid w:val="00BC3279"/>
    <w:rsid w:val="00BC4F15"/>
    <w:rsid w:val="00BC724C"/>
    <w:rsid w:val="00BD0DB4"/>
    <w:rsid w:val="00BD258B"/>
    <w:rsid w:val="00BD3F10"/>
    <w:rsid w:val="00BD4732"/>
    <w:rsid w:val="00BE19F2"/>
    <w:rsid w:val="00BE3655"/>
    <w:rsid w:val="00BE3DDF"/>
    <w:rsid w:val="00BF37C6"/>
    <w:rsid w:val="00BF4528"/>
    <w:rsid w:val="00BF522F"/>
    <w:rsid w:val="00BF6539"/>
    <w:rsid w:val="00C004DA"/>
    <w:rsid w:val="00C0386C"/>
    <w:rsid w:val="00C03C5C"/>
    <w:rsid w:val="00C04C94"/>
    <w:rsid w:val="00C04FA2"/>
    <w:rsid w:val="00C117DB"/>
    <w:rsid w:val="00C119DA"/>
    <w:rsid w:val="00C11AE3"/>
    <w:rsid w:val="00C121CC"/>
    <w:rsid w:val="00C13778"/>
    <w:rsid w:val="00C151F7"/>
    <w:rsid w:val="00C159E2"/>
    <w:rsid w:val="00C15D01"/>
    <w:rsid w:val="00C1607D"/>
    <w:rsid w:val="00C160E8"/>
    <w:rsid w:val="00C175DA"/>
    <w:rsid w:val="00C177A0"/>
    <w:rsid w:val="00C2042A"/>
    <w:rsid w:val="00C225CD"/>
    <w:rsid w:val="00C228E1"/>
    <w:rsid w:val="00C2342F"/>
    <w:rsid w:val="00C25741"/>
    <w:rsid w:val="00C2594E"/>
    <w:rsid w:val="00C3054B"/>
    <w:rsid w:val="00C314D8"/>
    <w:rsid w:val="00C344C0"/>
    <w:rsid w:val="00C355AD"/>
    <w:rsid w:val="00C367C3"/>
    <w:rsid w:val="00C401B7"/>
    <w:rsid w:val="00C406B5"/>
    <w:rsid w:val="00C4145B"/>
    <w:rsid w:val="00C41E58"/>
    <w:rsid w:val="00C4416E"/>
    <w:rsid w:val="00C45021"/>
    <w:rsid w:val="00C4526F"/>
    <w:rsid w:val="00C47068"/>
    <w:rsid w:val="00C50177"/>
    <w:rsid w:val="00C51F50"/>
    <w:rsid w:val="00C543DA"/>
    <w:rsid w:val="00C5494A"/>
    <w:rsid w:val="00C54B19"/>
    <w:rsid w:val="00C5500A"/>
    <w:rsid w:val="00C5741A"/>
    <w:rsid w:val="00C57F64"/>
    <w:rsid w:val="00C61DAB"/>
    <w:rsid w:val="00C621BE"/>
    <w:rsid w:val="00C64940"/>
    <w:rsid w:val="00C66291"/>
    <w:rsid w:val="00C6772B"/>
    <w:rsid w:val="00C71E2A"/>
    <w:rsid w:val="00C7449A"/>
    <w:rsid w:val="00C74985"/>
    <w:rsid w:val="00C74F23"/>
    <w:rsid w:val="00C766DE"/>
    <w:rsid w:val="00C80490"/>
    <w:rsid w:val="00C80FCB"/>
    <w:rsid w:val="00C81047"/>
    <w:rsid w:val="00C838E3"/>
    <w:rsid w:val="00C858D5"/>
    <w:rsid w:val="00C86680"/>
    <w:rsid w:val="00C867FB"/>
    <w:rsid w:val="00C8742D"/>
    <w:rsid w:val="00C939F0"/>
    <w:rsid w:val="00C942D2"/>
    <w:rsid w:val="00C94C78"/>
    <w:rsid w:val="00C95F24"/>
    <w:rsid w:val="00C9647A"/>
    <w:rsid w:val="00CA1D5F"/>
    <w:rsid w:val="00CA440E"/>
    <w:rsid w:val="00CA46F4"/>
    <w:rsid w:val="00CA5644"/>
    <w:rsid w:val="00CA56ED"/>
    <w:rsid w:val="00CA5A43"/>
    <w:rsid w:val="00CA71FD"/>
    <w:rsid w:val="00CB0211"/>
    <w:rsid w:val="00CB07EE"/>
    <w:rsid w:val="00CB2794"/>
    <w:rsid w:val="00CB3556"/>
    <w:rsid w:val="00CB6F6F"/>
    <w:rsid w:val="00CB7CED"/>
    <w:rsid w:val="00CC22DA"/>
    <w:rsid w:val="00CC4604"/>
    <w:rsid w:val="00CC52E0"/>
    <w:rsid w:val="00CC57C3"/>
    <w:rsid w:val="00CC6535"/>
    <w:rsid w:val="00CC72EE"/>
    <w:rsid w:val="00CC7F0E"/>
    <w:rsid w:val="00CD19F3"/>
    <w:rsid w:val="00CD24B5"/>
    <w:rsid w:val="00CD3278"/>
    <w:rsid w:val="00CD49CD"/>
    <w:rsid w:val="00CD7032"/>
    <w:rsid w:val="00CD723A"/>
    <w:rsid w:val="00CE09D8"/>
    <w:rsid w:val="00CE143B"/>
    <w:rsid w:val="00CE4BFC"/>
    <w:rsid w:val="00CE660F"/>
    <w:rsid w:val="00CE6E4D"/>
    <w:rsid w:val="00CF1249"/>
    <w:rsid w:val="00CF1844"/>
    <w:rsid w:val="00CF285D"/>
    <w:rsid w:val="00CF2DE8"/>
    <w:rsid w:val="00CF68B8"/>
    <w:rsid w:val="00CF6FC4"/>
    <w:rsid w:val="00D0002F"/>
    <w:rsid w:val="00D0048D"/>
    <w:rsid w:val="00D0164B"/>
    <w:rsid w:val="00D0553C"/>
    <w:rsid w:val="00D06952"/>
    <w:rsid w:val="00D06DD1"/>
    <w:rsid w:val="00D07ECD"/>
    <w:rsid w:val="00D10E04"/>
    <w:rsid w:val="00D12C34"/>
    <w:rsid w:val="00D1392C"/>
    <w:rsid w:val="00D142FB"/>
    <w:rsid w:val="00D14687"/>
    <w:rsid w:val="00D15EA0"/>
    <w:rsid w:val="00D210A2"/>
    <w:rsid w:val="00D213E2"/>
    <w:rsid w:val="00D234C2"/>
    <w:rsid w:val="00D235BB"/>
    <w:rsid w:val="00D26CD6"/>
    <w:rsid w:val="00D31BD7"/>
    <w:rsid w:val="00D32D23"/>
    <w:rsid w:val="00D32E70"/>
    <w:rsid w:val="00D34349"/>
    <w:rsid w:val="00D34F49"/>
    <w:rsid w:val="00D35166"/>
    <w:rsid w:val="00D35578"/>
    <w:rsid w:val="00D35C6F"/>
    <w:rsid w:val="00D3613F"/>
    <w:rsid w:val="00D3626B"/>
    <w:rsid w:val="00D36613"/>
    <w:rsid w:val="00D36DB5"/>
    <w:rsid w:val="00D374A6"/>
    <w:rsid w:val="00D40008"/>
    <w:rsid w:val="00D403C9"/>
    <w:rsid w:val="00D4123D"/>
    <w:rsid w:val="00D41869"/>
    <w:rsid w:val="00D426B5"/>
    <w:rsid w:val="00D439CC"/>
    <w:rsid w:val="00D44AE7"/>
    <w:rsid w:val="00D4624A"/>
    <w:rsid w:val="00D467C0"/>
    <w:rsid w:val="00D46C3E"/>
    <w:rsid w:val="00D4730A"/>
    <w:rsid w:val="00D53C81"/>
    <w:rsid w:val="00D547FD"/>
    <w:rsid w:val="00D5524A"/>
    <w:rsid w:val="00D56813"/>
    <w:rsid w:val="00D605F1"/>
    <w:rsid w:val="00D61DA5"/>
    <w:rsid w:val="00D65598"/>
    <w:rsid w:val="00D65B0B"/>
    <w:rsid w:val="00D7246A"/>
    <w:rsid w:val="00D733DB"/>
    <w:rsid w:val="00D74534"/>
    <w:rsid w:val="00D7558E"/>
    <w:rsid w:val="00D76036"/>
    <w:rsid w:val="00D7785E"/>
    <w:rsid w:val="00D82CBB"/>
    <w:rsid w:val="00D82D17"/>
    <w:rsid w:val="00D8367C"/>
    <w:rsid w:val="00D84B01"/>
    <w:rsid w:val="00D85AFA"/>
    <w:rsid w:val="00D8658E"/>
    <w:rsid w:val="00D909E8"/>
    <w:rsid w:val="00D91EF7"/>
    <w:rsid w:val="00D9214D"/>
    <w:rsid w:val="00D93C31"/>
    <w:rsid w:val="00D943CF"/>
    <w:rsid w:val="00D97E02"/>
    <w:rsid w:val="00DA16DA"/>
    <w:rsid w:val="00DA2ADD"/>
    <w:rsid w:val="00DA2B9F"/>
    <w:rsid w:val="00DA2D7C"/>
    <w:rsid w:val="00DA3DE6"/>
    <w:rsid w:val="00DA5199"/>
    <w:rsid w:val="00DA659B"/>
    <w:rsid w:val="00DA6E9D"/>
    <w:rsid w:val="00DA73AB"/>
    <w:rsid w:val="00DB05F5"/>
    <w:rsid w:val="00DB0F2D"/>
    <w:rsid w:val="00DB17AE"/>
    <w:rsid w:val="00DB4D15"/>
    <w:rsid w:val="00DB5322"/>
    <w:rsid w:val="00DB68F2"/>
    <w:rsid w:val="00DB6CB3"/>
    <w:rsid w:val="00DB7D55"/>
    <w:rsid w:val="00DC0AFD"/>
    <w:rsid w:val="00DC2813"/>
    <w:rsid w:val="00DC4232"/>
    <w:rsid w:val="00DD43A9"/>
    <w:rsid w:val="00DD48CC"/>
    <w:rsid w:val="00DD5031"/>
    <w:rsid w:val="00DD5F20"/>
    <w:rsid w:val="00DD61C5"/>
    <w:rsid w:val="00DD6BF4"/>
    <w:rsid w:val="00DE2172"/>
    <w:rsid w:val="00DE32D1"/>
    <w:rsid w:val="00DE3AB4"/>
    <w:rsid w:val="00DE3D6E"/>
    <w:rsid w:val="00DE3F98"/>
    <w:rsid w:val="00DE4004"/>
    <w:rsid w:val="00DE63E6"/>
    <w:rsid w:val="00DE6783"/>
    <w:rsid w:val="00DE6F4E"/>
    <w:rsid w:val="00DE76F8"/>
    <w:rsid w:val="00DF070E"/>
    <w:rsid w:val="00DF400B"/>
    <w:rsid w:val="00DF4592"/>
    <w:rsid w:val="00DF4C72"/>
    <w:rsid w:val="00DF78D8"/>
    <w:rsid w:val="00E017EB"/>
    <w:rsid w:val="00E0447C"/>
    <w:rsid w:val="00E06448"/>
    <w:rsid w:val="00E07F2B"/>
    <w:rsid w:val="00E11794"/>
    <w:rsid w:val="00E12AAA"/>
    <w:rsid w:val="00E13BED"/>
    <w:rsid w:val="00E14945"/>
    <w:rsid w:val="00E20A9A"/>
    <w:rsid w:val="00E229EF"/>
    <w:rsid w:val="00E252CC"/>
    <w:rsid w:val="00E25450"/>
    <w:rsid w:val="00E262A4"/>
    <w:rsid w:val="00E26A46"/>
    <w:rsid w:val="00E26A66"/>
    <w:rsid w:val="00E26D5D"/>
    <w:rsid w:val="00E273B4"/>
    <w:rsid w:val="00E27D1E"/>
    <w:rsid w:val="00E30383"/>
    <w:rsid w:val="00E30656"/>
    <w:rsid w:val="00E35217"/>
    <w:rsid w:val="00E3752D"/>
    <w:rsid w:val="00E406C7"/>
    <w:rsid w:val="00E41E40"/>
    <w:rsid w:val="00E428B7"/>
    <w:rsid w:val="00E42BAE"/>
    <w:rsid w:val="00E4678D"/>
    <w:rsid w:val="00E50A81"/>
    <w:rsid w:val="00E516FD"/>
    <w:rsid w:val="00E52CA9"/>
    <w:rsid w:val="00E53F92"/>
    <w:rsid w:val="00E54CA4"/>
    <w:rsid w:val="00E551D0"/>
    <w:rsid w:val="00E56271"/>
    <w:rsid w:val="00E57995"/>
    <w:rsid w:val="00E604DB"/>
    <w:rsid w:val="00E61FB1"/>
    <w:rsid w:val="00E65B2C"/>
    <w:rsid w:val="00E7011A"/>
    <w:rsid w:val="00E70376"/>
    <w:rsid w:val="00E71A2E"/>
    <w:rsid w:val="00E71C47"/>
    <w:rsid w:val="00E72671"/>
    <w:rsid w:val="00E72E8D"/>
    <w:rsid w:val="00E73654"/>
    <w:rsid w:val="00E77BC0"/>
    <w:rsid w:val="00E77DD2"/>
    <w:rsid w:val="00E80077"/>
    <w:rsid w:val="00E830B2"/>
    <w:rsid w:val="00E83568"/>
    <w:rsid w:val="00E84206"/>
    <w:rsid w:val="00E87928"/>
    <w:rsid w:val="00E879A3"/>
    <w:rsid w:val="00E87B4F"/>
    <w:rsid w:val="00E9013E"/>
    <w:rsid w:val="00E9128A"/>
    <w:rsid w:val="00E91B6B"/>
    <w:rsid w:val="00E92112"/>
    <w:rsid w:val="00E9359F"/>
    <w:rsid w:val="00E93B4B"/>
    <w:rsid w:val="00E93EB1"/>
    <w:rsid w:val="00E963BE"/>
    <w:rsid w:val="00EA1AE2"/>
    <w:rsid w:val="00EA384C"/>
    <w:rsid w:val="00EA6BAB"/>
    <w:rsid w:val="00EA7086"/>
    <w:rsid w:val="00EB1D6D"/>
    <w:rsid w:val="00EB29A3"/>
    <w:rsid w:val="00EB2D93"/>
    <w:rsid w:val="00EB3665"/>
    <w:rsid w:val="00EB4791"/>
    <w:rsid w:val="00EC0ED5"/>
    <w:rsid w:val="00EC3E7C"/>
    <w:rsid w:val="00EC5039"/>
    <w:rsid w:val="00EC65AA"/>
    <w:rsid w:val="00EC7F8C"/>
    <w:rsid w:val="00ED1892"/>
    <w:rsid w:val="00ED4F8B"/>
    <w:rsid w:val="00ED5050"/>
    <w:rsid w:val="00ED7F3F"/>
    <w:rsid w:val="00EE1A77"/>
    <w:rsid w:val="00EE4CFE"/>
    <w:rsid w:val="00EF60E5"/>
    <w:rsid w:val="00F0055F"/>
    <w:rsid w:val="00F0088C"/>
    <w:rsid w:val="00F01053"/>
    <w:rsid w:val="00F01162"/>
    <w:rsid w:val="00F01198"/>
    <w:rsid w:val="00F016CB"/>
    <w:rsid w:val="00F04DD1"/>
    <w:rsid w:val="00F05050"/>
    <w:rsid w:val="00F05266"/>
    <w:rsid w:val="00F06ED2"/>
    <w:rsid w:val="00F07D45"/>
    <w:rsid w:val="00F111C8"/>
    <w:rsid w:val="00F1203A"/>
    <w:rsid w:val="00F120F0"/>
    <w:rsid w:val="00F12D0A"/>
    <w:rsid w:val="00F13A20"/>
    <w:rsid w:val="00F15A0D"/>
    <w:rsid w:val="00F162A0"/>
    <w:rsid w:val="00F16849"/>
    <w:rsid w:val="00F20F6C"/>
    <w:rsid w:val="00F21069"/>
    <w:rsid w:val="00F21828"/>
    <w:rsid w:val="00F32096"/>
    <w:rsid w:val="00F324D4"/>
    <w:rsid w:val="00F33BA3"/>
    <w:rsid w:val="00F34363"/>
    <w:rsid w:val="00F34BCD"/>
    <w:rsid w:val="00F359F2"/>
    <w:rsid w:val="00F35C43"/>
    <w:rsid w:val="00F35DBA"/>
    <w:rsid w:val="00F36420"/>
    <w:rsid w:val="00F379B0"/>
    <w:rsid w:val="00F4142A"/>
    <w:rsid w:val="00F44861"/>
    <w:rsid w:val="00F44DAB"/>
    <w:rsid w:val="00F535C1"/>
    <w:rsid w:val="00F55184"/>
    <w:rsid w:val="00F56CD8"/>
    <w:rsid w:val="00F6146B"/>
    <w:rsid w:val="00F64479"/>
    <w:rsid w:val="00F67AB4"/>
    <w:rsid w:val="00F67DC9"/>
    <w:rsid w:val="00F716A9"/>
    <w:rsid w:val="00F71EBE"/>
    <w:rsid w:val="00F741AA"/>
    <w:rsid w:val="00F76646"/>
    <w:rsid w:val="00F76766"/>
    <w:rsid w:val="00F77150"/>
    <w:rsid w:val="00F77882"/>
    <w:rsid w:val="00F81A96"/>
    <w:rsid w:val="00F82DD4"/>
    <w:rsid w:val="00F841BF"/>
    <w:rsid w:val="00F84553"/>
    <w:rsid w:val="00F902FC"/>
    <w:rsid w:val="00F90B70"/>
    <w:rsid w:val="00F93223"/>
    <w:rsid w:val="00F94BDC"/>
    <w:rsid w:val="00F954E5"/>
    <w:rsid w:val="00FA0A2C"/>
    <w:rsid w:val="00FA1274"/>
    <w:rsid w:val="00FA1758"/>
    <w:rsid w:val="00FA2DF7"/>
    <w:rsid w:val="00FA45AB"/>
    <w:rsid w:val="00FA500A"/>
    <w:rsid w:val="00FA666F"/>
    <w:rsid w:val="00FA6760"/>
    <w:rsid w:val="00FA67FF"/>
    <w:rsid w:val="00FA6D4C"/>
    <w:rsid w:val="00FA764C"/>
    <w:rsid w:val="00FB427D"/>
    <w:rsid w:val="00FB455F"/>
    <w:rsid w:val="00FB4A69"/>
    <w:rsid w:val="00FB5A01"/>
    <w:rsid w:val="00FB61C6"/>
    <w:rsid w:val="00FC0B88"/>
    <w:rsid w:val="00FC1D78"/>
    <w:rsid w:val="00FC2BED"/>
    <w:rsid w:val="00FC3508"/>
    <w:rsid w:val="00FC4134"/>
    <w:rsid w:val="00FC55E0"/>
    <w:rsid w:val="00FC7C95"/>
    <w:rsid w:val="00FC7D61"/>
    <w:rsid w:val="00FC7DA8"/>
    <w:rsid w:val="00FD4280"/>
    <w:rsid w:val="00FD75AA"/>
    <w:rsid w:val="00FD7E5D"/>
    <w:rsid w:val="00FE1B08"/>
    <w:rsid w:val="00FE1BC4"/>
    <w:rsid w:val="00FE2BA0"/>
    <w:rsid w:val="00FE3C66"/>
    <w:rsid w:val="00FE465E"/>
    <w:rsid w:val="00FE5614"/>
    <w:rsid w:val="00FE60B0"/>
    <w:rsid w:val="00FE672D"/>
    <w:rsid w:val="00FE72F9"/>
    <w:rsid w:val="00FF24E5"/>
    <w:rsid w:val="00FF2734"/>
    <w:rsid w:val="00FF6160"/>
    <w:rsid w:val="00FF6D93"/>
    <w:rsid w:val="00FF6F21"/>
    <w:rsid w:val="00FF7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F4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2D"/>
    <w:pPr>
      <w:widowControl w:val="0"/>
      <w:autoSpaceDE w:val="0"/>
      <w:autoSpaceDN w:val="0"/>
    </w:pPr>
    <w:rPr>
      <w:rFonts w:ascii="Times New Roman" w:hAnsi="Times New Roman"/>
      <w:noProo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447"/>
    <w:pPr>
      <w:tabs>
        <w:tab w:val="center" w:pos="4252"/>
        <w:tab w:val="right" w:pos="8504"/>
      </w:tabs>
    </w:pPr>
    <w:rPr>
      <w:lang w:val="x-none" w:eastAsia="x-none"/>
    </w:rPr>
  </w:style>
  <w:style w:type="character" w:customStyle="1" w:styleId="EncabezadoCar">
    <w:name w:val="Encabezado Car"/>
    <w:link w:val="Encabezado"/>
    <w:uiPriority w:val="99"/>
    <w:locked/>
    <w:rsid w:val="00E830B2"/>
    <w:rPr>
      <w:rFonts w:ascii="Times New Roman" w:hAnsi="Times New Roman"/>
      <w:noProof/>
      <w:sz w:val="24"/>
      <w:szCs w:val="24"/>
    </w:rPr>
  </w:style>
  <w:style w:type="paragraph" w:styleId="Piedepgina">
    <w:name w:val="footer"/>
    <w:basedOn w:val="Normal"/>
    <w:link w:val="PiedepginaCar"/>
    <w:uiPriority w:val="99"/>
    <w:unhideWhenUsed/>
    <w:rsid w:val="002B2447"/>
    <w:pPr>
      <w:tabs>
        <w:tab w:val="center" w:pos="4252"/>
        <w:tab w:val="right" w:pos="8504"/>
      </w:tabs>
    </w:pPr>
    <w:rPr>
      <w:lang w:val="x-none" w:eastAsia="x-none"/>
    </w:rPr>
  </w:style>
  <w:style w:type="character" w:customStyle="1" w:styleId="PiedepginaCar">
    <w:name w:val="Pie de página Car"/>
    <w:link w:val="Piedepgina"/>
    <w:uiPriority w:val="99"/>
    <w:locked/>
    <w:rsid w:val="00E830B2"/>
    <w:rPr>
      <w:rFonts w:ascii="Times New Roman" w:hAnsi="Times New Roman"/>
      <w:noProof/>
      <w:sz w:val="24"/>
      <w:szCs w:val="24"/>
    </w:rPr>
  </w:style>
  <w:style w:type="paragraph" w:styleId="Textonotapie">
    <w:name w:val="footnote text"/>
    <w:basedOn w:val="Normal"/>
    <w:link w:val="TextonotapieCar"/>
    <w:uiPriority w:val="99"/>
    <w:semiHidden/>
    <w:unhideWhenUsed/>
    <w:rsid w:val="002B2447"/>
    <w:rPr>
      <w:sz w:val="20"/>
      <w:szCs w:val="20"/>
      <w:lang w:val="x-none" w:eastAsia="x-none"/>
    </w:rPr>
  </w:style>
  <w:style w:type="character" w:customStyle="1" w:styleId="TextonotapieCar">
    <w:name w:val="Texto nota pie Car"/>
    <w:link w:val="Textonotapie"/>
    <w:uiPriority w:val="99"/>
    <w:semiHidden/>
    <w:locked/>
    <w:rsid w:val="00E830B2"/>
    <w:rPr>
      <w:rFonts w:ascii="Times New Roman" w:hAnsi="Times New Roman"/>
      <w:noProof/>
      <w:sz w:val="20"/>
      <w:szCs w:val="20"/>
    </w:rPr>
  </w:style>
  <w:style w:type="character" w:styleId="Refdenotaalpie">
    <w:name w:val="footnote reference"/>
    <w:uiPriority w:val="99"/>
    <w:semiHidden/>
    <w:unhideWhenUsed/>
    <w:rsid w:val="00E830B2"/>
    <w:rPr>
      <w:rFonts w:cs="Times New Roman"/>
      <w:vertAlign w:val="superscript"/>
    </w:rPr>
  </w:style>
  <w:style w:type="paragraph" w:styleId="Textodeglobo">
    <w:name w:val="Balloon Text"/>
    <w:basedOn w:val="Normal"/>
    <w:link w:val="TextodegloboCar"/>
    <w:uiPriority w:val="99"/>
    <w:semiHidden/>
    <w:unhideWhenUsed/>
    <w:rsid w:val="00752651"/>
    <w:rPr>
      <w:rFonts w:ascii="Tahoma" w:hAnsi="Tahoma"/>
      <w:sz w:val="16"/>
      <w:szCs w:val="16"/>
      <w:lang w:val="x-none" w:eastAsia="x-none"/>
    </w:rPr>
  </w:style>
  <w:style w:type="character" w:customStyle="1" w:styleId="TextodegloboCar">
    <w:name w:val="Texto de globo Car"/>
    <w:link w:val="Textodeglobo"/>
    <w:uiPriority w:val="99"/>
    <w:semiHidden/>
    <w:locked/>
    <w:rsid w:val="00752651"/>
    <w:rPr>
      <w:rFonts w:ascii="Tahoma" w:hAnsi="Tahoma" w:cs="Tahoma"/>
      <w:noProof/>
      <w:sz w:val="16"/>
      <w:szCs w:val="16"/>
    </w:rPr>
  </w:style>
  <w:style w:type="paragraph" w:customStyle="1" w:styleId="asesoria">
    <w:name w:val="asesoria"/>
    <w:basedOn w:val="Normal"/>
    <w:rsid w:val="00B93585"/>
    <w:pPr>
      <w:widowControl/>
      <w:suppressAutoHyphens/>
      <w:autoSpaceDE/>
      <w:autoSpaceDN/>
      <w:spacing w:after="120"/>
      <w:ind w:firstLine="709"/>
      <w:jc w:val="both"/>
    </w:pPr>
    <w:rPr>
      <w:rFonts w:ascii="Arial" w:hAnsi="Arial"/>
      <w:noProof w:val="0"/>
      <w:sz w:val="22"/>
      <w:lang w:val="es-ES_tradnl"/>
    </w:rPr>
  </w:style>
  <w:style w:type="paragraph" w:styleId="Textonotaalfinal">
    <w:name w:val="endnote text"/>
    <w:basedOn w:val="Normal"/>
    <w:link w:val="TextonotaalfinalCar"/>
    <w:uiPriority w:val="99"/>
    <w:semiHidden/>
    <w:unhideWhenUsed/>
    <w:rsid w:val="00767E90"/>
    <w:rPr>
      <w:sz w:val="20"/>
      <w:szCs w:val="20"/>
      <w:lang w:val="x-none" w:eastAsia="x-none"/>
    </w:rPr>
  </w:style>
  <w:style w:type="character" w:customStyle="1" w:styleId="TextonotaalfinalCar">
    <w:name w:val="Texto nota al final Car"/>
    <w:link w:val="Textonotaalfinal"/>
    <w:uiPriority w:val="99"/>
    <w:semiHidden/>
    <w:rsid w:val="00767E90"/>
    <w:rPr>
      <w:rFonts w:ascii="Times New Roman" w:hAnsi="Times New Roman"/>
      <w:noProof/>
    </w:rPr>
  </w:style>
  <w:style w:type="character" w:styleId="Refdenotaalfinal">
    <w:name w:val="endnote reference"/>
    <w:uiPriority w:val="99"/>
    <w:semiHidden/>
    <w:unhideWhenUsed/>
    <w:rsid w:val="00767E90"/>
    <w:rPr>
      <w:vertAlign w:val="superscript"/>
    </w:rPr>
  </w:style>
  <w:style w:type="paragraph" w:styleId="Prrafodelista">
    <w:name w:val="List Paragraph"/>
    <w:basedOn w:val="Normal"/>
    <w:uiPriority w:val="34"/>
    <w:qFormat/>
    <w:rsid w:val="00066F75"/>
    <w:pPr>
      <w:ind w:left="720"/>
      <w:contextualSpacing/>
    </w:pPr>
  </w:style>
  <w:style w:type="paragraph" w:customStyle="1" w:styleId="Default">
    <w:name w:val="Default"/>
    <w:rsid w:val="009D141B"/>
    <w:pPr>
      <w:autoSpaceDE w:val="0"/>
      <w:autoSpaceDN w:val="0"/>
      <w:adjustRightInd w:val="0"/>
    </w:pPr>
    <w:rPr>
      <w:rFonts w:ascii="Arial" w:hAnsi="Arial" w:cs="Arial"/>
      <w:color w:val="000000"/>
      <w:sz w:val="24"/>
      <w:szCs w:val="24"/>
    </w:rPr>
  </w:style>
  <w:style w:type="paragraph" w:styleId="Revisin">
    <w:name w:val="Revision"/>
    <w:hidden/>
    <w:uiPriority w:val="99"/>
    <w:semiHidden/>
    <w:rsid w:val="00066766"/>
    <w:rPr>
      <w:rFonts w:ascii="Times New Roman" w:hAnsi="Times New Roman"/>
      <w:noProof/>
      <w:sz w:val="24"/>
      <w:szCs w:val="24"/>
    </w:rPr>
  </w:style>
  <w:style w:type="character" w:styleId="Refdecomentario">
    <w:name w:val="annotation reference"/>
    <w:basedOn w:val="Fuentedeprrafopredeter"/>
    <w:uiPriority w:val="99"/>
    <w:semiHidden/>
    <w:unhideWhenUsed/>
    <w:rsid w:val="00D74534"/>
    <w:rPr>
      <w:sz w:val="16"/>
      <w:szCs w:val="16"/>
    </w:rPr>
  </w:style>
  <w:style w:type="paragraph" w:styleId="Textocomentario">
    <w:name w:val="annotation text"/>
    <w:basedOn w:val="Normal"/>
    <w:link w:val="TextocomentarioCar"/>
    <w:uiPriority w:val="99"/>
    <w:semiHidden/>
    <w:unhideWhenUsed/>
    <w:rsid w:val="00D74534"/>
    <w:rPr>
      <w:sz w:val="20"/>
      <w:szCs w:val="20"/>
    </w:rPr>
  </w:style>
  <w:style w:type="character" w:customStyle="1" w:styleId="TextocomentarioCar">
    <w:name w:val="Texto comentario Car"/>
    <w:basedOn w:val="Fuentedeprrafopredeter"/>
    <w:link w:val="Textocomentario"/>
    <w:uiPriority w:val="99"/>
    <w:semiHidden/>
    <w:rsid w:val="00D74534"/>
    <w:rPr>
      <w:rFonts w:ascii="Times New Roman" w:hAnsi="Times New Roman"/>
      <w:noProof/>
    </w:rPr>
  </w:style>
  <w:style w:type="paragraph" w:styleId="Asuntodelcomentario">
    <w:name w:val="annotation subject"/>
    <w:basedOn w:val="Textocomentario"/>
    <w:next w:val="Textocomentario"/>
    <w:link w:val="AsuntodelcomentarioCar"/>
    <w:uiPriority w:val="99"/>
    <w:semiHidden/>
    <w:unhideWhenUsed/>
    <w:rsid w:val="00D74534"/>
    <w:rPr>
      <w:b/>
      <w:bCs/>
    </w:rPr>
  </w:style>
  <w:style w:type="character" w:customStyle="1" w:styleId="AsuntodelcomentarioCar">
    <w:name w:val="Asunto del comentario Car"/>
    <w:basedOn w:val="TextocomentarioCar"/>
    <w:link w:val="Asuntodelcomentario"/>
    <w:uiPriority w:val="99"/>
    <w:semiHidden/>
    <w:rsid w:val="00D74534"/>
    <w:rPr>
      <w:rFonts w:ascii="Times New Roman" w:hAnsi="Times New Roman"/>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2D"/>
    <w:pPr>
      <w:widowControl w:val="0"/>
      <w:autoSpaceDE w:val="0"/>
      <w:autoSpaceDN w:val="0"/>
    </w:pPr>
    <w:rPr>
      <w:rFonts w:ascii="Times New Roman" w:hAnsi="Times New Roman"/>
      <w:noProo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447"/>
    <w:pPr>
      <w:tabs>
        <w:tab w:val="center" w:pos="4252"/>
        <w:tab w:val="right" w:pos="8504"/>
      </w:tabs>
    </w:pPr>
    <w:rPr>
      <w:lang w:val="x-none" w:eastAsia="x-none"/>
    </w:rPr>
  </w:style>
  <w:style w:type="character" w:customStyle="1" w:styleId="EncabezadoCar">
    <w:name w:val="Encabezado Car"/>
    <w:link w:val="Encabezado"/>
    <w:uiPriority w:val="99"/>
    <w:locked/>
    <w:rsid w:val="00E830B2"/>
    <w:rPr>
      <w:rFonts w:ascii="Times New Roman" w:hAnsi="Times New Roman"/>
      <w:noProof/>
      <w:sz w:val="24"/>
      <w:szCs w:val="24"/>
    </w:rPr>
  </w:style>
  <w:style w:type="paragraph" w:styleId="Piedepgina">
    <w:name w:val="footer"/>
    <w:basedOn w:val="Normal"/>
    <w:link w:val="PiedepginaCar"/>
    <w:uiPriority w:val="99"/>
    <w:unhideWhenUsed/>
    <w:rsid w:val="002B2447"/>
    <w:pPr>
      <w:tabs>
        <w:tab w:val="center" w:pos="4252"/>
        <w:tab w:val="right" w:pos="8504"/>
      </w:tabs>
    </w:pPr>
    <w:rPr>
      <w:lang w:val="x-none" w:eastAsia="x-none"/>
    </w:rPr>
  </w:style>
  <w:style w:type="character" w:customStyle="1" w:styleId="PiedepginaCar">
    <w:name w:val="Pie de página Car"/>
    <w:link w:val="Piedepgina"/>
    <w:uiPriority w:val="99"/>
    <w:locked/>
    <w:rsid w:val="00E830B2"/>
    <w:rPr>
      <w:rFonts w:ascii="Times New Roman" w:hAnsi="Times New Roman"/>
      <w:noProof/>
      <w:sz w:val="24"/>
      <w:szCs w:val="24"/>
    </w:rPr>
  </w:style>
  <w:style w:type="paragraph" w:styleId="Textonotapie">
    <w:name w:val="footnote text"/>
    <w:basedOn w:val="Normal"/>
    <w:link w:val="TextonotapieCar"/>
    <w:uiPriority w:val="99"/>
    <w:semiHidden/>
    <w:unhideWhenUsed/>
    <w:rsid w:val="002B2447"/>
    <w:rPr>
      <w:sz w:val="20"/>
      <w:szCs w:val="20"/>
      <w:lang w:val="x-none" w:eastAsia="x-none"/>
    </w:rPr>
  </w:style>
  <w:style w:type="character" w:customStyle="1" w:styleId="TextonotapieCar">
    <w:name w:val="Texto nota pie Car"/>
    <w:link w:val="Textonotapie"/>
    <w:uiPriority w:val="99"/>
    <w:semiHidden/>
    <w:locked/>
    <w:rsid w:val="00E830B2"/>
    <w:rPr>
      <w:rFonts w:ascii="Times New Roman" w:hAnsi="Times New Roman"/>
      <w:noProof/>
      <w:sz w:val="20"/>
      <w:szCs w:val="20"/>
    </w:rPr>
  </w:style>
  <w:style w:type="character" w:styleId="Refdenotaalpie">
    <w:name w:val="footnote reference"/>
    <w:uiPriority w:val="99"/>
    <w:semiHidden/>
    <w:unhideWhenUsed/>
    <w:rsid w:val="00E830B2"/>
    <w:rPr>
      <w:rFonts w:cs="Times New Roman"/>
      <w:vertAlign w:val="superscript"/>
    </w:rPr>
  </w:style>
  <w:style w:type="paragraph" w:styleId="Textodeglobo">
    <w:name w:val="Balloon Text"/>
    <w:basedOn w:val="Normal"/>
    <w:link w:val="TextodegloboCar"/>
    <w:uiPriority w:val="99"/>
    <w:semiHidden/>
    <w:unhideWhenUsed/>
    <w:rsid w:val="00752651"/>
    <w:rPr>
      <w:rFonts w:ascii="Tahoma" w:hAnsi="Tahoma"/>
      <w:sz w:val="16"/>
      <w:szCs w:val="16"/>
      <w:lang w:val="x-none" w:eastAsia="x-none"/>
    </w:rPr>
  </w:style>
  <w:style w:type="character" w:customStyle="1" w:styleId="TextodegloboCar">
    <w:name w:val="Texto de globo Car"/>
    <w:link w:val="Textodeglobo"/>
    <w:uiPriority w:val="99"/>
    <w:semiHidden/>
    <w:locked/>
    <w:rsid w:val="00752651"/>
    <w:rPr>
      <w:rFonts w:ascii="Tahoma" w:hAnsi="Tahoma" w:cs="Tahoma"/>
      <w:noProof/>
      <w:sz w:val="16"/>
      <w:szCs w:val="16"/>
    </w:rPr>
  </w:style>
  <w:style w:type="paragraph" w:customStyle="1" w:styleId="asesoria">
    <w:name w:val="asesoria"/>
    <w:basedOn w:val="Normal"/>
    <w:rsid w:val="00B93585"/>
    <w:pPr>
      <w:widowControl/>
      <w:suppressAutoHyphens/>
      <w:autoSpaceDE/>
      <w:autoSpaceDN/>
      <w:spacing w:after="120"/>
      <w:ind w:firstLine="709"/>
      <w:jc w:val="both"/>
    </w:pPr>
    <w:rPr>
      <w:rFonts w:ascii="Arial" w:hAnsi="Arial"/>
      <w:noProof w:val="0"/>
      <w:sz w:val="22"/>
      <w:lang w:val="es-ES_tradnl"/>
    </w:rPr>
  </w:style>
  <w:style w:type="paragraph" w:styleId="Textonotaalfinal">
    <w:name w:val="endnote text"/>
    <w:basedOn w:val="Normal"/>
    <w:link w:val="TextonotaalfinalCar"/>
    <w:uiPriority w:val="99"/>
    <w:semiHidden/>
    <w:unhideWhenUsed/>
    <w:rsid w:val="00767E90"/>
    <w:rPr>
      <w:sz w:val="20"/>
      <w:szCs w:val="20"/>
      <w:lang w:val="x-none" w:eastAsia="x-none"/>
    </w:rPr>
  </w:style>
  <w:style w:type="character" w:customStyle="1" w:styleId="TextonotaalfinalCar">
    <w:name w:val="Texto nota al final Car"/>
    <w:link w:val="Textonotaalfinal"/>
    <w:uiPriority w:val="99"/>
    <w:semiHidden/>
    <w:rsid w:val="00767E90"/>
    <w:rPr>
      <w:rFonts w:ascii="Times New Roman" w:hAnsi="Times New Roman"/>
      <w:noProof/>
    </w:rPr>
  </w:style>
  <w:style w:type="character" w:styleId="Refdenotaalfinal">
    <w:name w:val="endnote reference"/>
    <w:uiPriority w:val="99"/>
    <w:semiHidden/>
    <w:unhideWhenUsed/>
    <w:rsid w:val="00767E90"/>
    <w:rPr>
      <w:vertAlign w:val="superscript"/>
    </w:rPr>
  </w:style>
  <w:style w:type="paragraph" w:styleId="Prrafodelista">
    <w:name w:val="List Paragraph"/>
    <w:basedOn w:val="Normal"/>
    <w:uiPriority w:val="34"/>
    <w:qFormat/>
    <w:rsid w:val="00066F75"/>
    <w:pPr>
      <w:ind w:left="720"/>
      <w:contextualSpacing/>
    </w:pPr>
  </w:style>
  <w:style w:type="paragraph" w:customStyle="1" w:styleId="Default">
    <w:name w:val="Default"/>
    <w:rsid w:val="009D141B"/>
    <w:pPr>
      <w:autoSpaceDE w:val="0"/>
      <w:autoSpaceDN w:val="0"/>
      <w:adjustRightInd w:val="0"/>
    </w:pPr>
    <w:rPr>
      <w:rFonts w:ascii="Arial" w:hAnsi="Arial" w:cs="Arial"/>
      <w:color w:val="000000"/>
      <w:sz w:val="24"/>
      <w:szCs w:val="24"/>
    </w:rPr>
  </w:style>
  <w:style w:type="paragraph" w:styleId="Revisin">
    <w:name w:val="Revision"/>
    <w:hidden/>
    <w:uiPriority w:val="99"/>
    <w:semiHidden/>
    <w:rsid w:val="00066766"/>
    <w:rPr>
      <w:rFonts w:ascii="Times New Roman" w:hAnsi="Times New Roman"/>
      <w:noProof/>
      <w:sz w:val="24"/>
      <w:szCs w:val="24"/>
    </w:rPr>
  </w:style>
  <w:style w:type="character" w:styleId="Refdecomentario">
    <w:name w:val="annotation reference"/>
    <w:basedOn w:val="Fuentedeprrafopredeter"/>
    <w:uiPriority w:val="99"/>
    <w:semiHidden/>
    <w:unhideWhenUsed/>
    <w:rsid w:val="00D74534"/>
    <w:rPr>
      <w:sz w:val="16"/>
      <w:szCs w:val="16"/>
    </w:rPr>
  </w:style>
  <w:style w:type="paragraph" w:styleId="Textocomentario">
    <w:name w:val="annotation text"/>
    <w:basedOn w:val="Normal"/>
    <w:link w:val="TextocomentarioCar"/>
    <w:uiPriority w:val="99"/>
    <w:semiHidden/>
    <w:unhideWhenUsed/>
    <w:rsid w:val="00D74534"/>
    <w:rPr>
      <w:sz w:val="20"/>
      <w:szCs w:val="20"/>
    </w:rPr>
  </w:style>
  <w:style w:type="character" w:customStyle="1" w:styleId="TextocomentarioCar">
    <w:name w:val="Texto comentario Car"/>
    <w:basedOn w:val="Fuentedeprrafopredeter"/>
    <w:link w:val="Textocomentario"/>
    <w:uiPriority w:val="99"/>
    <w:semiHidden/>
    <w:rsid w:val="00D74534"/>
    <w:rPr>
      <w:rFonts w:ascii="Times New Roman" w:hAnsi="Times New Roman"/>
      <w:noProof/>
    </w:rPr>
  </w:style>
  <w:style w:type="paragraph" w:styleId="Asuntodelcomentario">
    <w:name w:val="annotation subject"/>
    <w:basedOn w:val="Textocomentario"/>
    <w:next w:val="Textocomentario"/>
    <w:link w:val="AsuntodelcomentarioCar"/>
    <w:uiPriority w:val="99"/>
    <w:semiHidden/>
    <w:unhideWhenUsed/>
    <w:rsid w:val="00D74534"/>
    <w:rPr>
      <w:b/>
      <w:bCs/>
    </w:rPr>
  </w:style>
  <w:style w:type="character" w:customStyle="1" w:styleId="AsuntodelcomentarioCar">
    <w:name w:val="Asunto del comentario Car"/>
    <w:basedOn w:val="TextocomentarioCar"/>
    <w:link w:val="Asuntodelcomentario"/>
    <w:uiPriority w:val="99"/>
    <w:semiHidden/>
    <w:rsid w:val="00D74534"/>
    <w:rPr>
      <w:rFonts w:ascii="Times New Roman" w:hAnsi="Times New Roman"/>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4785">
      <w:bodyDiv w:val="1"/>
      <w:marLeft w:val="0"/>
      <w:marRight w:val="0"/>
      <w:marTop w:val="0"/>
      <w:marBottom w:val="0"/>
      <w:divBdr>
        <w:top w:val="none" w:sz="0" w:space="0" w:color="auto"/>
        <w:left w:val="none" w:sz="0" w:space="0" w:color="auto"/>
        <w:bottom w:val="none" w:sz="0" w:space="0" w:color="auto"/>
        <w:right w:val="none" w:sz="0" w:space="0" w:color="auto"/>
      </w:divBdr>
    </w:div>
    <w:div w:id="732510217">
      <w:bodyDiv w:val="1"/>
      <w:marLeft w:val="0"/>
      <w:marRight w:val="0"/>
      <w:marTop w:val="0"/>
      <w:marBottom w:val="0"/>
      <w:divBdr>
        <w:top w:val="none" w:sz="0" w:space="0" w:color="auto"/>
        <w:left w:val="none" w:sz="0" w:space="0" w:color="auto"/>
        <w:bottom w:val="none" w:sz="0" w:space="0" w:color="auto"/>
        <w:right w:val="none" w:sz="0" w:space="0" w:color="auto"/>
      </w:divBdr>
    </w:div>
    <w:div w:id="1294218550">
      <w:bodyDiv w:val="1"/>
      <w:marLeft w:val="0"/>
      <w:marRight w:val="0"/>
      <w:marTop w:val="0"/>
      <w:marBottom w:val="0"/>
      <w:divBdr>
        <w:top w:val="none" w:sz="0" w:space="0" w:color="auto"/>
        <w:left w:val="none" w:sz="0" w:space="0" w:color="auto"/>
        <w:bottom w:val="none" w:sz="0" w:space="0" w:color="auto"/>
        <w:right w:val="none" w:sz="0" w:space="0" w:color="auto"/>
      </w:divBdr>
    </w:div>
    <w:div w:id="1338534924">
      <w:bodyDiv w:val="1"/>
      <w:marLeft w:val="0"/>
      <w:marRight w:val="0"/>
      <w:marTop w:val="0"/>
      <w:marBottom w:val="0"/>
      <w:divBdr>
        <w:top w:val="none" w:sz="0" w:space="0" w:color="auto"/>
        <w:left w:val="none" w:sz="0" w:space="0" w:color="auto"/>
        <w:bottom w:val="none" w:sz="0" w:space="0" w:color="auto"/>
        <w:right w:val="none" w:sz="0" w:space="0" w:color="auto"/>
      </w:divBdr>
    </w:div>
    <w:div w:id="1632324647">
      <w:bodyDiv w:val="1"/>
      <w:marLeft w:val="0"/>
      <w:marRight w:val="0"/>
      <w:marTop w:val="0"/>
      <w:marBottom w:val="0"/>
      <w:divBdr>
        <w:top w:val="none" w:sz="0" w:space="0" w:color="auto"/>
        <w:left w:val="none" w:sz="0" w:space="0" w:color="auto"/>
        <w:bottom w:val="none" w:sz="0" w:space="0" w:color="auto"/>
        <w:right w:val="none" w:sz="0" w:space="0" w:color="auto"/>
      </w:divBdr>
      <w:divsChild>
        <w:div w:id="1404176557">
          <w:marLeft w:val="0"/>
          <w:marRight w:val="0"/>
          <w:marTop w:val="0"/>
          <w:marBottom w:val="0"/>
          <w:divBdr>
            <w:top w:val="none" w:sz="0" w:space="0" w:color="auto"/>
            <w:left w:val="none" w:sz="0" w:space="0" w:color="auto"/>
            <w:bottom w:val="none" w:sz="0" w:space="0" w:color="auto"/>
            <w:right w:val="none" w:sz="0" w:space="0" w:color="auto"/>
          </w:divBdr>
          <w:divsChild>
            <w:div w:id="1605846870">
              <w:marLeft w:val="0"/>
              <w:marRight w:val="0"/>
              <w:marTop w:val="0"/>
              <w:marBottom w:val="0"/>
              <w:divBdr>
                <w:top w:val="none" w:sz="0" w:space="0" w:color="auto"/>
                <w:left w:val="none" w:sz="0" w:space="0" w:color="auto"/>
                <w:bottom w:val="none" w:sz="0" w:space="0" w:color="auto"/>
                <w:right w:val="none" w:sz="0" w:space="0" w:color="auto"/>
              </w:divBdr>
              <w:divsChild>
                <w:div w:id="1984769713">
                  <w:marLeft w:val="0"/>
                  <w:marRight w:val="0"/>
                  <w:marTop w:val="0"/>
                  <w:marBottom w:val="0"/>
                  <w:divBdr>
                    <w:top w:val="none" w:sz="0" w:space="0" w:color="auto"/>
                    <w:left w:val="none" w:sz="0" w:space="0" w:color="auto"/>
                    <w:bottom w:val="none" w:sz="0" w:space="0" w:color="auto"/>
                    <w:right w:val="none" w:sz="0" w:space="0" w:color="auto"/>
                  </w:divBdr>
                  <w:divsChild>
                    <w:div w:id="533032440">
                      <w:marLeft w:val="0"/>
                      <w:marRight w:val="0"/>
                      <w:marTop w:val="0"/>
                      <w:marBottom w:val="0"/>
                      <w:divBdr>
                        <w:top w:val="none" w:sz="0" w:space="0" w:color="auto"/>
                        <w:left w:val="none" w:sz="0" w:space="0" w:color="auto"/>
                        <w:bottom w:val="none" w:sz="0" w:space="0" w:color="auto"/>
                        <w:right w:val="none" w:sz="0" w:space="0" w:color="auto"/>
                      </w:divBdr>
                      <w:divsChild>
                        <w:div w:id="412052979">
                          <w:marLeft w:val="0"/>
                          <w:marRight w:val="0"/>
                          <w:marTop w:val="0"/>
                          <w:marBottom w:val="0"/>
                          <w:divBdr>
                            <w:top w:val="none" w:sz="0" w:space="0" w:color="auto"/>
                            <w:left w:val="none" w:sz="0" w:space="0" w:color="auto"/>
                            <w:bottom w:val="none" w:sz="0" w:space="0" w:color="auto"/>
                            <w:right w:val="none" w:sz="0" w:space="0" w:color="auto"/>
                          </w:divBdr>
                          <w:divsChild>
                            <w:div w:id="711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89245">
      <w:bodyDiv w:val="1"/>
      <w:marLeft w:val="0"/>
      <w:marRight w:val="0"/>
      <w:marTop w:val="0"/>
      <w:marBottom w:val="0"/>
      <w:divBdr>
        <w:top w:val="none" w:sz="0" w:space="0" w:color="auto"/>
        <w:left w:val="none" w:sz="0" w:space="0" w:color="auto"/>
        <w:bottom w:val="none" w:sz="0" w:space="0" w:color="auto"/>
        <w:right w:val="none" w:sz="0" w:space="0" w:color="auto"/>
      </w:divBdr>
    </w:div>
    <w:div w:id="21281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3A25-1274-4294-9AF5-1812050E657C}">
  <ds:schemaRefs>
    <ds:schemaRef ds:uri="http://schemas.openxmlformats.org/officeDocument/2006/bibliography"/>
  </ds:schemaRefs>
</ds:datastoreItem>
</file>

<file path=customXml/itemProps2.xml><?xml version="1.0" encoding="utf-8"?>
<ds:datastoreItem xmlns:ds="http://schemas.openxmlformats.org/officeDocument/2006/customXml" ds:itemID="{CAB64B5F-78D7-472F-90F5-42494D4F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5396</Words>
  <Characters>29487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egarcia@grupobme.es</dc:creator>
  <cp:lastModifiedBy>Cristina Bajo</cp:lastModifiedBy>
  <cp:revision>7</cp:revision>
  <cp:lastPrinted>2019-07-22T16:54:00Z</cp:lastPrinted>
  <dcterms:created xsi:type="dcterms:W3CDTF">2019-07-22T16:37:00Z</dcterms:created>
  <dcterms:modified xsi:type="dcterms:W3CDTF">2019-07-22T17:04:00Z</dcterms:modified>
</cp:coreProperties>
</file>