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8635" w:type="dxa"/>
        <w:tblLayout w:type="fixed"/>
        <w:tblLook w:val="04A0" w:firstRow="1" w:lastRow="0" w:firstColumn="1" w:lastColumn="0" w:noHBand="0" w:noVBand="1"/>
      </w:tblPr>
      <w:tblGrid>
        <w:gridCol w:w="8635"/>
      </w:tblGrid>
      <w:tr w:rsidR="00EC18D4" w:rsidRPr="0041335D" w14:paraId="0391BCDB" w14:textId="77777777" w:rsidTr="009B0732">
        <w:trPr>
          <w:cantSplit/>
          <w:trHeight w:hRule="exact" w:val="1377"/>
        </w:trPr>
        <w:tc>
          <w:tcPr>
            <w:tcW w:w="8635" w:type="dxa"/>
          </w:tcPr>
          <w:p w14:paraId="6795FC4B" w14:textId="77777777" w:rsidR="008E6C64" w:rsidRPr="00F34F1F" w:rsidRDefault="008E6C64" w:rsidP="008E6C64">
            <w:pPr>
              <w:autoSpaceDE w:val="0"/>
              <w:autoSpaceDN w:val="0"/>
              <w:adjustRightInd w:val="0"/>
              <w:rPr>
                <w:rFonts w:ascii="Times New Roman" w:hAnsi="Times New Roman" w:cs="Times New Roman"/>
                <w:color w:val="000000"/>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8530"/>
            </w:tblGrid>
            <w:tr w:rsidR="008E6C64" w:rsidRPr="0041335D" w14:paraId="22FD94A3" w14:textId="77777777" w:rsidTr="00A349AD">
              <w:trPr>
                <w:trHeight w:val="1513"/>
              </w:trPr>
              <w:tc>
                <w:tcPr>
                  <w:tcW w:w="8530" w:type="dxa"/>
                </w:tcPr>
                <w:p w14:paraId="7FFCC2C7" w14:textId="462C54BD" w:rsidR="008E6C64" w:rsidRPr="00F34F1F" w:rsidRDefault="008E6C64" w:rsidP="008E6C64">
                  <w:pPr>
                    <w:autoSpaceDE w:val="0"/>
                    <w:autoSpaceDN w:val="0"/>
                    <w:adjustRightInd w:val="0"/>
                    <w:spacing w:after="0" w:line="240" w:lineRule="auto"/>
                    <w:rPr>
                      <w:rFonts w:ascii="Times New Roman" w:hAnsi="Times New Roman" w:cs="Times New Roman"/>
                      <w:color w:val="000000"/>
                      <w:sz w:val="16"/>
                      <w:szCs w:val="16"/>
                      <w:lang w:val="en-GB"/>
                    </w:rPr>
                  </w:pPr>
                  <w:r w:rsidRPr="00F34F1F">
                    <w:rPr>
                      <w:rFonts w:ascii="Times New Roman" w:hAnsi="Times New Roman" w:cs="Times New Roman"/>
                      <w:color w:val="000000"/>
                      <w:sz w:val="16"/>
                      <w:szCs w:val="16"/>
                      <w:lang w:val="en-GB"/>
                    </w:rPr>
                    <w:t xml:space="preserve">Once the </w:t>
                  </w:r>
                  <w:r w:rsidRPr="00F34F1F">
                    <w:rPr>
                      <w:rFonts w:ascii="Times New Roman" w:hAnsi="Times New Roman" w:cs="Times New Roman"/>
                      <w:sz w:val="16"/>
                      <w:szCs w:val="16"/>
                      <w:shd w:val="clear" w:color="auto" w:fill="FFCCCC"/>
                      <w:lang w:val="en-GB"/>
                    </w:rPr>
                    <w:t>SALMON-</w:t>
                  </w:r>
                  <w:proofErr w:type="spellStart"/>
                  <w:r w:rsidRPr="00F34F1F">
                    <w:rPr>
                      <w:rFonts w:ascii="Times New Roman" w:hAnsi="Times New Roman" w:cs="Times New Roman"/>
                      <w:sz w:val="16"/>
                      <w:szCs w:val="16"/>
                      <w:shd w:val="clear" w:color="auto" w:fill="FFCCCC"/>
                      <w:lang w:val="en-GB"/>
                    </w:rPr>
                    <w:t>colored</w:t>
                  </w:r>
                  <w:proofErr w:type="spellEnd"/>
                  <w:r w:rsidRPr="00F34F1F">
                    <w:rPr>
                      <w:rFonts w:ascii="Times New Roman" w:hAnsi="Times New Roman" w:cs="Times New Roman"/>
                      <w:sz w:val="16"/>
                      <w:szCs w:val="16"/>
                      <w:shd w:val="clear" w:color="auto" w:fill="FFCCCC"/>
                      <w:lang w:val="en-GB"/>
                    </w:rPr>
                    <w:t xml:space="preserve"> </w:t>
                  </w:r>
                  <w:r w:rsidRPr="00F34F1F">
                    <w:rPr>
                      <w:rFonts w:ascii="Times New Roman" w:hAnsi="Times New Roman" w:cs="Times New Roman"/>
                      <w:color w:val="000000"/>
                      <w:sz w:val="16"/>
                      <w:szCs w:val="16"/>
                      <w:lang w:val="en-GB"/>
                    </w:rPr>
                    <w:t>fields of this form are completed, (</w:t>
                  </w:r>
                  <w:r w:rsidR="009E5759" w:rsidRPr="00F34F1F">
                    <w:rPr>
                      <w:rFonts w:ascii="Times New Roman" w:hAnsi="Times New Roman" w:cs="Times New Roman"/>
                      <w:color w:val="000000"/>
                      <w:sz w:val="16"/>
                      <w:szCs w:val="16"/>
                      <w:lang w:val="en-GB"/>
                    </w:rPr>
                    <w:t xml:space="preserve">* </w:t>
                  </w:r>
                  <w:r w:rsidRPr="00F34F1F">
                    <w:rPr>
                      <w:rFonts w:ascii="Times New Roman" w:hAnsi="Times New Roman" w:cs="Times New Roman"/>
                      <w:color w:val="000000"/>
                      <w:sz w:val="16"/>
                      <w:szCs w:val="16"/>
                      <w:lang w:val="en-GB"/>
                    </w:rPr>
                    <w:t xml:space="preserve">mandatory if proceeds), it should be sent to BME who: </w:t>
                  </w:r>
                </w:p>
                <w:p w14:paraId="656BAB64" w14:textId="4DF29183" w:rsidR="008E6C64" w:rsidRPr="00F34F1F" w:rsidRDefault="008E6C64" w:rsidP="008E6C64">
                  <w:pPr>
                    <w:autoSpaceDE w:val="0"/>
                    <w:autoSpaceDN w:val="0"/>
                    <w:adjustRightInd w:val="0"/>
                    <w:spacing w:after="0" w:line="240" w:lineRule="auto"/>
                    <w:rPr>
                      <w:rFonts w:ascii="Times New Roman" w:hAnsi="Times New Roman" w:cs="Times New Roman"/>
                      <w:color w:val="000000"/>
                      <w:sz w:val="16"/>
                      <w:szCs w:val="16"/>
                      <w:lang w:val="en-GB"/>
                    </w:rPr>
                  </w:pPr>
                  <w:r w:rsidRPr="00F34F1F">
                    <w:rPr>
                      <w:rFonts w:ascii="Times New Roman" w:hAnsi="Times New Roman" w:cs="Times New Roman"/>
                      <w:color w:val="000000"/>
                      <w:sz w:val="16"/>
                      <w:szCs w:val="16"/>
                      <w:lang w:val="en-GB"/>
                    </w:rPr>
                    <w:t>Will set up th</w:t>
                  </w:r>
                  <w:r w:rsidR="00A9505A" w:rsidRPr="00F34F1F">
                    <w:rPr>
                      <w:rFonts w:ascii="Times New Roman" w:hAnsi="Times New Roman" w:cs="Times New Roman"/>
                      <w:color w:val="000000"/>
                      <w:sz w:val="16"/>
                      <w:szCs w:val="16"/>
                      <w:lang w:val="en-GB"/>
                    </w:rPr>
                    <w:t>e necessary configuration tasks</w:t>
                  </w:r>
                  <w:r w:rsidR="00A349AD" w:rsidRPr="00F34F1F">
                    <w:rPr>
                      <w:rFonts w:ascii="Times New Roman" w:hAnsi="Times New Roman" w:cs="Times New Roman"/>
                      <w:color w:val="000000"/>
                      <w:sz w:val="16"/>
                      <w:szCs w:val="16"/>
                      <w:lang w:val="en-GB"/>
                    </w:rPr>
                    <w:t>,</w:t>
                  </w:r>
                  <w:r w:rsidR="00A9505A" w:rsidRPr="00F34F1F">
                    <w:rPr>
                      <w:rFonts w:ascii="Times New Roman" w:hAnsi="Times New Roman" w:cs="Times New Roman"/>
                      <w:color w:val="000000"/>
                      <w:sz w:val="16"/>
                      <w:szCs w:val="16"/>
                      <w:lang w:val="en-GB"/>
                    </w:rPr>
                    <w:t xml:space="preserve"> </w:t>
                  </w:r>
                  <w:r w:rsidR="00A349AD" w:rsidRPr="00F34F1F">
                    <w:rPr>
                      <w:rFonts w:ascii="Times New Roman" w:hAnsi="Times New Roman" w:cs="Times New Roman"/>
                      <w:color w:val="000000"/>
                      <w:sz w:val="16"/>
                      <w:szCs w:val="16"/>
                      <w:lang w:val="en-GB"/>
                    </w:rPr>
                    <w:t>will</w:t>
                  </w:r>
                  <w:r w:rsidRPr="00F34F1F">
                    <w:rPr>
                      <w:rFonts w:ascii="Times New Roman" w:hAnsi="Times New Roman" w:cs="Times New Roman"/>
                      <w:color w:val="000000"/>
                      <w:sz w:val="16"/>
                      <w:szCs w:val="16"/>
                      <w:lang w:val="en-GB"/>
                    </w:rPr>
                    <w:t xml:space="preserve"> fill in the </w:t>
                  </w:r>
                  <w:r w:rsidRPr="00F34F1F">
                    <w:rPr>
                      <w:rFonts w:ascii="Times New Roman" w:hAnsi="Times New Roman" w:cs="Times New Roman"/>
                      <w:sz w:val="16"/>
                      <w:szCs w:val="16"/>
                      <w:shd w:val="clear" w:color="auto" w:fill="DEEAF6" w:themeFill="accent1" w:themeFillTint="33"/>
                      <w:lang w:val="en-GB"/>
                    </w:rPr>
                    <w:t>BLUE-</w:t>
                  </w:r>
                  <w:proofErr w:type="spellStart"/>
                  <w:r w:rsidR="00F1341E" w:rsidRPr="00F34F1F">
                    <w:rPr>
                      <w:rFonts w:ascii="Times New Roman" w:hAnsi="Times New Roman" w:cs="Times New Roman"/>
                      <w:sz w:val="16"/>
                      <w:szCs w:val="16"/>
                      <w:shd w:val="clear" w:color="auto" w:fill="DEEAF6" w:themeFill="accent1" w:themeFillTint="33"/>
                      <w:lang w:val="en-GB"/>
                    </w:rPr>
                    <w:t>colored</w:t>
                  </w:r>
                  <w:proofErr w:type="spellEnd"/>
                  <w:r w:rsidR="00F1341E" w:rsidRPr="00F34F1F">
                    <w:rPr>
                      <w:rFonts w:ascii="Times New Roman" w:hAnsi="Times New Roman" w:cs="Times New Roman"/>
                      <w:sz w:val="16"/>
                      <w:szCs w:val="16"/>
                      <w:lang w:val="en-GB"/>
                    </w:rPr>
                    <w:t xml:space="preserve"> fields</w:t>
                  </w:r>
                  <w:r w:rsidRPr="00F34F1F">
                    <w:rPr>
                      <w:rFonts w:ascii="Times New Roman" w:hAnsi="Times New Roman" w:cs="Times New Roman"/>
                      <w:color w:val="000000"/>
                      <w:sz w:val="16"/>
                      <w:szCs w:val="16"/>
                      <w:lang w:val="en-GB"/>
                    </w:rPr>
                    <w:t xml:space="preserve"> </w:t>
                  </w:r>
                  <w:r w:rsidR="00A349AD" w:rsidRPr="00F34F1F">
                    <w:rPr>
                      <w:rFonts w:ascii="Times New Roman" w:hAnsi="Times New Roman" w:cs="Times New Roman"/>
                      <w:color w:val="000000"/>
                      <w:sz w:val="16"/>
                      <w:szCs w:val="16"/>
                      <w:lang w:val="en-GB"/>
                    </w:rPr>
                    <w:t>and w</w:t>
                  </w:r>
                  <w:r w:rsidRPr="00F34F1F">
                    <w:rPr>
                      <w:rFonts w:ascii="Times New Roman" w:hAnsi="Times New Roman" w:cs="Times New Roman"/>
                      <w:color w:val="000000"/>
                      <w:sz w:val="16"/>
                      <w:szCs w:val="16"/>
                      <w:lang w:val="en-GB"/>
                    </w:rPr>
                    <w:t>ill return the form to the Entity so</w:t>
                  </w:r>
                  <w:r w:rsidR="00F34F1F" w:rsidRPr="00F34F1F">
                    <w:rPr>
                      <w:rFonts w:ascii="Times New Roman" w:hAnsi="Times New Roman" w:cs="Times New Roman"/>
                      <w:color w:val="000000"/>
                      <w:sz w:val="16"/>
                      <w:szCs w:val="16"/>
                      <w:lang w:val="en-GB"/>
                    </w:rPr>
                    <w:t xml:space="preserve"> that</w:t>
                  </w:r>
                  <w:r w:rsidRPr="00F34F1F">
                    <w:rPr>
                      <w:rFonts w:ascii="Times New Roman" w:hAnsi="Times New Roman" w:cs="Times New Roman"/>
                      <w:color w:val="000000"/>
                      <w:sz w:val="16"/>
                      <w:szCs w:val="16"/>
                      <w:lang w:val="en-GB"/>
                    </w:rPr>
                    <w:t xml:space="preserve"> the connectivity can be </w:t>
                  </w:r>
                  <w:r w:rsidR="00F1341E" w:rsidRPr="00F34F1F">
                    <w:rPr>
                      <w:rFonts w:ascii="Times New Roman" w:hAnsi="Times New Roman" w:cs="Times New Roman"/>
                      <w:color w:val="000000"/>
                      <w:sz w:val="16"/>
                      <w:szCs w:val="16"/>
                      <w:lang w:val="en-GB"/>
                    </w:rPr>
                    <w:t>tested.</w:t>
                  </w:r>
                </w:p>
                <w:p w14:paraId="77172520" w14:textId="1EF55E65" w:rsidR="00A349AD" w:rsidRPr="00F34F1F" w:rsidRDefault="00A349AD" w:rsidP="008E6C64">
                  <w:pPr>
                    <w:autoSpaceDE w:val="0"/>
                    <w:autoSpaceDN w:val="0"/>
                    <w:adjustRightInd w:val="0"/>
                    <w:spacing w:after="0" w:line="24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Non IBERCLEAR participant entity. </w:t>
                  </w:r>
                  <w:r w:rsidR="000D4237" w:rsidRPr="00F34F1F">
                    <w:rPr>
                      <w:rFonts w:ascii="Times New Roman" w:hAnsi="Times New Roman" w:cs="Times New Roman"/>
                      <w:sz w:val="16"/>
                      <w:szCs w:val="16"/>
                      <w:lang w:val="en-GB"/>
                    </w:rPr>
                    <w:t>Connectivity</w:t>
                  </w:r>
                  <w:r w:rsidRPr="00F34F1F">
                    <w:rPr>
                      <w:rFonts w:ascii="Times New Roman" w:hAnsi="Times New Roman" w:cs="Times New Roman"/>
                      <w:sz w:val="16"/>
                      <w:szCs w:val="16"/>
                      <w:lang w:val="en-GB"/>
                    </w:rPr>
                    <w:t xml:space="preserve"> available: internal </w:t>
                  </w:r>
                  <w:proofErr w:type="spellStart"/>
                  <w:r w:rsidRPr="00F34F1F">
                    <w:rPr>
                      <w:rFonts w:ascii="Times New Roman" w:hAnsi="Times New Roman" w:cs="Times New Roman"/>
                      <w:sz w:val="16"/>
                      <w:szCs w:val="16"/>
                      <w:lang w:val="en-GB"/>
                    </w:rPr>
                    <w:t>sFTP</w:t>
                  </w:r>
                  <w:proofErr w:type="spellEnd"/>
                  <w:r w:rsidRPr="00F34F1F">
                    <w:rPr>
                      <w:rFonts w:ascii="Times New Roman" w:hAnsi="Times New Roman" w:cs="Times New Roman"/>
                      <w:sz w:val="16"/>
                      <w:szCs w:val="16"/>
                      <w:lang w:val="en-GB"/>
                    </w:rPr>
                    <w:t xml:space="preserve">, external </w:t>
                  </w:r>
                  <w:proofErr w:type="spellStart"/>
                  <w:r w:rsidRPr="00F34F1F">
                    <w:rPr>
                      <w:rFonts w:ascii="Times New Roman" w:hAnsi="Times New Roman" w:cs="Times New Roman"/>
                      <w:sz w:val="16"/>
                      <w:szCs w:val="16"/>
                      <w:lang w:val="en-GB"/>
                    </w:rPr>
                    <w:t>sFTP</w:t>
                  </w:r>
                  <w:proofErr w:type="spellEnd"/>
                  <w:r w:rsidRPr="00F34F1F">
                    <w:rPr>
                      <w:rFonts w:ascii="Times New Roman" w:hAnsi="Times New Roman" w:cs="Times New Roman"/>
                      <w:sz w:val="16"/>
                      <w:szCs w:val="16"/>
                      <w:lang w:val="en-GB"/>
                    </w:rPr>
                    <w:t xml:space="preserve"> </w:t>
                  </w:r>
                  <w:proofErr w:type="gramStart"/>
                  <w:r w:rsidRPr="00F34F1F">
                    <w:rPr>
                      <w:rFonts w:ascii="Times New Roman" w:hAnsi="Times New Roman" w:cs="Times New Roman"/>
                      <w:sz w:val="16"/>
                      <w:szCs w:val="16"/>
                      <w:lang w:val="en-GB"/>
                    </w:rPr>
                    <w:t>( Internet</w:t>
                  </w:r>
                  <w:proofErr w:type="gramEnd"/>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p>
                <w:p w14:paraId="1BC300AC" w14:textId="42955423" w:rsidR="00A349AD" w:rsidRPr="00F34F1F" w:rsidRDefault="00F34F1F" w:rsidP="006324EB">
                  <w:pPr>
                    <w:autoSpaceDE w:val="0"/>
                    <w:autoSpaceDN w:val="0"/>
                    <w:adjustRightInd w:val="0"/>
                    <w:spacing w:after="0" w:line="240" w:lineRule="auto"/>
                    <w:rPr>
                      <w:rFonts w:ascii="Times New Roman" w:hAnsi="Times New Roman" w:cs="Times New Roman"/>
                      <w:color w:val="000000"/>
                      <w:sz w:val="16"/>
                      <w:szCs w:val="16"/>
                      <w:lang w:val="en-GB"/>
                    </w:rPr>
                  </w:pPr>
                  <w:r>
                    <w:rPr>
                      <w:rFonts w:ascii="Times New Roman" w:hAnsi="Times New Roman" w:cs="Times New Roman"/>
                      <w:sz w:val="16"/>
                      <w:szCs w:val="16"/>
                      <w:lang w:val="en-GB"/>
                    </w:rPr>
                    <w:t>IBERCLEAR participant</w:t>
                  </w:r>
                  <w:r w:rsidR="00A349AD" w:rsidRPr="00F34F1F">
                    <w:rPr>
                      <w:rFonts w:ascii="Times New Roman" w:hAnsi="Times New Roman" w:cs="Times New Roman"/>
                      <w:sz w:val="16"/>
                      <w:szCs w:val="16"/>
                      <w:lang w:val="en-GB"/>
                    </w:rPr>
                    <w:t xml:space="preserve"> entity (third party service provider). </w:t>
                  </w:r>
                  <w:r w:rsidR="000D4237" w:rsidRPr="00F34F1F">
                    <w:rPr>
                      <w:rFonts w:ascii="Times New Roman" w:hAnsi="Times New Roman" w:cs="Times New Roman"/>
                      <w:sz w:val="16"/>
                      <w:szCs w:val="16"/>
                      <w:lang w:val="en-GB"/>
                    </w:rPr>
                    <w:t>Connectivity</w:t>
                  </w:r>
                  <w:r w:rsidR="00A349AD" w:rsidRPr="00F34F1F">
                    <w:rPr>
                      <w:rFonts w:ascii="Times New Roman" w:hAnsi="Times New Roman" w:cs="Times New Roman"/>
                      <w:sz w:val="16"/>
                      <w:szCs w:val="16"/>
                      <w:lang w:val="en-GB"/>
                    </w:rPr>
                    <w:t xml:space="preserve"> available: internal </w:t>
                  </w:r>
                  <w:proofErr w:type="spellStart"/>
                  <w:r w:rsidR="00A349AD" w:rsidRPr="00F34F1F">
                    <w:rPr>
                      <w:rFonts w:ascii="Times New Roman" w:hAnsi="Times New Roman" w:cs="Times New Roman"/>
                      <w:sz w:val="16"/>
                      <w:szCs w:val="16"/>
                      <w:lang w:val="en-GB"/>
                    </w:rPr>
                    <w:t>sFTP</w:t>
                  </w:r>
                  <w:proofErr w:type="spellEnd"/>
                  <w:r w:rsidR="00A349AD" w:rsidRPr="00F34F1F">
                    <w:rPr>
                      <w:rFonts w:ascii="Times New Roman" w:hAnsi="Times New Roman" w:cs="Times New Roman"/>
                      <w:sz w:val="16"/>
                      <w:szCs w:val="16"/>
                      <w:lang w:val="en-GB"/>
                    </w:rPr>
                    <w:t xml:space="preserve">, </w:t>
                  </w:r>
                  <w:proofErr w:type="spellStart"/>
                  <w:r w:rsidR="00A349AD" w:rsidRPr="00F34F1F">
                    <w:rPr>
                      <w:rFonts w:ascii="Times New Roman" w:hAnsi="Times New Roman" w:cs="Times New Roman"/>
                      <w:sz w:val="16"/>
                      <w:szCs w:val="16"/>
                      <w:lang w:val="en-GB"/>
                    </w:rPr>
                    <w:t>FileAct</w:t>
                  </w:r>
                  <w:proofErr w:type="spellEnd"/>
                </w:p>
              </w:tc>
            </w:tr>
          </w:tbl>
          <w:p w14:paraId="0ACD5DBC" w14:textId="77777777" w:rsidR="00EC18D4" w:rsidRPr="00F34F1F" w:rsidRDefault="00EC18D4" w:rsidP="00EC18D4">
            <w:pPr>
              <w:rPr>
                <w:rFonts w:ascii="Times New Roman" w:hAnsi="Times New Roman" w:cs="Times New Roman"/>
                <w:sz w:val="16"/>
                <w:szCs w:val="16"/>
                <w:lang w:val="en-GB"/>
              </w:rPr>
            </w:pPr>
          </w:p>
        </w:tc>
      </w:tr>
    </w:tbl>
    <w:p w14:paraId="0906E2F2" w14:textId="77777777" w:rsidR="003E6F3F" w:rsidRPr="00F34F1F" w:rsidRDefault="003E6F3F" w:rsidP="003E6F3F">
      <w:pPr>
        <w:spacing w:after="0"/>
        <w:rPr>
          <w:rFonts w:ascii="Times New Roman" w:hAnsi="Times New Roman" w:cs="Times New Roman"/>
          <w:sz w:val="10"/>
          <w:szCs w:val="10"/>
          <w:lang w:val="en-GB"/>
        </w:rPr>
      </w:pPr>
    </w:p>
    <w:tbl>
      <w:tblPr>
        <w:tblStyle w:val="Tablaconcuadrcula"/>
        <w:tblW w:w="8635" w:type="dxa"/>
        <w:tblLayout w:type="fixed"/>
        <w:tblLook w:val="04A0" w:firstRow="1" w:lastRow="0" w:firstColumn="1" w:lastColumn="0" w:noHBand="0" w:noVBand="1"/>
      </w:tblPr>
      <w:tblGrid>
        <w:gridCol w:w="1825"/>
        <w:gridCol w:w="722"/>
        <w:gridCol w:w="6088"/>
      </w:tblGrid>
      <w:tr w:rsidR="003E6F3F" w:rsidRPr="00F34F1F" w14:paraId="0AF62DD0" w14:textId="77777777" w:rsidTr="00414D44">
        <w:trPr>
          <w:cantSplit/>
          <w:trHeight w:hRule="exact" w:val="369"/>
        </w:trPr>
        <w:tc>
          <w:tcPr>
            <w:tcW w:w="8635" w:type="dxa"/>
            <w:gridSpan w:val="3"/>
            <w:shd w:val="clear" w:color="auto" w:fill="767171" w:themeFill="background2" w:themeFillShade="80"/>
          </w:tcPr>
          <w:p w14:paraId="683D1908" w14:textId="346B019B" w:rsidR="003E6F3F" w:rsidRPr="00F34F1F" w:rsidRDefault="008E6C64" w:rsidP="00AE1DA3">
            <w:pPr>
              <w:spacing w:before="120" w:line="276"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Entity’s data</w:t>
            </w:r>
          </w:p>
        </w:tc>
      </w:tr>
      <w:tr w:rsidR="003E6F3F" w:rsidRPr="00F34F1F" w14:paraId="2EC48CFA" w14:textId="77777777" w:rsidTr="00E3223F">
        <w:trPr>
          <w:cantSplit/>
          <w:trHeight w:hRule="exact" w:val="369"/>
        </w:trPr>
        <w:tc>
          <w:tcPr>
            <w:tcW w:w="2547" w:type="dxa"/>
            <w:gridSpan w:val="2"/>
            <w:shd w:val="clear" w:color="auto" w:fill="FFCCCC"/>
            <w:noWrap/>
          </w:tcPr>
          <w:p w14:paraId="2148393D" w14:textId="7FE09172"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Company Name</w:t>
            </w:r>
            <w:r w:rsidR="00E3223F" w:rsidRPr="00F34F1F">
              <w:rPr>
                <w:rFonts w:ascii="Times New Roman" w:hAnsi="Times New Roman" w:cs="Times New Roman"/>
                <w:sz w:val="16"/>
                <w:szCs w:val="16"/>
                <w:lang w:val="en-GB"/>
              </w:rPr>
              <w:t>*</w:t>
            </w:r>
          </w:p>
        </w:tc>
        <w:tc>
          <w:tcPr>
            <w:tcW w:w="6088" w:type="dxa"/>
            <w:noWrap/>
          </w:tcPr>
          <w:p w14:paraId="6AC8A73C" w14:textId="77777777" w:rsidR="003E6F3F" w:rsidRPr="00F34F1F" w:rsidRDefault="000D7AEF" w:rsidP="00BE6DAA">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5"/>
                  <w:enabled/>
                  <w:calcOnExit w:val="0"/>
                  <w:textInput/>
                </w:ffData>
              </w:fldChar>
            </w:r>
            <w:bookmarkStart w:id="0" w:name="Texto75"/>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0"/>
          </w:p>
        </w:tc>
      </w:tr>
      <w:tr w:rsidR="003E6F3F" w:rsidRPr="00F34F1F" w14:paraId="4BD5C6A8" w14:textId="77777777" w:rsidTr="00414D44">
        <w:trPr>
          <w:cantSplit/>
          <w:trHeight w:hRule="exact" w:val="369"/>
        </w:trPr>
        <w:tc>
          <w:tcPr>
            <w:tcW w:w="1825" w:type="dxa"/>
            <w:shd w:val="clear" w:color="auto" w:fill="FFCCCC"/>
            <w:noWrap/>
          </w:tcPr>
          <w:p w14:paraId="4561271D" w14:textId="6EB01875"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person</w:t>
            </w:r>
            <w:r w:rsidR="00E3223F" w:rsidRPr="00F34F1F">
              <w:rPr>
                <w:rFonts w:ascii="Times New Roman" w:hAnsi="Times New Roman" w:cs="Times New Roman"/>
                <w:sz w:val="16"/>
                <w:szCs w:val="16"/>
                <w:lang w:val="en-GB"/>
              </w:rPr>
              <w:t>*</w:t>
            </w:r>
          </w:p>
        </w:tc>
        <w:tc>
          <w:tcPr>
            <w:tcW w:w="6810" w:type="dxa"/>
            <w:gridSpan w:val="2"/>
            <w:noWrap/>
          </w:tcPr>
          <w:p w14:paraId="3B266AA3"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6"/>
                  <w:enabled/>
                  <w:calcOnExit w:val="0"/>
                  <w:textInput/>
                </w:ffData>
              </w:fldChar>
            </w:r>
            <w:bookmarkStart w:id="1" w:name="Texto76"/>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
          </w:p>
        </w:tc>
      </w:tr>
      <w:tr w:rsidR="003E6F3F" w:rsidRPr="00F34F1F" w14:paraId="4B6D1262" w14:textId="77777777" w:rsidTr="00414D44">
        <w:trPr>
          <w:cantSplit/>
          <w:trHeight w:hRule="exact" w:val="369"/>
        </w:trPr>
        <w:tc>
          <w:tcPr>
            <w:tcW w:w="1825" w:type="dxa"/>
            <w:shd w:val="clear" w:color="auto" w:fill="FFCCCC"/>
            <w:noWrap/>
          </w:tcPr>
          <w:p w14:paraId="6332F3E5" w14:textId="78AEE41D"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phone</w:t>
            </w:r>
            <w:r w:rsidR="00E3223F" w:rsidRPr="00F34F1F">
              <w:rPr>
                <w:rFonts w:ascii="Times New Roman" w:hAnsi="Times New Roman" w:cs="Times New Roman"/>
                <w:sz w:val="16"/>
                <w:szCs w:val="16"/>
                <w:lang w:val="en-GB"/>
              </w:rPr>
              <w:t>*</w:t>
            </w:r>
          </w:p>
        </w:tc>
        <w:tc>
          <w:tcPr>
            <w:tcW w:w="6810" w:type="dxa"/>
            <w:gridSpan w:val="2"/>
            <w:noWrap/>
          </w:tcPr>
          <w:p w14:paraId="34C3825E"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7"/>
                  <w:enabled/>
                  <w:calcOnExit w:val="0"/>
                  <w:textInput/>
                </w:ffData>
              </w:fldChar>
            </w:r>
            <w:bookmarkStart w:id="2" w:name="Texto77"/>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
          </w:p>
        </w:tc>
      </w:tr>
      <w:tr w:rsidR="003E6F3F" w:rsidRPr="00F34F1F" w14:paraId="00BD05AD" w14:textId="77777777" w:rsidTr="00414D44">
        <w:trPr>
          <w:cantSplit/>
          <w:trHeight w:hRule="exact" w:val="369"/>
        </w:trPr>
        <w:tc>
          <w:tcPr>
            <w:tcW w:w="1825" w:type="dxa"/>
            <w:shd w:val="clear" w:color="auto" w:fill="FFCCCC"/>
            <w:noWrap/>
          </w:tcPr>
          <w:p w14:paraId="32672952" w14:textId="30830F79"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email</w:t>
            </w:r>
            <w:r w:rsidR="00E3223F" w:rsidRPr="00F34F1F">
              <w:rPr>
                <w:rFonts w:ascii="Times New Roman" w:hAnsi="Times New Roman" w:cs="Times New Roman"/>
                <w:sz w:val="16"/>
                <w:szCs w:val="16"/>
                <w:lang w:val="en-GB"/>
              </w:rPr>
              <w:t>*</w:t>
            </w:r>
          </w:p>
        </w:tc>
        <w:tc>
          <w:tcPr>
            <w:tcW w:w="6810" w:type="dxa"/>
            <w:gridSpan w:val="2"/>
            <w:noWrap/>
          </w:tcPr>
          <w:p w14:paraId="3AA901F6"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8"/>
                  <w:enabled/>
                  <w:calcOnExit w:val="0"/>
                  <w:textInput/>
                </w:ffData>
              </w:fldChar>
            </w:r>
            <w:bookmarkStart w:id="3" w:name="Texto78"/>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3"/>
          </w:p>
        </w:tc>
      </w:tr>
      <w:tr w:rsidR="003E6F3F" w:rsidRPr="00F34F1F" w14:paraId="35824CEA" w14:textId="77777777" w:rsidTr="00010ACE">
        <w:trPr>
          <w:cantSplit/>
          <w:trHeight w:hRule="exact" w:val="998"/>
        </w:trPr>
        <w:tc>
          <w:tcPr>
            <w:tcW w:w="2547" w:type="dxa"/>
            <w:gridSpan w:val="2"/>
            <w:shd w:val="clear" w:color="auto" w:fill="FFCCCC"/>
            <w:noWrap/>
          </w:tcPr>
          <w:p w14:paraId="6E8F6003" w14:textId="760B7F72" w:rsidR="003E6F3F" w:rsidRPr="00F34F1F" w:rsidRDefault="00010ACE" w:rsidP="00AE1DA3">
            <w:pPr>
              <w:spacing w:before="120"/>
              <w:rPr>
                <w:rFonts w:ascii="Times New Roman" w:hAnsi="Times New Roman" w:cs="Times New Roman"/>
                <w:sz w:val="16"/>
                <w:szCs w:val="16"/>
                <w:lang w:val="en-GB"/>
              </w:rPr>
            </w:pPr>
            <w:r>
              <w:rPr>
                <w:rFonts w:ascii="Times New Roman" w:hAnsi="Times New Roman" w:cs="Times New Roman"/>
                <w:sz w:val="16"/>
                <w:szCs w:val="16"/>
                <w:lang w:val="en-GB"/>
              </w:rPr>
              <w:t xml:space="preserve">BIC/LEI code used by the company*. (in case of Participant </w:t>
            </w:r>
            <w:proofErr w:type="gramStart"/>
            <w:r>
              <w:rPr>
                <w:rFonts w:ascii="Times New Roman" w:hAnsi="Times New Roman" w:cs="Times New Roman"/>
                <w:sz w:val="16"/>
                <w:szCs w:val="16"/>
                <w:lang w:val="en-GB"/>
              </w:rPr>
              <w:t>Entities</w:t>
            </w:r>
            <w:proofErr w:type="gramEnd"/>
            <w:r>
              <w:rPr>
                <w:rFonts w:ascii="Times New Roman" w:hAnsi="Times New Roman" w:cs="Times New Roman"/>
                <w:sz w:val="16"/>
                <w:szCs w:val="16"/>
                <w:lang w:val="en-GB"/>
              </w:rPr>
              <w:t xml:space="preserve"> it can only be completed with BIC)</w:t>
            </w:r>
          </w:p>
        </w:tc>
        <w:tc>
          <w:tcPr>
            <w:tcW w:w="6088" w:type="dxa"/>
            <w:noWrap/>
          </w:tcPr>
          <w:p w14:paraId="0D634CB4"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9"/>
                  <w:enabled/>
                  <w:calcOnExit w:val="0"/>
                  <w:textInput/>
                </w:ffData>
              </w:fldChar>
            </w:r>
            <w:bookmarkStart w:id="4" w:name="Texto79"/>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4"/>
          </w:p>
        </w:tc>
      </w:tr>
      <w:tr w:rsidR="003E6F3F" w:rsidRPr="00F34F1F" w14:paraId="53B902E2" w14:textId="77777777" w:rsidTr="00E3223F">
        <w:trPr>
          <w:cantSplit/>
          <w:trHeight w:hRule="exact" w:val="369"/>
        </w:trPr>
        <w:tc>
          <w:tcPr>
            <w:tcW w:w="2547" w:type="dxa"/>
            <w:gridSpan w:val="2"/>
            <w:shd w:val="clear" w:color="auto" w:fill="BDD6EE" w:themeFill="accent1" w:themeFillTint="66"/>
            <w:noWrap/>
          </w:tcPr>
          <w:p w14:paraId="62CD7756" w14:textId="24EE501D"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Alias assigned</w:t>
            </w:r>
            <w:r w:rsidR="003E6F3F" w:rsidRPr="00F34F1F">
              <w:rPr>
                <w:rFonts w:ascii="Times New Roman" w:hAnsi="Times New Roman" w:cs="Times New Roman"/>
                <w:sz w:val="16"/>
                <w:szCs w:val="16"/>
                <w:lang w:val="en-GB"/>
              </w:rPr>
              <w:t xml:space="preserve"> </w:t>
            </w:r>
            <w:proofErr w:type="gramStart"/>
            <w:r w:rsidR="003E6F3F" w:rsidRPr="00F34F1F">
              <w:rPr>
                <w:rFonts w:ascii="Times New Roman" w:hAnsi="Times New Roman" w:cs="Times New Roman"/>
                <w:sz w:val="16"/>
                <w:szCs w:val="16"/>
                <w:lang w:val="en-GB"/>
              </w:rPr>
              <w:t>( XXXX</w:t>
            </w:r>
            <w:proofErr w:type="gramEnd"/>
            <w:r w:rsidR="003E6F3F" w:rsidRPr="00F34F1F">
              <w:rPr>
                <w:rFonts w:ascii="Times New Roman" w:hAnsi="Times New Roman" w:cs="Times New Roman"/>
                <w:sz w:val="16"/>
                <w:szCs w:val="16"/>
                <w:lang w:val="en-GB"/>
              </w:rPr>
              <w:t>)</w:t>
            </w:r>
          </w:p>
        </w:tc>
        <w:tc>
          <w:tcPr>
            <w:tcW w:w="6088" w:type="dxa"/>
            <w:noWrap/>
          </w:tcPr>
          <w:p w14:paraId="7F67FF45" w14:textId="77777777" w:rsidR="003E6F3F" w:rsidRPr="00F34F1F" w:rsidRDefault="002A7546" w:rsidP="00720FB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ALIAS"/>
                  <w:enabled/>
                  <w:calcOnExit/>
                  <w:textInput>
                    <w:format w:val="UPPERCASE"/>
                  </w:textInput>
                </w:ffData>
              </w:fldChar>
            </w:r>
            <w:bookmarkStart w:id="5" w:name="ALIAS"/>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5"/>
          </w:p>
        </w:tc>
      </w:tr>
    </w:tbl>
    <w:p w14:paraId="7BB08C03" w14:textId="06587A61" w:rsidR="003E6F3F" w:rsidRPr="00F34F1F" w:rsidRDefault="003E6F3F" w:rsidP="003E6F3F">
      <w:pPr>
        <w:spacing w:after="0"/>
        <w:rPr>
          <w:rFonts w:ascii="Times New Roman" w:hAnsi="Times New Roman" w:cs="Times New Roman"/>
          <w:sz w:val="10"/>
          <w:szCs w:val="10"/>
          <w:lang w:val="en-GB"/>
        </w:rPr>
      </w:pPr>
    </w:p>
    <w:tbl>
      <w:tblPr>
        <w:tblStyle w:val="Tablaconcuadrcula"/>
        <w:tblW w:w="8642" w:type="dxa"/>
        <w:tblLayout w:type="fixed"/>
        <w:tblLook w:val="04A0" w:firstRow="1" w:lastRow="0" w:firstColumn="1" w:lastColumn="0" w:noHBand="0" w:noVBand="1"/>
      </w:tblPr>
      <w:tblGrid>
        <w:gridCol w:w="2405"/>
        <w:gridCol w:w="3827"/>
        <w:gridCol w:w="851"/>
        <w:gridCol w:w="1552"/>
        <w:gridCol w:w="7"/>
      </w:tblGrid>
      <w:tr w:rsidR="003E6F3F" w:rsidRPr="00F34F1F" w14:paraId="5703E232" w14:textId="77777777" w:rsidTr="000D2C86">
        <w:trPr>
          <w:gridAfter w:val="1"/>
          <w:wAfter w:w="7" w:type="dxa"/>
          <w:cantSplit/>
          <w:trHeight w:hRule="exact" w:val="363"/>
        </w:trPr>
        <w:tc>
          <w:tcPr>
            <w:tcW w:w="8635" w:type="dxa"/>
            <w:gridSpan w:val="4"/>
            <w:shd w:val="clear" w:color="auto" w:fill="767171" w:themeFill="background2" w:themeFillShade="80"/>
          </w:tcPr>
          <w:p w14:paraId="3EF84F38" w14:textId="7FA36AFD" w:rsidR="003E6F3F" w:rsidRPr="00F34F1F" w:rsidRDefault="003E6F3F" w:rsidP="00AE1DA3">
            <w:pPr>
              <w:spacing w:before="120" w:line="276"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 xml:space="preserve">0.- </w:t>
            </w:r>
            <w:r w:rsidR="008E6C64" w:rsidRPr="00F34F1F">
              <w:rPr>
                <w:rFonts w:ascii="Times New Roman" w:hAnsi="Times New Roman" w:cs="Times New Roman"/>
                <w:color w:val="FFFFFF" w:themeColor="background1"/>
                <w:sz w:val="16"/>
                <w:szCs w:val="16"/>
                <w:lang w:val="en-GB"/>
              </w:rPr>
              <w:t xml:space="preserve">Request type. </w:t>
            </w:r>
            <w:r w:rsidR="0041335D">
              <w:rPr>
                <w:rFonts w:ascii="Times New Roman" w:hAnsi="Times New Roman" w:cs="Times New Roman"/>
                <w:color w:val="FFFFFF" w:themeColor="background1"/>
                <w:sz w:val="16"/>
                <w:szCs w:val="16"/>
                <w:lang w:val="en-GB"/>
              </w:rPr>
              <w:t>TEST</w:t>
            </w:r>
            <w:r w:rsidR="008E6C64" w:rsidRPr="00F34F1F">
              <w:rPr>
                <w:rFonts w:ascii="Times New Roman" w:hAnsi="Times New Roman" w:cs="Times New Roman"/>
                <w:color w:val="FFFFFF" w:themeColor="background1"/>
                <w:sz w:val="16"/>
                <w:szCs w:val="16"/>
                <w:lang w:val="en-GB"/>
              </w:rPr>
              <w:t xml:space="preserve"> environment</w:t>
            </w:r>
          </w:p>
        </w:tc>
      </w:tr>
      <w:tr w:rsidR="003E6F3F" w:rsidRPr="00F34F1F" w14:paraId="1E2E7C3B" w14:textId="77777777" w:rsidTr="000D2C86">
        <w:trPr>
          <w:gridAfter w:val="1"/>
          <w:wAfter w:w="7" w:type="dxa"/>
          <w:trHeight w:hRule="exact" w:val="1119"/>
        </w:trPr>
        <w:tc>
          <w:tcPr>
            <w:tcW w:w="2405" w:type="dxa"/>
            <w:shd w:val="clear" w:color="auto" w:fill="FFCCCC"/>
          </w:tcPr>
          <w:tbl>
            <w:tblPr>
              <w:tblW w:w="2340" w:type="dxa"/>
              <w:tblBorders>
                <w:top w:val="nil"/>
                <w:left w:val="nil"/>
                <w:bottom w:val="nil"/>
                <w:right w:val="nil"/>
              </w:tblBorders>
              <w:tblLayout w:type="fixed"/>
              <w:tblLook w:val="0000" w:firstRow="0" w:lastRow="0" w:firstColumn="0" w:lastColumn="0" w:noHBand="0" w:noVBand="0"/>
            </w:tblPr>
            <w:tblGrid>
              <w:gridCol w:w="2340"/>
            </w:tblGrid>
            <w:tr w:rsidR="008E6C64" w:rsidRPr="0041335D" w14:paraId="0A18A215" w14:textId="77777777" w:rsidTr="000D4237">
              <w:trPr>
                <w:trHeight w:val="227"/>
              </w:trPr>
              <w:tc>
                <w:tcPr>
                  <w:tcW w:w="2340" w:type="dxa"/>
                </w:tcPr>
                <w:p w14:paraId="4E02C418" w14:textId="77777777" w:rsidR="000D4237" w:rsidRPr="00F34F1F" w:rsidRDefault="003E6F3F" w:rsidP="000D4237">
                  <w:pPr>
                    <w:pStyle w:val="Default"/>
                    <w:rPr>
                      <w:sz w:val="16"/>
                      <w:szCs w:val="16"/>
                      <w:lang w:val="en-GB"/>
                    </w:rPr>
                  </w:pPr>
                  <w:r w:rsidRPr="00F34F1F">
                    <w:rPr>
                      <w:sz w:val="16"/>
                      <w:szCs w:val="16"/>
                      <w:lang w:val="en-GB"/>
                    </w:rPr>
                    <w:t xml:space="preserve"> </w:t>
                  </w:r>
                </w:p>
                <w:p w14:paraId="48A55773" w14:textId="5B29A2A9" w:rsidR="008E6C64" w:rsidRPr="00F34F1F" w:rsidRDefault="008E6C64" w:rsidP="000D4237">
                  <w:pPr>
                    <w:pStyle w:val="Default"/>
                    <w:rPr>
                      <w:sz w:val="16"/>
                      <w:szCs w:val="16"/>
                      <w:lang w:val="en-GB"/>
                    </w:rPr>
                  </w:pPr>
                  <w:r w:rsidRPr="00F34F1F">
                    <w:rPr>
                      <w:lang w:val="en-GB"/>
                    </w:rPr>
                    <w:t xml:space="preserve"> </w:t>
                  </w:r>
                  <w:r w:rsidRPr="00F34F1F">
                    <w:rPr>
                      <w:sz w:val="16"/>
                      <w:szCs w:val="16"/>
                      <w:lang w:val="en-GB"/>
                    </w:rPr>
                    <w:t xml:space="preserve">In </w:t>
                  </w:r>
                  <w:r w:rsidR="000D4237" w:rsidRPr="00F34F1F">
                    <w:rPr>
                      <w:sz w:val="16"/>
                      <w:szCs w:val="16"/>
                      <w:lang w:val="en-GB"/>
                    </w:rPr>
                    <w:t xml:space="preserve">case of modification, you must highlight the modified part, for easy identification, in </w:t>
                  </w:r>
                  <w:r w:rsidR="000D4237" w:rsidRPr="00F34F1F">
                    <w:rPr>
                      <w:sz w:val="16"/>
                      <w:szCs w:val="16"/>
                      <w:highlight w:val="yellow"/>
                      <w:lang w:val="en-GB"/>
                    </w:rPr>
                    <w:t>YELLOW</w:t>
                  </w:r>
                  <w:r w:rsidR="000D4237" w:rsidRPr="00F34F1F">
                    <w:rPr>
                      <w:sz w:val="16"/>
                      <w:szCs w:val="16"/>
                      <w:lang w:val="en-GB"/>
                    </w:rPr>
                    <w:t xml:space="preserve"> background</w:t>
                  </w:r>
                  <w:r w:rsidRPr="00F34F1F">
                    <w:rPr>
                      <w:sz w:val="16"/>
                      <w:szCs w:val="16"/>
                      <w:lang w:val="en-GB"/>
                    </w:rPr>
                    <w:t>*</w:t>
                  </w:r>
                </w:p>
              </w:tc>
            </w:tr>
          </w:tbl>
          <w:p w14:paraId="4B09839C" w14:textId="64930CEE" w:rsidR="003E6F3F" w:rsidRPr="00F34F1F" w:rsidRDefault="003E6F3F" w:rsidP="00AE1DA3">
            <w:pPr>
              <w:spacing w:before="120" w:after="120"/>
              <w:rPr>
                <w:rFonts w:ascii="Times New Roman" w:hAnsi="Times New Roman" w:cs="Times New Roman"/>
                <w:sz w:val="16"/>
                <w:szCs w:val="16"/>
                <w:lang w:val="en-GB"/>
              </w:rPr>
            </w:pPr>
            <w:r w:rsidRPr="00F34F1F">
              <w:rPr>
                <w:rFonts w:ascii="Times New Roman" w:hAnsi="Times New Roman" w:cs="Times New Roman"/>
                <w:sz w:val="16"/>
                <w:szCs w:val="16"/>
                <w:lang w:val="en-GB"/>
              </w:rPr>
              <w:t>.</w:t>
            </w:r>
          </w:p>
        </w:tc>
        <w:tc>
          <w:tcPr>
            <w:tcW w:w="3827" w:type="dxa"/>
          </w:tcPr>
          <w:p w14:paraId="470AE3A5" w14:textId="6062CC71" w:rsidR="003E6F3F" w:rsidRPr="00F34F1F" w:rsidRDefault="005460D8" w:rsidP="0074497E">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Registration</w:t>
            </w:r>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bookmarkStart w:id="6" w:name="Marcar1"/>
            <w:r w:rsidR="003E6F3F"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6"/>
            <w:r w:rsidR="0074497E" w:rsidRPr="00F34F1F">
              <w:rPr>
                <w:rFonts w:ascii="Times New Roman" w:hAnsi="Times New Roman" w:cs="Times New Roman"/>
                <w:sz w:val="16"/>
                <w:szCs w:val="16"/>
                <w:lang w:val="en-GB"/>
              </w:rPr>
              <w:t xml:space="preserve">    </w:t>
            </w:r>
            <w:proofErr w:type="spellStart"/>
            <w:r w:rsidR="0074497E" w:rsidRPr="00F34F1F">
              <w:rPr>
                <w:rFonts w:ascii="Times New Roman" w:hAnsi="Times New Roman" w:cs="Times New Roman"/>
                <w:sz w:val="16"/>
                <w:szCs w:val="16"/>
                <w:lang w:val="en-US"/>
              </w:rPr>
              <w:t>Unregistration</w:t>
            </w:r>
            <w:proofErr w:type="spellEnd"/>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bookmarkStart w:id="7" w:name="Marcar2"/>
            <w:r w:rsidR="003E6F3F"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7"/>
            <w:r w:rsidR="003E6F3F" w:rsidRPr="00F34F1F">
              <w:rPr>
                <w:rFonts w:ascii="Times New Roman" w:hAnsi="Times New Roman" w:cs="Times New Roman"/>
                <w:sz w:val="16"/>
                <w:szCs w:val="16"/>
                <w:lang w:val="en-GB"/>
              </w:rPr>
              <w:t xml:space="preserve">  </w:t>
            </w:r>
            <w:r w:rsidR="008E6C64" w:rsidRPr="00F34F1F">
              <w:rPr>
                <w:rFonts w:ascii="Times New Roman" w:hAnsi="Times New Roman" w:cs="Times New Roman"/>
                <w:sz w:val="16"/>
                <w:szCs w:val="16"/>
                <w:lang w:val="en-GB"/>
              </w:rPr>
              <w:t>Modification</w:t>
            </w:r>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bookmarkStart w:id="8" w:name="Marcar3"/>
            <w:r w:rsidR="003E6F3F"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8"/>
          </w:p>
        </w:tc>
        <w:tc>
          <w:tcPr>
            <w:tcW w:w="851" w:type="dxa"/>
            <w:shd w:val="clear" w:color="auto" w:fill="FFCCCC"/>
          </w:tcPr>
          <w:p w14:paraId="07CC00F8" w14:textId="2D34C562" w:rsidR="003E6F3F" w:rsidRPr="00F34F1F" w:rsidRDefault="008E6C64" w:rsidP="00AE1DA3">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Date</w:t>
            </w:r>
            <w:r w:rsidR="00E3223F" w:rsidRPr="00F34F1F">
              <w:rPr>
                <w:rFonts w:ascii="Times New Roman" w:hAnsi="Times New Roman" w:cs="Times New Roman"/>
                <w:sz w:val="16"/>
                <w:szCs w:val="16"/>
                <w:lang w:val="en-GB"/>
              </w:rPr>
              <w:t>*</w:t>
            </w:r>
          </w:p>
        </w:tc>
        <w:tc>
          <w:tcPr>
            <w:tcW w:w="1552" w:type="dxa"/>
          </w:tcPr>
          <w:p w14:paraId="384DDD45" w14:textId="77777777" w:rsidR="003E6F3F" w:rsidRPr="00F34F1F" w:rsidRDefault="000D7AEF" w:rsidP="001D4B66">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80"/>
                  <w:enabled/>
                  <w:calcOnExit w:val="0"/>
                  <w:textInput/>
                </w:ffData>
              </w:fldChar>
            </w:r>
            <w:bookmarkStart w:id="9" w:name="Texto80"/>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9"/>
          </w:p>
        </w:tc>
      </w:tr>
      <w:tr w:rsidR="000D2C86" w:rsidRPr="0041335D" w14:paraId="6BBE03AC" w14:textId="77777777" w:rsidTr="000D2C86">
        <w:trPr>
          <w:trHeight w:val="1168"/>
        </w:trPr>
        <w:tc>
          <w:tcPr>
            <w:tcW w:w="2405" w:type="dxa"/>
            <w:vMerge w:val="restart"/>
            <w:shd w:val="clear" w:color="auto" w:fill="FFCCCC"/>
          </w:tcPr>
          <w:p w14:paraId="53B880C2" w14:textId="77777777" w:rsidR="000D2C86" w:rsidRPr="00F34F1F" w:rsidRDefault="000D2C86" w:rsidP="008E6C64">
            <w:pPr>
              <w:pStyle w:val="Default"/>
              <w:rPr>
                <w:sz w:val="16"/>
                <w:szCs w:val="16"/>
                <w:lang w:val="en-GB"/>
              </w:rPr>
            </w:pPr>
          </w:p>
          <w:p w14:paraId="28A08418" w14:textId="77777777" w:rsidR="000D2C86" w:rsidRPr="00F34F1F" w:rsidRDefault="000D2C86" w:rsidP="008E6C64">
            <w:pPr>
              <w:pStyle w:val="Default"/>
              <w:rPr>
                <w:sz w:val="16"/>
                <w:szCs w:val="16"/>
                <w:lang w:val="en-GB"/>
              </w:rPr>
            </w:pPr>
          </w:p>
          <w:p w14:paraId="0530E4D3" w14:textId="77777777" w:rsidR="000D2C86" w:rsidRPr="00F34F1F" w:rsidRDefault="000D2C86" w:rsidP="00E13003">
            <w:pPr>
              <w:pStyle w:val="Default"/>
              <w:jc w:val="center"/>
              <w:rPr>
                <w:sz w:val="16"/>
                <w:szCs w:val="16"/>
                <w:lang w:val="en-GB"/>
              </w:rPr>
            </w:pPr>
          </w:p>
          <w:p w14:paraId="588F94D2" w14:textId="77777777" w:rsidR="000D2C86" w:rsidRPr="00F34F1F" w:rsidRDefault="000D2C86" w:rsidP="00E13003">
            <w:pPr>
              <w:pStyle w:val="Default"/>
              <w:jc w:val="center"/>
              <w:rPr>
                <w:sz w:val="16"/>
                <w:szCs w:val="16"/>
                <w:lang w:val="en-GB"/>
              </w:rPr>
            </w:pPr>
          </w:p>
          <w:p w14:paraId="03879F77" w14:textId="77777777" w:rsidR="000D2C86" w:rsidRPr="00F34F1F" w:rsidRDefault="000D2C86" w:rsidP="00E13003">
            <w:pPr>
              <w:pStyle w:val="Default"/>
              <w:jc w:val="center"/>
              <w:rPr>
                <w:sz w:val="16"/>
                <w:szCs w:val="16"/>
                <w:lang w:val="en-GB"/>
              </w:rPr>
            </w:pPr>
          </w:p>
          <w:p w14:paraId="6E71FA8F" w14:textId="77777777" w:rsidR="000D2C86" w:rsidRPr="00F34F1F" w:rsidRDefault="000D2C86" w:rsidP="00E13003">
            <w:pPr>
              <w:pStyle w:val="Default"/>
              <w:jc w:val="center"/>
              <w:rPr>
                <w:sz w:val="16"/>
                <w:szCs w:val="16"/>
                <w:lang w:val="en-GB"/>
              </w:rPr>
            </w:pPr>
            <w:r w:rsidRPr="00F34F1F">
              <w:rPr>
                <w:sz w:val="16"/>
                <w:szCs w:val="16"/>
                <w:lang w:val="en-GB"/>
              </w:rPr>
              <w:t>Type of profile (choose one)</w:t>
            </w:r>
          </w:p>
          <w:p w14:paraId="5B350768" w14:textId="30D55396" w:rsidR="000D2C86" w:rsidRPr="00F34F1F" w:rsidRDefault="000D2C86" w:rsidP="00E13003">
            <w:pPr>
              <w:pStyle w:val="Default"/>
              <w:jc w:val="center"/>
              <w:rPr>
                <w:sz w:val="16"/>
                <w:szCs w:val="16"/>
                <w:lang w:val="en-GB"/>
              </w:rPr>
            </w:pPr>
            <w:r w:rsidRPr="00F34F1F">
              <w:rPr>
                <w:sz w:val="16"/>
                <w:szCs w:val="16"/>
                <w:lang w:val="en-GB"/>
              </w:rPr>
              <w:t xml:space="preserve">Depending on </w:t>
            </w:r>
            <w:proofErr w:type="gramStart"/>
            <w:r w:rsidRPr="00F34F1F">
              <w:rPr>
                <w:sz w:val="16"/>
                <w:szCs w:val="16"/>
                <w:lang w:val="en-GB"/>
              </w:rPr>
              <w:t>profile ,</w:t>
            </w:r>
            <w:proofErr w:type="gramEnd"/>
            <w:r w:rsidRPr="00F34F1F">
              <w:rPr>
                <w:sz w:val="16"/>
                <w:szCs w:val="16"/>
                <w:lang w:val="en-GB"/>
              </w:rPr>
              <w:t xml:space="preserve"> select just one connectivity mode*</w:t>
            </w:r>
          </w:p>
        </w:tc>
        <w:tc>
          <w:tcPr>
            <w:tcW w:w="6237" w:type="dxa"/>
            <w:gridSpan w:val="4"/>
          </w:tcPr>
          <w:p w14:paraId="79F6CFD7" w14:textId="1C885AD4" w:rsidR="000D2C86" w:rsidRPr="00F34F1F" w:rsidRDefault="000D2C86" w:rsidP="00AE322A">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Non IBERCLEAR participant entity </w:t>
            </w:r>
            <w:r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p w14:paraId="4547BA2C" w14:textId="446051A0" w:rsidR="000D2C86" w:rsidRPr="00F34F1F" w:rsidRDefault="000D2C86" w:rsidP="004A4F38">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Internal SFTP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External SFTP ( Internet)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r w:rsidR="000D2C86" w:rsidRPr="0041335D" w14:paraId="3457B32A" w14:textId="77777777" w:rsidTr="000D2C86">
        <w:trPr>
          <w:trHeight w:hRule="exact" w:val="90"/>
        </w:trPr>
        <w:tc>
          <w:tcPr>
            <w:tcW w:w="2405" w:type="dxa"/>
            <w:vMerge/>
            <w:shd w:val="clear" w:color="auto" w:fill="FFCCCC"/>
          </w:tcPr>
          <w:p w14:paraId="377DFB11" w14:textId="77777777" w:rsidR="000D2C86" w:rsidRPr="00F34F1F" w:rsidRDefault="000D2C86" w:rsidP="008E6C64">
            <w:pPr>
              <w:pStyle w:val="Default"/>
              <w:rPr>
                <w:sz w:val="16"/>
                <w:szCs w:val="16"/>
                <w:lang w:val="en-GB"/>
              </w:rPr>
            </w:pPr>
          </w:p>
        </w:tc>
        <w:tc>
          <w:tcPr>
            <w:tcW w:w="6237" w:type="dxa"/>
            <w:gridSpan w:val="4"/>
          </w:tcPr>
          <w:p w14:paraId="5D2EA981" w14:textId="77777777" w:rsidR="000D2C86" w:rsidRPr="00F34F1F" w:rsidRDefault="000D2C86" w:rsidP="001D4B66">
            <w:pPr>
              <w:spacing w:before="360" w:after="120"/>
              <w:jc w:val="center"/>
              <w:rPr>
                <w:rFonts w:ascii="Times New Roman" w:hAnsi="Times New Roman" w:cs="Times New Roman"/>
                <w:sz w:val="16"/>
                <w:szCs w:val="16"/>
                <w:lang w:val="en-GB"/>
              </w:rPr>
            </w:pPr>
          </w:p>
          <w:p w14:paraId="105BFF24" w14:textId="20667F91" w:rsidR="000D2C86" w:rsidRPr="00F34F1F" w:rsidRDefault="000D2C86" w:rsidP="001D4B66">
            <w:pPr>
              <w:spacing w:before="360" w:after="120"/>
              <w:jc w:val="center"/>
              <w:rPr>
                <w:rFonts w:ascii="Times New Roman" w:hAnsi="Times New Roman" w:cs="Times New Roman"/>
                <w:sz w:val="16"/>
                <w:szCs w:val="16"/>
                <w:lang w:val="en-GB"/>
              </w:rPr>
            </w:pPr>
          </w:p>
        </w:tc>
      </w:tr>
      <w:tr w:rsidR="000D2C86" w:rsidRPr="00F34F1F" w14:paraId="4ACC564D" w14:textId="77777777" w:rsidTr="000D2C86">
        <w:trPr>
          <w:trHeight w:hRule="exact" w:val="1204"/>
        </w:trPr>
        <w:tc>
          <w:tcPr>
            <w:tcW w:w="2405" w:type="dxa"/>
            <w:vMerge/>
            <w:shd w:val="clear" w:color="auto" w:fill="FFCCCC"/>
          </w:tcPr>
          <w:p w14:paraId="238116BF" w14:textId="77777777" w:rsidR="000D2C86" w:rsidRPr="00F34F1F" w:rsidRDefault="000D2C86" w:rsidP="008E6C64">
            <w:pPr>
              <w:pStyle w:val="Default"/>
              <w:rPr>
                <w:sz w:val="16"/>
                <w:szCs w:val="16"/>
                <w:lang w:val="en-GB"/>
              </w:rPr>
            </w:pPr>
          </w:p>
        </w:tc>
        <w:tc>
          <w:tcPr>
            <w:tcW w:w="6237" w:type="dxa"/>
            <w:gridSpan w:val="4"/>
          </w:tcPr>
          <w:p w14:paraId="1F45159E" w14:textId="77777777" w:rsidR="000D2C86" w:rsidRPr="00F34F1F" w:rsidRDefault="000D2C86" w:rsidP="00AE322A">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IBERCLEAR participants entity (third party service provider) </w:t>
            </w:r>
            <w:r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p w14:paraId="3311BEAA" w14:textId="2D2FD682" w:rsidR="000D2C86" w:rsidRPr="00F34F1F" w:rsidRDefault="000D2C86" w:rsidP="009D02CD">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Internal SFTP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bl>
    <w:p w14:paraId="62AE27CF" w14:textId="77777777" w:rsidR="00296C2A" w:rsidRPr="00F34F1F" w:rsidRDefault="00296C2A" w:rsidP="00296C2A">
      <w:pPr>
        <w:spacing w:after="0"/>
        <w:rPr>
          <w:rFonts w:ascii="Times New Roman" w:hAnsi="Times New Roman" w:cs="Times New Roman"/>
          <w:sz w:val="16"/>
          <w:szCs w:val="16"/>
          <w:lang w:val="en-GB"/>
        </w:rPr>
      </w:pPr>
    </w:p>
    <w:p w14:paraId="59750CA0" w14:textId="147238CF" w:rsidR="00296C2A" w:rsidRPr="00F34F1F" w:rsidRDefault="00296C2A" w:rsidP="00296C2A">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Comments</w:t>
      </w:r>
      <w:r w:rsidR="001B4F4B" w:rsidRPr="00F34F1F">
        <w:rPr>
          <w:rFonts w:ascii="Times New Roman" w:hAnsi="Times New Roman" w:cs="Times New Roman"/>
          <w:sz w:val="16"/>
          <w:szCs w:val="16"/>
          <w:lang w:val="en-GB"/>
        </w:rPr>
        <w:t xml:space="preserve"> (any other information that could be considered relevant):</w:t>
      </w:r>
    </w:p>
    <w:tbl>
      <w:tblPr>
        <w:tblStyle w:val="Tablaconcuadrcula"/>
        <w:tblW w:w="8635" w:type="dxa"/>
        <w:tblLayout w:type="fixed"/>
        <w:tblLook w:val="04A0" w:firstRow="1" w:lastRow="0" w:firstColumn="1" w:lastColumn="0" w:noHBand="0" w:noVBand="1"/>
      </w:tblPr>
      <w:tblGrid>
        <w:gridCol w:w="8635"/>
      </w:tblGrid>
      <w:tr w:rsidR="00296C2A" w:rsidRPr="00F34F1F" w14:paraId="0C8F66E9" w14:textId="77777777" w:rsidTr="00AF1046">
        <w:trPr>
          <w:trHeight w:hRule="exact" w:val="1442"/>
        </w:trPr>
        <w:tc>
          <w:tcPr>
            <w:tcW w:w="8635" w:type="dxa"/>
          </w:tcPr>
          <w:p w14:paraId="1EBA86AD" w14:textId="77777777" w:rsidR="00296C2A" w:rsidRPr="00F34F1F" w:rsidRDefault="00296C2A" w:rsidP="00C970ED">
            <w:pPr>
              <w:spacing w:before="120"/>
              <w:rPr>
                <w:rFonts w:ascii="Times New Roman" w:hAnsi="Times New Roman" w:cs="Times New Roman"/>
                <w:b/>
                <w:sz w:val="16"/>
                <w:szCs w:val="16"/>
                <w:lang w:val="en-GB"/>
              </w:rPr>
            </w:pPr>
            <w:r w:rsidRPr="00F34F1F">
              <w:rPr>
                <w:rFonts w:ascii="Times New Roman" w:hAnsi="Times New Roman" w:cs="Times New Roman"/>
                <w:b/>
                <w:sz w:val="16"/>
                <w:szCs w:val="16"/>
                <w:lang w:val="en-GB"/>
              </w:rPr>
              <w:fldChar w:fldCharType="begin">
                <w:ffData>
                  <w:name w:val="Texto10"/>
                  <w:enabled/>
                  <w:calcOnExit w:val="0"/>
                  <w:textInput>
                    <w:maxLength w:val="4200"/>
                  </w:textInput>
                </w:ffData>
              </w:fldChar>
            </w:r>
            <w:r w:rsidRPr="00F34F1F">
              <w:rPr>
                <w:rFonts w:ascii="Times New Roman" w:hAnsi="Times New Roman" w:cs="Times New Roman"/>
                <w:b/>
                <w:sz w:val="16"/>
                <w:szCs w:val="16"/>
                <w:lang w:val="en-GB"/>
              </w:rPr>
              <w:instrText xml:space="preserve"> FORMTEXT </w:instrText>
            </w:r>
            <w:r w:rsidRPr="00F34F1F">
              <w:rPr>
                <w:rFonts w:ascii="Times New Roman" w:hAnsi="Times New Roman" w:cs="Times New Roman"/>
                <w:b/>
                <w:sz w:val="16"/>
                <w:szCs w:val="16"/>
                <w:lang w:val="en-GB"/>
              </w:rPr>
            </w:r>
            <w:r w:rsidRPr="00F34F1F">
              <w:rPr>
                <w:rFonts w:ascii="Times New Roman" w:hAnsi="Times New Roman" w:cs="Times New Roman"/>
                <w:b/>
                <w:sz w:val="16"/>
                <w:szCs w:val="16"/>
                <w:lang w:val="en-GB"/>
              </w:rPr>
              <w:fldChar w:fldCharType="separate"/>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sz w:val="16"/>
                <w:szCs w:val="16"/>
                <w:lang w:val="en-GB"/>
              </w:rPr>
              <w:fldChar w:fldCharType="end"/>
            </w:r>
          </w:p>
          <w:p w14:paraId="7A72435E" w14:textId="02F47EC8" w:rsidR="00AF1046" w:rsidRPr="00F34F1F" w:rsidRDefault="00AF1046" w:rsidP="00C970ED">
            <w:pPr>
              <w:spacing w:before="120"/>
              <w:rPr>
                <w:rFonts w:ascii="Times New Roman" w:hAnsi="Times New Roman" w:cs="Times New Roman"/>
                <w:b/>
                <w:sz w:val="16"/>
                <w:szCs w:val="16"/>
                <w:lang w:val="en-GB"/>
              </w:rPr>
            </w:pPr>
          </w:p>
        </w:tc>
      </w:tr>
    </w:tbl>
    <w:p w14:paraId="7860A6F1" w14:textId="77777777" w:rsidR="003E6F3F" w:rsidRPr="00F34F1F" w:rsidRDefault="003E6F3F">
      <w:pPr>
        <w:rPr>
          <w:rFonts w:ascii="Times New Roman" w:hAnsi="Times New Roman" w:cs="Times New Roman"/>
          <w:sz w:val="10"/>
          <w:szCs w:val="10"/>
          <w:lang w:val="en-GB"/>
        </w:rPr>
      </w:pPr>
      <w:r w:rsidRPr="00F34F1F">
        <w:rPr>
          <w:rFonts w:ascii="Times New Roman" w:hAnsi="Times New Roman" w:cs="Times New Roman"/>
          <w:sz w:val="10"/>
          <w:szCs w:val="10"/>
          <w:lang w:val="en-GB"/>
        </w:rPr>
        <w:br w:type="page"/>
      </w:r>
    </w:p>
    <w:p w14:paraId="6892A71D" w14:textId="25F0C189" w:rsidR="00024B7D" w:rsidRPr="00F34F1F" w:rsidRDefault="00024B7D" w:rsidP="001608EA">
      <w:pPr>
        <w:rPr>
          <w:rFonts w:ascii="Times New Roman" w:hAnsi="Times New Roman" w:cs="Times New Roman"/>
          <w:sz w:val="16"/>
          <w:szCs w:val="16"/>
          <w:lang w:val="en-GB"/>
        </w:rPr>
      </w:pPr>
    </w:p>
    <w:tbl>
      <w:tblPr>
        <w:tblStyle w:val="Tablaconcuadrcula"/>
        <w:tblW w:w="8635" w:type="dxa"/>
        <w:tblLook w:val="04A0" w:firstRow="1" w:lastRow="0" w:firstColumn="1" w:lastColumn="0" w:noHBand="0" w:noVBand="1"/>
      </w:tblPr>
      <w:tblGrid>
        <w:gridCol w:w="8635"/>
      </w:tblGrid>
      <w:tr w:rsidR="001608EA" w:rsidRPr="00F34F1F" w14:paraId="7B2D2FE4" w14:textId="77777777" w:rsidTr="00414D44">
        <w:trPr>
          <w:cantSplit/>
          <w:trHeight w:hRule="exact" w:val="425"/>
        </w:trPr>
        <w:tc>
          <w:tcPr>
            <w:tcW w:w="8635" w:type="dxa"/>
            <w:shd w:val="clear" w:color="auto" w:fill="A6A6A6" w:themeFill="background1" w:themeFillShade="A6"/>
          </w:tcPr>
          <w:p w14:paraId="5D21F7D3" w14:textId="13A53093" w:rsidR="001608EA" w:rsidRPr="00F34F1F" w:rsidRDefault="001608EA"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2.-</w:t>
            </w:r>
            <w:r w:rsidR="006E2418" w:rsidRPr="00F34F1F">
              <w:rPr>
                <w:rFonts w:ascii="Times New Roman" w:hAnsi="Times New Roman" w:cs="Times New Roman"/>
                <w:color w:val="FFFFFF" w:themeColor="background1"/>
                <w:sz w:val="16"/>
                <w:szCs w:val="16"/>
                <w:lang w:val="en-GB"/>
              </w:rPr>
              <w:t>FILE EXCHANGE SYSTEM</w:t>
            </w:r>
          </w:p>
        </w:tc>
      </w:tr>
      <w:tr w:rsidR="001608EA" w:rsidRPr="0041335D" w14:paraId="7D177CA2" w14:textId="77777777" w:rsidTr="00414D44">
        <w:trPr>
          <w:cantSplit/>
          <w:trHeight w:hRule="exact" w:val="1015"/>
        </w:trPr>
        <w:tc>
          <w:tcPr>
            <w:tcW w:w="8635" w:type="dxa"/>
          </w:tcPr>
          <w:p w14:paraId="0F9340A8" w14:textId="010BF327" w:rsidR="007C0E28" w:rsidRPr="00F34F1F" w:rsidRDefault="00A60707" w:rsidP="006C4D9E">
            <w:pPr>
              <w:pStyle w:val="Prrafodelista"/>
              <w:numPr>
                <w:ilvl w:val="0"/>
                <w:numId w:val="4"/>
              </w:numPr>
              <w:spacing w:before="120" w:after="120" w:line="276" w:lineRule="auto"/>
              <w:ind w:left="714" w:hanging="357"/>
              <w:rPr>
                <w:rFonts w:ascii="Times New Roman" w:hAnsi="Times New Roman" w:cs="Times New Roman"/>
                <w:sz w:val="16"/>
                <w:szCs w:val="16"/>
                <w:lang w:val="en-GB"/>
              </w:rPr>
            </w:pPr>
            <w:r w:rsidRPr="00F34F1F">
              <w:rPr>
                <w:rFonts w:ascii="Times New Roman" w:hAnsi="Times New Roman" w:cs="Times New Roman"/>
                <w:sz w:val="16"/>
                <w:szCs w:val="16"/>
                <w:lang w:val="en-GB"/>
              </w:rPr>
              <w:t>If you wish connectivity using</w:t>
            </w:r>
            <w:r w:rsidR="007C0E28" w:rsidRPr="00F34F1F">
              <w:rPr>
                <w:rFonts w:ascii="Times New Roman" w:hAnsi="Times New Roman" w:cs="Times New Roman"/>
                <w:sz w:val="16"/>
                <w:szCs w:val="16"/>
                <w:lang w:val="en-GB"/>
              </w:rPr>
              <w:t xml:space="preserve"> </w:t>
            </w:r>
            <w:proofErr w:type="spellStart"/>
            <w:r w:rsidR="007C0E28" w:rsidRPr="00F34F1F">
              <w:rPr>
                <w:rFonts w:ascii="Times New Roman" w:hAnsi="Times New Roman" w:cs="Times New Roman"/>
                <w:sz w:val="16"/>
                <w:szCs w:val="16"/>
                <w:lang w:val="en-GB"/>
              </w:rPr>
              <w:t>SWIFTNet</w:t>
            </w:r>
            <w:proofErr w:type="spellEnd"/>
            <w:r w:rsidR="007C0E28" w:rsidRPr="00F34F1F">
              <w:rPr>
                <w:rFonts w:ascii="Times New Roman" w:hAnsi="Times New Roman" w:cs="Times New Roman"/>
                <w:sz w:val="16"/>
                <w:szCs w:val="16"/>
                <w:lang w:val="en-GB"/>
              </w:rPr>
              <w:t xml:space="preserve">, </w:t>
            </w:r>
            <w:r w:rsidRPr="00F34F1F">
              <w:rPr>
                <w:rFonts w:ascii="Times New Roman" w:hAnsi="Times New Roman" w:cs="Times New Roman"/>
                <w:b/>
                <w:bCs/>
                <w:sz w:val="16"/>
                <w:szCs w:val="16"/>
                <w:lang w:val="en-GB"/>
              </w:rPr>
              <w:t>Form</w:t>
            </w:r>
            <w:r w:rsidR="007C0E28" w:rsidRPr="00F34F1F">
              <w:rPr>
                <w:rFonts w:ascii="Times New Roman" w:hAnsi="Times New Roman" w:cs="Times New Roman"/>
                <w:b/>
                <w:sz w:val="16"/>
                <w:szCs w:val="16"/>
                <w:lang w:val="en-GB"/>
              </w:rPr>
              <w:t xml:space="preserve"> 2.</w:t>
            </w:r>
            <w:r w:rsidR="00D744FB" w:rsidRPr="00F34F1F">
              <w:rPr>
                <w:rFonts w:ascii="Times New Roman" w:hAnsi="Times New Roman" w:cs="Times New Roman"/>
                <w:b/>
                <w:sz w:val="16"/>
                <w:szCs w:val="16"/>
                <w:lang w:val="en-GB"/>
              </w:rPr>
              <w:t>1</w:t>
            </w:r>
            <w:r w:rsidRPr="00F34F1F">
              <w:rPr>
                <w:rFonts w:ascii="Times New Roman" w:hAnsi="Times New Roman" w:cs="Times New Roman"/>
                <w:b/>
                <w:sz w:val="16"/>
                <w:szCs w:val="16"/>
                <w:lang w:val="en-GB"/>
              </w:rPr>
              <w:t xml:space="preserve"> </w:t>
            </w:r>
            <w:r w:rsidRPr="00F34F1F">
              <w:rPr>
                <w:rFonts w:ascii="Times New Roman" w:hAnsi="Times New Roman" w:cs="Times New Roman"/>
                <w:bCs/>
                <w:sz w:val="16"/>
                <w:szCs w:val="16"/>
                <w:lang w:val="en-GB"/>
              </w:rPr>
              <w:t>should be filled in.</w:t>
            </w:r>
            <w:r w:rsidRPr="00F34F1F">
              <w:rPr>
                <w:rFonts w:ascii="Times New Roman" w:hAnsi="Times New Roman" w:cs="Times New Roman"/>
                <w:b/>
                <w:sz w:val="16"/>
                <w:szCs w:val="16"/>
                <w:lang w:val="en-GB"/>
              </w:rPr>
              <w:t xml:space="preserve"> </w:t>
            </w:r>
          </w:p>
          <w:p w14:paraId="687D86B2" w14:textId="77777777" w:rsidR="001608EA" w:rsidRPr="00F34F1F" w:rsidRDefault="00A60707" w:rsidP="006C4D9E">
            <w:pPr>
              <w:pStyle w:val="Prrafodelista"/>
              <w:numPr>
                <w:ilvl w:val="0"/>
                <w:numId w:val="4"/>
              </w:numPr>
              <w:spacing w:before="120" w:after="120" w:line="276" w:lineRule="auto"/>
              <w:ind w:left="714" w:hanging="357"/>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If you wish SFTP connectivity, </w:t>
            </w:r>
            <w:r w:rsidRPr="00F34F1F">
              <w:rPr>
                <w:rFonts w:ascii="Times New Roman" w:hAnsi="Times New Roman" w:cs="Times New Roman"/>
                <w:b/>
                <w:bCs/>
                <w:sz w:val="16"/>
                <w:szCs w:val="16"/>
                <w:lang w:val="en-GB"/>
              </w:rPr>
              <w:t xml:space="preserve">Form </w:t>
            </w:r>
            <w:r w:rsidR="00AC1B99" w:rsidRPr="00F34F1F">
              <w:rPr>
                <w:rFonts w:ascii="Times New Roman" w:hAnsi="Times New Roman" w:cs="Times New Roman"/>
                <w:b/>
                <w:bCs/>
                <w:sz w:val="16"/>
                <w:szCs w:val="16"/>
                <w:lang w:val="en-GB"/>
              </w:rPr>
              <w:t>2</w:t>
            </w:r>
            <w:r w:rsidR="001608EA" w:rsidRPr="00F34F1F">
              <w:rPr>
                <w:rFonts w:ascii="Times New Roman" w:hAnsi="Times New Roman" w:cs="Times New Roman"/>
                <w:b/>
                <w:bCs/>
                <w:sz w:val="16"/>
                <w:szCs w:val="16"/>
                <w:lang w:val="en-GB"/>
              </w:rPr>
              <w:t>.</w:t>
            </w:r>
            <w:r w:rsidR="00383554" w:rsidRPr="00F34F1F">
              <w:rPr>
                <w:rFonts w:ascii="Times New Roman" w:hAnsi="Times New Roman" w:cs="Times New Roman"/>
                <w:b/>
                <w:bCs/>
                <w:sz w:val="16"/>
                <w:szCs w:val="16"/>
                <w:lang w:val="en-GB"/>
              </w:rPr>
              <w:t>2</w:t>
            </w:r>
            <w:r w:rsidRPr="00F34F1F">
              <w:rPr>
                <w:rFonts w:ascii="Times New Roman" w:hAnsi="Times New Roman" w:cs="Times New Roman"/>
                <w:b/>
                <w:sz w:val="16"/>
                <w:szCs w:val="16"/>
                <w:lang w:val="en-GB"/>
              </w:rPr>
              <w:t xml:space="preserve"> </w:t>
            </w:r>
            <w:r w:rsidR="00C51CD0" w:rsidRPr="00F34F1F">
              <w:rPr>
                <w:rFonts w:ascii="Times New Roman" w:hAnsi="Times New Roman" w:cs="Times New Roman"/>
                <w:b/>
                <w:sz w:val="16"/>
                <w:szCs w:val="16"/>
                <w:lang w:val="en-GB"/>
              </w:rPr>
              <w:t>or 2.</w:t>
            </w:r>
            <w:r w:rsidR="00383554" w:rsidRPr="00F34F1F">
              <w:rPr>
                <w:rFonts w:ascii="Times New Roman" w:hAnsi="Times New Roman" w:cs="Times New Roman"/>
                <w:b/>
                <w:sz w:val="16"/>
                <w:szCs w:val="16"/>
                <w:lang w:val="en-GB"/>
              </w:rPr>
              <w:t>3</w:t>
            </w:r>
            <w:r w:rsidR="00C51CD0" w:rsidRPr="00F34F1F">
              <w:rPr>
                <w:rFonts w:ascii="Times New Roman" w:hAnsi="Times New Roman" w:cs="Times New Roman"/>
                <w:b/>
                <w:sz w:val="16"/>
                <w:szCs w:val="16"/>
                <w:lang w:val="en-GB"/>
              </w:rPr>
              <w:t xml:space="preserve"> </w:t>
            </w:r>
            <w:r w:rsidRPr="00F34F1F">
              <w:rPr>
                <w:rFonts w:ascii="Times New Roman" w:hAnsi="Times New Roman" w:cs="Times New Roman"/>
                <w:bCs/>
                <w:sz w:val="16"/>
                <w:szCs w:val="16"/>
                <w:lang w:val="en-GB"/>
              </w:rPr>
              <w:t>should be filled in.</w:t>
            </w:r>
          </w:p>
          <w:p w14:paraId="48DA6312" w14:textId="73824AD3" w:rsidR="00383554" w:rsidRPr="00F34F1F" w:rsidRDefault="00383554" w:rsidP="00F421DC">
            <w:pPr>
              <w:pStyle w:val="Prrafodelista"/>
              <w:spacing w:before="120" w:after="120" w:line="276" w:lineRule="auto"/>
              <w:ind w:left="714"/>
              <w:rPr>
                <w:rFonts w:ascii="Times New Roman" w:hAnsi="Times New Roman" w:cs="Times New Roman"/>
                <w:sz w:val="16"/>
                <w:szCs w:val="16"/>
                <w:lang w:val="en-GB"/>
              </w:rPr>
            </w:pPr>
          </w:p>
        </w:tc>
      </w:tr>
    </w:tbl>
    <w:p w14:paraId="09153D8E" w14:textId="77777777" w:rsidR="00DD15A0" w:rsidRPr="00F34F1F" w:rsidRDefault="00DD15A0" w:rsidP="003C295A">
      <w:pPr>
        <w:spacing w:after="0"/>
        <w:rPr>
          <w:rFonts w:ascii="Times New Roman" w:hAnsi="Times New Roman" w:cs="Times New Roman"/>
          <w:sz w:val="10"/>
          <w:szCs w:val="10"/>
          <w:lang w:val="en-GB"/>
        </w:rPr>
      </w:pPr>
    </w:p>
    <w:tbl>
      <w:tblPr>
        <w:tblStyle w:val="Tablaconcuadrcula"/>
        <w:tblW w:w="8635" w:type="dxa"/>
        <w:tblLook w:val="04A0" w:firstRow="1" w:lastRow="0" w:firstColumn="1" w:lastColumn="0" w:noHBand="0" w:noVBand="1"/>
      </w:tblPr>
      <w:tblGrid>
        <w:gridCol w:w="8635"/>
      </w:tblGrid>
      <w:tr w:rsidR="00B77C6C" w:rsidRPr="0041335D" w14:paraId="0D87F613" w14:textId="77777777" w:rsidTr="00414D44">
        <w:trPr>
          <w:cantSplit/>
          <w:trHeight w:hRule="exact" w:val="425"/>
        </w:trPr>
        <w:tc>
          <w:tcPr>
            <w:tcW w:w="8635" w:type="dxa"/>
            <w:tcBorders>
              <w:bottom w:val="single" w:sz="4" w:space="0" w:color="auto"/>
            </w:tcBorders>
            <w:shd w:val="clear" w:color="auto" w:fill="5B9BD5" w:themeFill="accent1"/>
          </w:tcPr>
          <w:p w14:paraId="64403040" w14:textId="0FCA62A7" w:rsidR="00B77C6C" w:rsidRPr="00F34F1F" w:rsidRDefault="00B77C6C" w:rsidP="00C8586D">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0"/>
                <w:szCs w:val="10"/>
                <w:lang w:val="en-GB"/>
              </w:rPr>
              <w:br w:type="page"/>
            </w:r>
            <w:r w:rsidRPr="00F34F1F">
              <w:rPr>
                <w:rFonts w:ascii="Times New Roman" w:hAnsi="Times New Roman" w:cs="Times New Roman"/>
                <w:sz w:val="16"/>
                <w:szCs w:val="16"/>
                <w:lang w:val="en-GB"/>
              </w:rPr>
              <w:t>2.</w:t>
            </w:r>
            <w:r w:rsidR="00D744FB" w:rsidRPr="00F34F1F">
              <w:rPr>
                <w:rFonts w:ascii="Times New Roman" w:hAnsi="Times New Roman" w:cs="Times New Roman"/>
                <w:sz w:val="16"/>
                <w:szCs w:val="16"/>
                <w:lang w:val="en-GB"/>
              </w:rPr>
              <w:t>1</w:t>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SWIFTnet</w:t>
            </w:r>
            <w:proofErr w:type="spellEnd"/>
            <w:r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network use</w:t>
            </w:r>
            <w:r w:rsidRPr="00F34F1F">
              <w:rPr>
                <w:rFonts w:ascii="Times New Roman" w:hAnsi="Times New Roman" w:cs="Times New Roman"/>
                <w:sz w:val="16"/>
                <w:szCs w:val="16"/>
                <w:lang w:val="en-GB"/>
              </w:rPr>
              <w:t>– (SWIFT IBC-</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w:t>
            </w:r>
          </w:p>
        </w:tc>
      </w:tr>
      <w:tr w:rsidR="00B77C6C" w:rsidRPr="0041335D" w14:paraId="31EF692D" w14:textId="77777777" w:rsidTr="00AF1046">
        <w:trPr>
          <w:cantSplit/>
          <w:trHeight w:hRule="exact" w:val="871"/>
        </w:trPr>
        <w:tc>
          <w:tcPr>
            <w:tcW w:w="8635" w:type="dxa"/>
            <w:tcBorders>
              <w:bottom w:val="single" w:sz="4" w:space="0" w:color="auto"/>
            </w:tcBorders>
            <w:shd w:val="clear" w:color="auto" w:fill="DEEAF6" w:themeFill="accent1" w:themeFillTint="33"/>
          </w:tcPr>
          <w:p w14:paraId="4787905D" w14:textId="77777777" w:rsidR="00B77C6C" w:rsidRPr="00F34F1F" w:rsidRDefault="00B77C6C" w:rsidP="00C8586D">
            <w:pPr>
              <w:pStyle w:val="Prrafodelista"/>
              <w:numPr>
                <w:ilvl w:val="0"/>
                <w:numId w:val="9"/>
              </w:numPr>
              <w:spacing w:before="120" w:after="120" w:line="276"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t>
            </w:r>
            <w:r w:rsidR="00A60707" w:rsidRPr="00F34F1F">
              <w:rPr>
                <w:rFonts w:ascii="Times New Roman" w:hAnsi="Times New Roman" w:cs="Times New Roman"/>
                <w:sz w:val="16"/>
                <w:szCs w:val="16"/>
                <w:lang w:val="en-GB"/>
              </w:rPr>
              <w:t xml:space="preserve">will always send and expects files with Windows line feed </w:t>
            </w:r>
            <w:r w:rsidRPr="00F34F1F">
              <w:rPr>
                <w:rFonts w:ascii="Times New Roman" w:hAnsi="Times New Roman" w:cs="Times New Roman"/>
                <w:sz w:val="16"/>
                <w:szCs w:val="16"/>
                <w:lang w:val="en-GB"/>
              </w:rPr>
              <w:t>(CRLF).</w:t>
            </w:r>
          </w:p>
          <w:p w14:paraId="6E1EE2CB" w14:textId="16BC0E91" w:rsidR="00AF1046" w:rsidRPr="00F34F1F" w:rsidRDefault="00AF1046" w:rsidP="009E5759">
            <w:pPr>
              <w:pStyle w:val="Prrafodelista"/>
              <w:spacing w:before="120" w:after="120" w:line="276" w:lineRule="auto"/>
              <w:jc w:val="both"/>
              <w:rPr>
                <w:rFonts w:ascii="Times New Roman" w:hAnsi="Times New Roman" w:cs="Times New Roman"/>
                <w:sz w:val="16"/>
                <w:szCs w:val="16"/>
                <w:lang w:val="en-GB"/>
              </w:rPr>
            </w:pPr>
          </w:p>
        </w:tc>
      </w:tr>
    </w:tbl>
    <w:p w14:paraId="48A2BEAF" w14:textId="77777777" w:rsidR="00B77C6C" w:rsidRPr="00F34F1F" w:rsidRDefault="00B77C6C" w:rsidP="00B77C6C">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8635"/>
      </w:tblGrid>
      <w:tr w:rsidR="00B77C6C" w:rsidRPr="0041335D" w14:paraId="3797CD60" w14:textId="77777777" w:rsidTr="00414D44">
        <w:trPr>
          <w:trHeight w:hRule="exact" w:val="437"/>
        </w:trPr>
        <w:tc>
          <w:tcPr>
            <w:tcW w:w="8635" w:type="dxa"/>
            <w:shd w:val="clear" w:color="auto" w:fill="FFCCCC"/>
          </w:tcPr>
          <w:p w14:paraId="267A2986" w14:textId="7554B2BF" w:rsidR="00B77C6C" w:rsidRPr="00F34F1F" w:rsidRDefault="00383554" w:rsidP="00B77C6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5F4DDB">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 *</w:t>
            </w:r>
          </w:p>
        </w:tc>
      </w:tr>
      <w:tr w:rsidR="00B12A4B" w:rsidRPr="0041335D" w14:paraId="6AD192C7" w14:textId="77777777" w:rsidTr="00B12A4B">
        <w:trPr>
          <w:trHeight w:hRule="exact" w:val="1302"/>
        </w:trPr>
        <w:tc>
          <w:tcPr>
            <w:tcW w:w="8635" w:type="dxa"/>
            <w:shd w:val="clear" w:color="auto" w:fill="FFCCCC"/>
          </w:tcPr>
          <w:p w14:paraId="5704B646" w14:textId="6488C0C1" w:rsidR="00B12A4B" w:rsidRPr="00F34F1F" w:rsidRDefault="00B12A4B" w:rsidP="00B77C6C">
            <w:pPr>
              <w:spacing w:before="120"/>
              <w:jc w:val="center"/>
              <w:rPr>
                <w:rFonts w:ascii="Times New Roman" w:hAnsi="Times New Roman" w:cs="Times New Roman"/>
                <w:sz w:val="16"/>
                <w:szCs w:val="16"/>
                <w:lang w:val="en-GB"/>
              </w:rPr>
            </w:pPr>
            <w:r w:rsidRPr="00B12A4B">
              <w:rPr>
                <w:rFonts w:ascii="Times New Roman" w:hAnsi="Times New Roman" w:cs="Times New Roman"/>
                <w:sz w:val="16"/>
                <w:szCs w:val="16"/>
                <w:lang w:val="en-GB"/>
              </w:rPr>
              <w:t xml:space="preserve">The entity declares that it has been authorised by the intermediaries that it declares below to communicate, on its behalf, responses to the requests for information of the </w:t>
            </w:r>
            <w:r w:rsidR="00693284" w:rsidRPr="00693284">
              <w:rPr>
                <w:rFonts w:ascii="Times New Roman" w:hAnsi="Times New Roman" w:cs="Times New Roman"/>
                <w:sz w:val="16"/>
                <w:szCs w:val="16"/>
                <w:lang w:val="en-GB"/>
              </w:rPr>
              <w:t>last beneficial owners</w:t>
            </w:r>
            <w:r w:rsidRPr="00B12A4B">
              <w:rPr>
                <w:rFonts w:ascii="Times New Roman" w:hAnsi="Times New Roman" w:cs="Times New Roman"/>
                <w:sz w:val="16"/>
                <w:szCs w:val="16"/>
                <w:lang w:val="en-GB"/>
              </w:rPr>
              <w:t xml:space="preserve">, and undertakes to provide IBERCLEAR, when it so requests, with the information and documentation that accredits said representation. Likewise, it undertakes to inform IBERCLEAR of any change that affects said authorisation, especially the revocation of the authorisation granted by the authorising entity, which will only produce effects against IBERCLEAR once the communication has been received and accepted. The entity </w:t>
            </w:r>
            <w:r w:rsidR="00C17731">
              <w:rPr>
                <w:rFonts w:ascii="Times New Roman" w:hAnsi="Times New Roman" w:cs="Times New Roman"/>
                <w:sz w:val="16"/>
                <w:szCs w:val="16"/>
                <w:lang w:val="en-GB"/>
              </w:rPr>
              <w:t>shall</w:t>
            </w:r>
            <w:r w:rsidRPr="00B12A4B">
              <w:rPr>
                <w:rFonts w:ascii="Times New Roman" w:hAnsi="Times New Roman" w:cs="Times New Roman"/>
                <w:sz w:val="16"/>
                <w:szCs w:val="16"/>
                <w:lang w:val="en-GB"/>
              </w:rPr>
              <w:t xml:space="preserve"> hold IBERCLEAR harmless from any claim that may be made by the authorising entity in relation to said representation.</w:t>
            </w:r>
          </w:p>
        </w:tc>
      </w:tr>
      <w:tr w:rsidR="00B77C6C" w:rsidRPr="00F34F1F" w14:paraId="29DFE644" w14:textId="77777777" w:rsidTr="00414D44">
        <w:trPr>
          <w:trHeight w:hRule="exact" w:val="1134"/>
        </w:trPr>
        <w:tc>
          <w:tcPr>
            <w:tcW w:w="8635" w:type="dxa"/>
          </w:tcPr>
          <w:p w14:paraId="55AEB198" w14:textId="77777777" w:rsidR="00B77C6C" w:rsidRPr="00F34F1F" w:rsidRDefault="00B77C6C"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67"/>
                  <w:enabled/>
                  <w:calcOnExit w:val="0"/>
                  <w:textInput/>
                </w:ffData>
              </w:fldChar>
            </w:r>
            <w:bookmarkStart w:id="10" w:name="Texto67"/>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0"/>
          </w:p>
        </w:tc>
      </w:tr>
    </w:tbl>
    <w:p w14:paraId="0D919493" w14:textId="77777777" w:rsidR="00B77C6C" w:rsidRPr="00F34F1F" w:rsidRDefault="00B77C6C" w:rsidP="00B131A1">
      <w:pPr>
        <w:spacing w:after="0"/>
        <w:rPr>
          <w:rFonts w:ascii="Times New Roman" w:hAnsi="Times New Roman" w:cs="Times New Roman"/>
          <w:sz w:val="6"/>
          <w:szCs w:val="6"/>
          <w:lang w:val="en-GB"/>
        </w:rPr>
      </w:pPr>
    </w:p>
    <w:p w14:paraId="48252E9F" w14:textId="77777777" w:rsidR="00B77C6C" w:rsidRPr="00F34F1F" w:rsidRDefault="00B77C6C" w:rsidP="00B131A1">
      <w:pPr>
        <w:spacing w:after="0"/>
        <w:rPr>
          <w:rFonts w:ascii="Times New Roman" w:hAnsi="Times New Roman" w:cs="Times New Roman"/>
          <w:sz w:val="6"/>
          <w:szCs w:val="6"/>
          <w:lang w:val="en-GB"/>
        </w:rPr>
      </w:pPr>
    </w:p>
    <w:p w14:paraId="557A67A5" w14:textId="45A0B3EC" w:rsidR="00B131A1" w:rsidRPr="00F34F1F" w:rsidRDefault="003408EB" w:rsidP="00B131A1">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Comments</w:t>
      </w:r>
      <w:r w:rsidR="001B4F4B" w:rsidRPr="00F34F1F">
        <w:rPr>
          <w:rFonts w:ascii="Times New Roman" w:hAnsi="Times New Roman" w:cs="Times New Roman"/>
          <w:sz w:val="16"/>
          <w:szCs w:val="16"/>
          <w:lang w:val="en-GB"/>
        </w:rPr>
        <w:t xml:space="preserve"> (a</w:t>
      </w:r>
      <w:r w:rsidR="00383554" w:rsidRPr="00F34F1F">
        <w:rPr>
          <w:rFonts w:ascii="Times New Roman" w:hAnsi="Times New Roman" w:cs="Times New Roman"/>
          <w:sz w:val="16"/>
          <w:szCs w:val="16"/>
          <w:lang w:val="en-GB"/>
        </w:rPr>
        <w:t>ny other information that could be consider relevant</w:t>
      </w:r>
      <w:r w:rsidR="001B4F4B"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B131A1" w:rsidRPr="00F34F1F" w14:paraId="6335C8E2" w14:textId="77777777" w:rsidTr="00D744FB">
        <w:trPr>
          <w:cantSplit/>
          <w:trHeight w:hRule="exact" w:val="6196"/>
        </w:trPr>
        <w:tc>
          <w:tcPr>
            <w:tcW w:w="8635" w:type="dxa"/>
          </w:tcPr>
          <w:p w14:paraId="53E715A2" w14:textId="77777777" w:rsidR="00B131A1" w:rsidRPr="00F34F1F" w:rsidRDefault="0085692A" w:rsidP="00DF4EB4">
            <w:pPr>
              <w:spacing w:before="120"/>
              <w:rPr>
                <w:rFonts w:ascii="Times New Roman" w:hAnsi="Times New Roman" w:cs="Times New Roman"/>
                <w:sz w:val="18"/>
                <w:szCs w:val="18"/>
                <w:lang w:val="en-GB"/>
              </w:rPr>
            </w:pPr>
            <w:r w:rsidRPr="00F34F1F">
              <w:rPr>
                <w:rFonts w:ascii="Times New Roman" w:hAnsi="Times New Roman" w:cs="Times New Roman"/>
                <w:sz w:val="18"/>
                <w:szCs w:val="18"/>
                <w:lang w:val="en-GB"/>
              </w:rPr>
              <w:fldChar w:fldCharType="begin">
                <w:ffData>
                  <w:name w:val="Texto17"/>
                  <w:enabled/>
                  <w:calcOnExit w:val="0"/>
                  <w:textInput/>
                </w:ffData>
              </w:fldChar>
            </w:r>
            <w:bookmarkStart w:id="11" w:name="Texto17"/>
            <w:r w:rsidRPr="00F34F1F">
              <w:rPr>
                <w:rFonts w:ascii="Times New Roman" w:hAnsi="Times New Roman" w:cs="Times New Roman"/>
                <w:sz w:val="18"/>
                <w:szCs w:val="18"/>
                <w:lang w:val="en-GB"/>
              </w:rPr>
              <w:instrText xml:space="preserve"> FORMTEXT </w:instrText>
            </w:r>
            <w:r w:rsidRPr="00F34F1F">
              <w:rPr>
                <w:rFonts w:ascii="Times New Roman" w:hAnsi="Times New Roman" w:cs="Times New Roman"/>
                <w:sz w:val="18"/>
                <w:szCs w:val="18"/>
                <w:lang w:val="en-GB"/>
              </w:rPr>
            </w:r>
            <w:r w:rsidRPr="00F34F1F">
              <w:rPr>
                <w:rFonts w:ascii="Times New Roman" w:hAnsi="Times New Roman" w:cs="Times New Roman"/>
                <w:sz w:val="18"/>
                <w:szCs w:val="18"/>
                <w:lang w:val="en-GB"/>
              </w:rPr>
              <w:fldChar w:fldCharType="separate"/>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sz w:val="18"/>
                <w:szCs w:val="18"/>
                <w:lang w:val="en-GB"/>
              </w:rPr>
              <w:fldChar w:fldCharType="end"/>
            </w:r>
            <w:bookmarkEnd w:id="11"/>
          </w:p>
        </w:tc>
      </w:tr>
    </w:tbl>
    <w:p w14:paraId="088DF4C2" w14:textId="77777777" w:rsidR="003A73DB" w:rsidRPr="00F34F1F" w:rsidRDefault="003A73DB" w:rsidP="00F76EFB">
      <w:pPr>
        <w:spacing w:after="0"/>
        <w:rPr>
          <w:rFonts w:ascii="Times New Roman" w:hAnsi="Times New Roman" w:cs="Times New Roman"/>
          <w:strike/>
          <w:sz w:val="6"/>
          <w:szCs w:val="6"/>
          <w:highlight w:val="green"/>
          <w:lang w:val="en-GB"/>
        </w:rPr>
      </w:pPr>
    </w:p>
    <w:p w14:paraId="4B5D26D2" w14:textId="77777777" w:rsidR="00E5163D" w:rsidRPr="00F34F1F" w:rsidRDefault="00E5163D" w:rsidP="00F76EFB">
      <w:pPr>
        <w:spacing w:after="0"/>
        <w:rPr>
          <w:rFonts w:ascii="Times New Roman" w:hAnsi="Times New Roman" w:cs="Times New Roman"/>
          <w:strike/>
          <w:sz w:val="6"/>
          <w:szCs w:val="6"/>
          <w:highlight w:val="green"/>
          <w:lang w:val="en-GB"/>
        </w:rPr>
      </w:pPr>
    </w:p>
    <w:p w14:paraId="09C3AC65" w14:textId="0CB8877F" w:rsidR="00DF4EB4" w:rsidRPr="00F34F1F" w:rsidRDefault="00DF4EB4" w:rsidP="00F76EFB">
      <w:pPr>
        <w:spacing w:after="0"/>
        <w:rPr>
          <w:rFonts w:ascii="Times New Roman" w:hAnsi="Times New Roman" w:cs="Times New Roman"/>
          <w:sz w:val="16"/>
          <w:szCs w:val="16"/>
          <w:lang w:val="en-GB"/>
        </w:rPr>
      </w:pPr>
    </w:p>
    <w:p w14:paraId="1DE2FBCD" w14:textId="5689999B" w:rsidR="00C51CD0" w:rsidRPr="00F34F1F" w:rsidRDefault="003777D3" w:rsidP="00C51CD0">
      <w:pPr>
        <w:rPr>
          <w:rFonts w:ascii="Times New Roman" w:hAnsi="Times New Roman" w:cs="Times New Roman"/>
          <w:sz w:val="16"/>
          <w:szCs w:val="16"/>
          <w:lang w:val="en-GB"/>
        </w:rPr>
      </w:pPr>
      <w:r w:rsidRPr="00F34F1F">
        <w:rPr>
          <w:rFonts w:ascii="Times New Roman" w:hAnsi="Times New Roman" w:cs="Times New Roman"/>
          <w:sz w:val="16"/>
          <w:szCs w:val="16"/>
          <w:lang w:val="en-GB"/>
        </w:rPr>
        <w:br w:type="page"/>
      </w: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C51CD0" w:rsidRPr="0041335D" w14:paraId="0CFF653C" w14:textId="77777777" w:rsidTr="00EE3F5C">
        <w:trPr>
          <w:trHeight w:val="378"/>
        </w:trPr>
        <w:tc>
          <w:tcPr>
            <w:tcW w:w="8635" w:type="dxa"/>
            <w:shd w:val="clear" w:color="auto" w:fill="5B9BD5" w:themeFill="accent1"/>
          </w:tcPr>
          <w:p w14:paraId="7FF8F5EC" w14:textId="5553B195"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lastRenderedPageBreak/>
              <w:t>2.</w:t>
            </w:r>
            <w:r w:rsidR="00383554" w:rsidRPr="00F34F1F">
              <w:rPr>
                <w:rFonts w:ascii="Times New Roman" w:hAnsi="Times New Roman" w:cs="Times New Roman"/>
                <w:sz w:val="16"/>
                <w:szCs w:val="16"/>
                <w:lang w:val="en-GB"/>
              </w:rPr>
              <w:t>2</w:t>
            </w:r>
            <w:r w:rsidRPr="00F34F1F">
              <w:rPr>
                <w:rFonts w:ascii="Times New Roman" w:hAnsi="Times New Roman" w:cs="Times New Roman"/>
                <w:sz w:val="16"/>
                <w:szCs w:val="16"/>
                <w:lang w:val="en-GB"/>
              </w:rPr>
              <w:t xml:space="preserve"> Data for Internal SFTP connectivity for file exchange</w:t>
            </w:r>
          </w:p>
        </w:tc>
      </w:tr>
    </w:tbl>
    <w:p w14:paraId="3CDB6412"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8635"/>
      </w:tblGrid>
      <w:tr w:rsidR="00C51CD0" w:rsidRPr="0041335D" w14:paraId="7A6B2A07" w14:textId="77777777" w:rsidTr="00884951">
        <w:trPr>
          <w:cantSplit/>
          <w:trHeight w:hRule="exact" w:val="3014"/>
        </w:trPr>
        <w:tc>
          <w:tcPr>
            <w:tcW w:w="8635" w:type="dxa"/>
            <w:shd w:val="clear" w:color="auto" w:fill="DEEAF6" w:themeFill="accent1" w:themeFillTint="33"/>
          </w:tcPr>
          <w:p w14:paraId="479AE5FF" w14:textId="77777777" w:rsidR="00C51CD0" w:rsidRPr="00F34F1F" w:rsidRDefault="00C51CD0" w:rsidP="00EE3F5C">
            <w:pPr>
              <w:rPr>
                <w:rFonts w:ascii="Times New Roman" w:hAnsi="Times New Roman" w:cs="Times New Roman"/>
                <w:sz w:val="16"/>
                <w:szCs w:val="16"/>
                <w:lang w:val="en-GB"/>
              </w:rPr>
            </w:pPr>
            <w:r w:rsidRPr="00F34F1F">
              <w:rPr>
                <w:rFonts w:ascii="Times New Roman" w:hAnsi="Times New Roman" w:cs="Times New Roman"/>
                <w:sz w:val="16"/>
                <w:szCs w:val="16"/>
                <w:lang w:val="en-GB"/>
              </w:rPr>
              <w:t>Required:</w:t>
            </w:r>
          </w:p>
          <w:p w14:paraId="1C765137" w14:textId="777777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Connection to BME network</w:t>
            </w:r>
          </w:p>
          <w:p w14:paraId="59AD8FFB" w14:textId="77777777" w:rsidR="00432B58" w:rsidRPr="00F34F1F" w:rsidRDefault="00432B58" w:rsidP="00432B58">
            <w:pPr>
              <w:pStyle w:val="Prrafodelista"/>
              <w:numPr>
                <w:ilvl w:val="0"/>
                <w:numId w:val="1"/>
              </w:numPr>
              <w:jc w:val="both"/>
              <w:rPr>
                <w:rFonts w:ascii="Times New Roman" w:hAnsi="Times New Roman"/>
                <w:i/>
                <w:sz w:val="16"/>
                <w:szCs w:val="16"/>
                <w:lang w:val="en-GB"/>
              </w:rPr>
            </w:pPr>
            <w:r w:rsidRPr="00F34F1F">
              <w:rPr>
                <w:rFonts w:ascii="Times New Roman" w:hAnsi="Times New Roman"/>
                <w:i/>
                <w:sz w:val="16"/>
                <w:szCs w:val="16"/>
                <w:lang w:val="en-GB"/>
              </w:rPr>
              <w:t>Client Open SSH +5.</w:t>
            </w:r>
            <w:proofErr w:type="gramStart"/>
            <w:r w:rsidRPr="00F34F1F">
              <w:rPr>
                <w:rFonts w:ascii="Times New Roman" w:hAnsi="Times New Roman"/>
                <w:i/>
                <w:sz w:val="16"/>
                <w:szCs w:val="16"/>
                <w:lang w:val="en-GB"/>
              </w:rPr>
              <w:t>5  (</w:t>
            </w:r>
            <w:proofErr w:type="spellStart"/>
            <w:proofErr w:type="gramEnd"/>
            <w:r w:rsidRPr="00F34F1F">
              <w:rPr>
                <w:rFonts w:ascii="Times New Roman" w:hAnsi="Times New Roman"/>
                <w:i/>
                <w:sz w:val="16"/>
                <w:szCs w:val="16"/>
                <w:lang w:val="en-GB"/>
              </w:rPr>
              <w:t>Winscp</w:t>
            </w:r>
            <w:proofErr w:type="spellEnd"/>
            <w:r w:rsidRPr="00F34F1F">
              <w:rPr>
                <w:rFonts w:ascii="Times New Roman" w:hAnsi="Times New Roman"/>
                <w:i/>
                <w:sz w:val="16"/>
                <w:szCs w:val="16"/>
                <w:lang w:val="en-GB"/>
              </w:rPr>
              <w:t xml:space="preserve">, </w:t>
            </w:r>
            <w:proofErr w:type="spellStart"/>
            <w:r w:rsidRPr="00F34F1F">
              <w:rPr>
                <w:rFonts w:ascii="Times New Roman" w:hAnsi="Times New Roman"/>
                <w:i/>
                <w:sz w:val="16"/>
                <w:szCs w:val="16"/>
                <w:lang w:val="en-GB"/>
              </w:rPr>
              <w:t>Filezilla</w:t>
            </w:r>
            <w:proofErr w:type="spellEnd"/>
            <w:r w:rsidRPr="00F34F1F">
              <w:rPr>
                <w:rFonts w:ascii="Times New Roman" w:hAnsi="Times New Roman"/>
                <w:i/>
                <w:sz w:val="16"/>
                <w:szCs w:val="16"/>
                <w:lang w:val="en-GB"/>
              </w:rPr>
              <w:t xml:space="preserve">, etc..) using </w:t>
            </w:r>
            <w:proofErr w:type="spellStart"/>
            <w:r w:rsidRPr="00F34F1F">
              <w:rPr>
                <w:sz w:val="16"/>
                <w:szCs w:val="16"/>
                <w:lang w:val="en-GB"/>
              </w:rPr>
              <w:t>KexAlgorithms</w:t>
            </w:r>
            <w:proofErr w:type="spellEnd"/>
          </w:p>
          <w:p w14:paraId="72797735" w14:textId="77777777" w:rsidR="00432B58" w:rsidRPr="00F34F1F" w:rsidRDefault="009242B0" w:rsidP="00432B58">
            <w:pPr>
              <w:pStyle w:val="Textosinformato"/>
              <w:rPr>
                <w:sz w:val="16"/>
                <w:szCs w:val="16"/>
                <w:lang w:val="en-GB"/>
              </w:rPr>
            </w:pPr>
            <w:hyperlink r:id="rId11" w:history="1">
              <w:r w:rsidR="00432B58" w:rsidRPr="00F34F1F">
                <w:rPr>
                  <w:rStyle w:val="Hipervnculo"/>
                  <w:sz w:val="16"/>
                  <w:szCs w:val="16"/>
                  <w:lang w:val="en-GB"/>
                </w:rPr>
                <w:t>curve25519-sha256@libssh.org,ecdh-sha2-nistp521,ecdh-sha2-nistp384,ecdh-sha2-nistp256,diffie-hellman-group-exchange-sha256</w:t>
              </w:r>
            </w:hyperlink>
          </w:p>
          <w:p w14:paraId="38DF2317" w14:textId="77777777" w:rsidR="00432B58" w:rsidRPr="00F34F1F" w:rsidRDefault="00432B58" w:rsidP="00432B58">
            <w:pPr>
              <w:pStyle w:val="Textosinformato"/>
              <w:rPr>
                <w:sz w:val="16"/>
                <w:szCs w:val="16"/>
                <w:lang w:val="en-GB"/>
              </w:rPr>
            </w:pPr>
            <w:r w:rsidRPr="00F34F1F">
              <w:rPr>
                <w:sz w:val="16"/>
                <w:szCs w:val="16"/>
                <w:lang w:val="en-GB"/>
              </w:rPr>
              <w:t xml:space="preserve">MACs </w:t>
            </w:r>
            <w:hyperlink r:id="rId12" w:history="1">
              <w:r w:rsidRPr="00F34F1F">
                <w:rPr>
                  <w:rStyle w:val="Hipervnculo"/>
                  <w:sz w:val="16"/>
                  <w:szCs w:val="16"/>
                  <w:lang w:val="en-GB"/>
                </w:rPr>
                <w:t>hmac-sha2-512-etm@openssh.com,hmac-sha2-256-etm@openssh.com,hmac-sha2-512,hmac-sha2-256</w:t>
              </w:r>
            </w:hyperlink>
          </w:p>
          <w:p w14:paraId="6352067D" w14:textId="77777777" w:rsidR="00432B58" w:rsidRPr="00F34F1F" w:rsidRDefault="00432B58" w:rsidP="00432B58">
            <w:pPr>
              <w:pStyle w:val="Textosinformato"/>
              <w:rPr>
                <w:sz w:val="16"/>
                <w:szCs w:val="16"/>
                <w:lang w:val="en-GB"/>
              </w:rPr>
            </w:pPr>
            <w:r w:rsidRPr="00F34F1F">
              <w:rPr>
                <w:sz w:val="16"/>
                <w:szCs w:val="16"/>
                <w:lang w:val="en-GB"/>
              </w:rPr>
              <w:t xml:space="preserve">Ciphers </w:t>
            </w:r>
            <w:hyperlink r:id="rId13" w:history="1">
              <w:r w:rsidRPr="00F34F1F">
                <w:rPr>
                  <w:rStyle w:val="Hipervnculo"/>
                  <w:sz w:val="16"/>
                  <w:szCs w:val="16"/>
                  <w:lang w:val="en-GB"/>
                </w:rPr>
                <w:t>chacha20-poly1305@openssh.com,aes256-gcm@openssh.com,aes256-ctr,aes192-ctr,aes128-ctr</w:t>
              </w:r>
            </w:hyperlink>
          </w:p>
          <w:p w14:paraId="2ECDE4B4" w14:textId="4B0DC6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A pair of public and private keys SSH-2 RSA have to be generated with </w:t>
            </w:r>
            <w:proofErr w:type="gramStart"/>
            <w:r w:rsidRPr="00F34F1F">
              <w:rPr>
                <w:rFonts w:ascii="Times New Roman" w:hAnsi="Times New Roman" w:cs="Times New Roman"/>
                <w:sz w:val="16"/>
                <w:szCs w:val="16"/>
                <w:lang w:val="en-GB"/>
              </w:rPr>
              <w:t>2048 bit</w:t>
            </w:r>
            <w:proofErr w:type="gramEnd"/>
            <w:r w:rsidRPr="00F34F1F">
              <w:rPr>
                <w:rFonts w:ascii="Times New Roman" w:hAnsi="Times New Roman" w:cs="Times New Roman"/>
                <w:sz w:val="16"/>
                <w:szCs w:val="16"/>
                <w:lang w:val="en-GB"/>
              </w:rPr>
              <w:t xml:space="preserve"> encryption and a file containing the public key has to be sent to BME as well. </w:t>
            </w:r>
            <w:r w:rsidR="003006D3" w:rsidRPr="00F34F1F">
              <w:rPr>
                <w:rFonts w:ascii="Times New Roman" w:hAnsi="Times New Roman" w:cs="Times New Roman"/>
                <w:sz w:val="16"/>
                <w:szCs w:val="16"/>
                <w:lang w:val="en-GB"/>
              </w:rPr>
              <w:t xml:space="preserve">Don’t forget </w:t>
            </w:r>
            <w:proofErr w:type="gramStart"/>
            <w:r w:rsidR="003006D3" w:rsidRPr="00F34F1F">
              <w:rPr>
                <w:rFonts w:ascii="Times New Roman" w:hAnsi="Times New Roman" w:cs="Times New Roman"/>
                <w:sz w:val="16"/>
                <w:szCs w:val="16"/>
                <w:lang w:val="en-GB"/>
              </w:rPr>
              <w:t>include</w:t>
            </w:r>
            <w:proofErr w:type="gramEnd"/>
            <w:r w:rsidR="003006D3" w:rsidRPr="00F34F1F">
              <w:rPr>
                <w:rFonts w:ascii="Times New Roman" w:hAnsi="Times New Roman" w:cs="Times New Roman"/>
                <w:sz w:val="16"/>
                <w:szCs w:val="16"/>
                <w:lang w:val="en-GB"/>
              </w:rPr>
              <w:t xml:space="preserve"> the public key file attached to this form.</w:t>
            </w:r>
          </w:p>
          <w:p w14:paraId="2BCB9D91" w14:textId="6DC29256"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If the connection goes through shared lines, a limitation of the bandwidth must be configured in order not to occupy more than 0,5mb of bandwidth</w:t>
            </w:r>
            <w:r w:rsidR="003006D3" w:rsidRPr="00F34F1F">
              <w:rPr>
                <w:rFonts w:ascii="Times New Roman" w:hAnsi="Times New Roman" w:cs="Times New Roman"/>
                <w:sz w:val="16"/>
                <w:szCs w:val="16"/>
                <w:lang w:val="en-GB"/>
              </w:rPr>
              <w:t>.</w:t>
            </w:r>
          </w:p>
          <w:p w14:paraId="5C74D9E3" w14:textId="77777777" w:rsidR="003006D3" w:rsidRPr="00F34F1F" w:rsidRDefault="003006D3" w:rsidP="003006D3">
            <w:pPr>
              <w:pStyle w:val="Prrafodelista"/>
              <w:jc w:val="both"/>
              <w:rPr>
                <w:rFonts w:ascii="Times New Roman" w:hAnsi="Times New Roman" w:cs="Times New Roman"/>
                <w:sz w:val="16"/>
                <w:szCs w:val="16"/>
                <w:lang w:val="en-GB"/>
              </w:rPr>
            </w:pPr>
          </w:p>
          <w:p w14:paraId="3D689BCB" w14:textId="777777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will send the files with the same line break format received from the entity. </w:t>
            </w:r>
          </w:p>
          <w:p w14:paraId="712D8599" w14:textId="63674ED2" w:rsidR="00765D01" w:rsidRPr="00F34F1F" w:rsidRDefault="00765D01" w:rsidP="009E5759">
            <w:pPr>
              <w:pStyle w:val="Prrafodelista"/>
              <w:rPr>
                <w:rFonts w:ascii="Times New Roman" w:hAnsi="Times New Roman" w:cs="Times New Roman"/>
                <w:sz w:val="16"/>
                <w:szCs w:val="16"/>
                <w:lang w:val="en-GB"/>
              </w:rPr>
            </w:pPr>
          </w:p>
        </w:tc>
      </w:tr>
    </w:tbl>
    <w:p w14:paraId="7C383AA9"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3114"/>
        <w:gridCol w:w="1530"/>
        <w:gridCol w:w="454"/>
        <w:gridCol w:w="3537"/>
      </w:tblGrid>
      <w:tr w:rsidR="00C51CD0" w:rsidRPr="0041335D" w14:paraId="79FA6915" w14:textId="77777777" w:rsidTr="00EE3F5C">
        <w:trPr>
          <w:cantSplit/>
          <w:trHeight w:hRule="exact" w:val="425"/>
        </w:trPr>
        <w:tc>
          <w:tcPr>
            <w:tcW w:w="8635" w:type="dxa"/>
            <w:gridSpan w:val="4"/>
            <w:shd w:val="clear" w:color="auto" w:fill="A6A6A6" w:themeFill="background1" w:themeFillShade="A6"/>
          </w:tcPr>
          <w:p w14:paraId="142F69CC"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BME</w:t>
            </w:r>
          </w:p>
        </w:tc>
      </w:tr>
      <w:tr w:rsidR="00C51CD0" w:rsidRPr="00F34F1F" w14:paraId="7B07FC36" w14:textId="77777777" w:rsidTr="00EE3F5C">
        <w:trPr>
          <w:cantSplit/>
          <w:trHeight w:hRule="exact" w:val="425"/>
        </w:trPr>
        <w:tc>
          <w:tcPr>
            <w:tcW w:w="3114" w:type="dxa"/>
            <w:shd w:val="clear" w:color="auto" w:fill="BDD6EE" w:themeFill="accent1" w:themeFillTint="66"/>
          </w:tcPr>
          <w:p w14:paraId="169E50C1"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Protocol</w:t>
            </w:r>
          </w:p>
        </w:tc>
        <w:tc>
          <w:tcPr>
            <w:tcW w:w="5521" w:type="dxa"/>
            <w:gridSpan w:val="3"/>
          </w:tcPr>
          <w:p w14:paraId="528CB4FC"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SFTP</w:t>
            </w:r>
          </w:p>
        </w:tc>
      </w:tr>
      <w:tr w:rsidR="00C51CD0" w:rsidRPr="00F34F1F" w14:paraId="6374DC7D" w14:textId="77777777" w:rsidTr="00EE3F5C">
        <w:trPr>
          <w:cantSplit/>
          <w:trHeight w:hRule="exact" w:val="425"/>
        </w:trPr>
        <w:tc>
          <w:tcPr>
            <w:tcW w:w="3114" w:type="dxa"/>
            <w:shd w:val="clear" w:color="auto" w:fill="BDD6EE" w:themeFill="accent1" w:themeFillTint="66"/>
          </w:tcPr>
          <w:p w14:paraId="7C63AD8F"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BME SFTP server port</w:t>
            </w:r>
          </w:p>
        </w:tc>
        <w:tc>
          <w:tcPr>
            <w:tcW w:w="5521" w:type="dxa"/>
            <w:gridSpan w:val="3"/>
          </w:tcPr>
          <w:p w14:paraId="1706303A"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22</w:t>
            </w:r>
          </w:p>
        </w:tc>
      </w:tr>
      <w:tr w:rsidR="0041335D" w:rsidRPr="00F34F1F" w14:paraId="2A7FF7D4" w14:textId="77777777" w:rsidTr="00EE3F5C">
        <w:trPr>
          <w:cantSplit/>
          <w:trHeight w:hRule="exact" w:val="425"/>
        </w:trPr>
        <w:tc>
          <w:tcPr>
            <w:tcW w:w="3114" w:type="dxa"/>
            <w:shd w:val="clear" w:color="auto" w:fill="BDD6EE" w:themeFill="accent1" w:themeFillTint="66"/>
          </w:tcPr>
          <w:p w14:paraId="153B82D3" w14:textId="77777777" w:rsidR="0041335D" w:rsidRPr="00F34F1F" w:rsidRDefault="0041335D" w:rsidP="0041335D">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IP address of BME SFTP server</w:t>
            </w:r>
          </w:p>
        </w:tc>
        <w:tc>
          <w:tcPr>
            <w:tcW w:w="5521" w:type="dxa"/>
            <w:gridSpan w:val="3"/>
          </w:tcPr>
          <w:p w14:paraId="2716A335" w14:textId="486BF352" w:rsidR="0041335D" w:rsidRPr="00F34F1F" w:rsidRDefault="0041335D" w:rsidP="0041335D">
            <w:pPr>
              <w:spacing w:before="120" w:line="276" w:lineRule="auto"/>
              <w:jc w:val="center"/>
              <w:rPr>
                <w:rFonts w:ascii="Times New Roman" w:hAnsi="Times New Roman" w:cs="Times New Roman"/>
                <w:sz w:val="20"/>
                <w:szCs w:val="20"/>
                <w:lang w:val="en-GB"/>
              </w:rPr>
            </w:pPr>
            <w:r w:rsidRPr="005D7068">
              <w:rPr>
                <w:rFonts w:ascii="Times New Roman" w:hAnsi="Times New Roman" w:cs="Times New Roman"/>
                <w:sz w:val="20"/>
                <w:szCs w:val="20"/>
              </w:rPr>
              <w:t>10.166.19</w:t>
            </w:r>
            <w:r>
              <w:rPr>
                <w:rFonts w:ascii="Times New Roman" w:hAnsi="Times New Roman" w:cs="Times New Roman"/>
                <w:sz w:val="20"/>
                <w:szCs w:val="20"/>
              </w:rPr>
              <w:t>6</w:t>
            </w:r>
            <w:r w:rsidRPr="005D7068">
              <w:rPr>
                <w:rFonts w:ascii="Times New Roman" w:hAnsi="Times New Roman" w:cs="Times New Roman"/>
                <w:sz w:val="20"/>
                <w:szCs w:val="20"/>
              </w:rPr>
              <w:t>.228</w:t>
            </w:r>
          </w:p>
        </w:tc>
      </w:tr>
      <w:tr w:rsidR="0041335D" w:rsidRPr="00F34F1F" w14:paraId="42411A4A" w14:textId="77777777" w:rsidTr="00EE3F5C">
        <w:trPr>
          <w:cantSplit/>
          <w:trHeight w:hRule="exact" w:val="617"/>
        </w:trPr>
        <w:tc>
          <w:tcPr>
            <w:tcW w:w="3114" w:type="dxa"/>
            <w:shd w:val="clear" w:color="auto" w:fill="BDD6EE" w:themeFill="accent1" w:themeFillTint="66"/>
          </w:tcPr>
          <w:p w14:paraId="0A53561D" w14:textId="77777777" w:rsidR="0041335D" w:rsidRPr="00F34F1F" w:rsidRDefault="0041335D" w:rsidP="0041335D">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IP address of SFTP server in BT </w:t>
            </w:r>
            <w:proofErr w:type="spellStart"/>
            <w:r w:rsidRPr="00F34F1F">
              <w:rPr>
                <w:rFonts w:ascii="Times New Roman" w:hAnsi="Times New Roman" w:cs="Times New Roman"/>
                <w:sz w:val="16"/>
                <w:szCs w:val="16"/>
                <w:lang w:val="en-GB"/>
              </w:rPr>
              <w:t>Radianz</w:t>
            </w:r>
            <w:proofErr w:type="spellEnd"/>
            <w:r w:rsidRPr="00F34F1F">
              <w:rPr>
                <w:rFonts w:ascii="Times New Roman" w:hAnsi="Times New Roman" w:cs="Times New Roman"/>
                <w:sz w:val="16"/>
                <w:szCs w:val="16"/>
                <w:lang w:val="en-GB"/>
              </w:rPr>
              <w:t xml:space="preserve"> network</w:t>
            </w:r>
          </w:p>
        </w:tc>
        <w:tc>
          <w:tcPr>
            <w:tcW w:w="5521" w:type="dxa"/>
            <w:gridSpan w:val="3"/>
          </w:tcPr>
          <w:p w14:paraId="3A1B3EB3" w14:textId="0CD1FAF2" w:rsidR="0041335D" w:rsidRPr="00F34F1F" w:rsidRDefault="0041335D" w:rsidP="0041335D">
            <w:pPr>
              <w:spacing w:before="120" w:line="276" w:lineRule="auto"/>
              <w:jc w:val="center"/>
              <w:rPr>
                <w:rFonts w:ascii="Times New Roman" w:hAnsi="Times New Roman" w:cs="Times New Roman"/>
                <w:sz w:val="20"/>
                <w:szCs w:val="20"/>
                <w:lang w:val="en-GB"/>
              </w:rPr>
            </w:pPr>
            <w:r w:rsidRPr="00F23A5D">
              <w:rPr>
                <w:rFonts w:ascii="Times New Roman" w:hAnsi="Times New Roman" w:cs="Times New Roman"/>
                <w:sz w:val="18"/>
                <w:szCs w:val="18"/>
              </w:rPr>
              <w:t>204.109.131.131</w:t>
            </w:r>
          </w:p>
        </w:tc>
      </w:tr>
      <w:tr w:rsidR="00C51CD0" w:rsidRPr="00F34F1F" w14:paraId="2C63E76E" w14:textId="77777777" w:rsidTr="00EE3F5C">
        <w:trPr>
          <w:cantSplit/>
          <w:trHeight w:hRule="exact" w:val="425"/>
        </w:trPr>
        <w:tc>
          <w:tcPr>
            <w:tcW w:w="4644" w:type="dxa"/>
            <w:gridSpan w:val="2"/>
            <w:shd w:val="clear" w:color="auto" w:fill="BDD6EE" w:themeFill="accent1" w:themeFillTint="66"/>
          </w:tcPr>
          <w:p w14:paraId="569A6ABD"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User for the entity’s connection to BME (XXXX is the Alias)</w:t>
            </w:r>
          </w:p>
        </w:tc>
        <w:tc>
          <w:tcPr>
            <w:tcW w:w="3991" w:type="dxa"/>
            <w:gridSpan w:val="2"/>
          </w:tcPr>
          <w:p w14:paraId="7CFDB70A" w14:textId="38DFD640" w:rsidR="00C51CD0" w:rsidRPr="00F34F1F" w:rsidRDefault="0041335D" w:rsidP="00EE3F5C">
            <w:pPr>
              <w:spacing w:before="120" w:line="360" w:lineRule="auto"/>
              <w:jc w:val="center"/>
              <w:rPr>
                <w:rFonts w:ascii="Times New Roman" w:hAnsi="Times New Roman" w:cs="Times New Roman"/>
                <w:sz w:val="20"/>
                <w:szCs w:val="20"/>
                <w:lang w:val="en-GB"/>
              </w:rPr>
            </w:pPr>
            <w:proofErr w:type="spellStart"/>
            <w:r>
              <w:rPr>
                <w:rFonts w:ascii="Times New Roman" w:hAnsi="Times New Roman" w:cs="Times New Roman"/>
                <w:color w:val="FF0000"/>
                <w:sz w:val="20"/>
                <w:szCs w:val="20"/>
                <w:lang w:val="en-GB"/>
              </w:rPr>
              <w:t>s</w:t>
            </w:r>
            <w:r w:rsidR="00C51CD0" w:rsidRPr="00F34F1F">
              <w:rPr>
                <w:rFonts w:ascii="Times New Roman" w:hAnsi="Times New Roman" w:cs="Times New Roman"/>
                <w:color w:val="FF0000"/>
                <w:sz w:val="20"/>
                <w:szCs w:val="20"/>
                <w:lang w:val="en-GB"/>
              </w:rPr>
              <w:t>fsrXXXX</w:t>
            </w:r>
            <w:proofErr w:type="spellEnd"/>
            <w:r w:rsidR="00C51CD0" w:rsidRPr="00F34F1F">
              <w:rPr>
                <w:rFonts w:ascii="Times New Roman" w:hAnsi="Times New Roman" w:cs="Times New Roman"/>
                <w:color w:val="FF0000"/>
                <w:sz w:val="20"/>
                <w:szCs w:val="20"/>
                <w:lang w:val="en-GB"/>
              </w:rPr>
              <w:fldChar w:fldCharType="begin"/>
            </w:r>
            <w:r w:rsidR="00C51CD0" w:rsidRPr="00F34F1F">
              <w:rPr>
                <w:rFonts w:ascii="Times New Roman" w:hAnsi="Times New Roman" w:cs="Times New Roman"/>
                <w:color w:val="FF0000"/>
                <w:sz w:val="20"/>
                <w:szCs w:val="20"/>
                <w:lang w:val="en-GB"/>
              </w:rPr>
              <w:instrText xml:space="preserve"> REF  ALIAS \* Lower  \* MERGEFORMAT </w:instrText>
            </w:r>
            <w:r w:rsidR="00C51CD0" w:rsidRPr="00F34F1F">
              <w:rPr>
                <w:rFonts w:ascii="Times New Roman" w:hAnsi="Times New Roman" w:cs="Times New Roman"/>
                <w:color w:val="FF0000"/>
                <w:sz w:val="20"/>
                <w:szCs w:val="20"/>
                <w:lang w:val="en-GB"/>
              </w:rPr>
              <w:fldChar w:fldCharType="separate"/>
            </w:r>
            <w:r w:rsidR="00C51CD0" w:rsidRPr="00F34F1F">
              <w:rPr>
                <w:rFonts w:ascii="Times New Roman" w:hAnsi="Times New Roman" w:cs="Times New Roman"/>
                <w:noProof/>
                <w:sz w:val="20"/>
                <w:szCs w:val="20"/>
                <w:lang w:val="en-GB"/>
              </w:rPr>
              <w:t xml:space="preserve">     </w:t>
            </w:r>
            <w:r w:rsidR="00C51CD0" w:rsidRPr="00F34F1F">
              <w:rPr>
                <w:rFonts w:ascii="Times New Roman" w:hAnsi="Times New Roman" w:cs="Times New Roman"/>
                <w:color w:val="FF0000"/>
                <w:sz w:val="20"/>
                <w:szCs w:val="20"/>
                <w:lang w:val="en-GB"/>
              </w:rPr>
              <w:fldChar w:fldCharType="end"/>
            </w:r>
          </w:p>
        </w:tc>
      </w:tr>
      <w:tr w:rsidR="00895283" w:rsidRPr="00F34F1F" w14:paraId="55F09E4A" w14:textId="77777777" w:rsidTr="001A6FCA">
        <w:trPr>
          <w:cantSplit/>
          <w:trHeight w:hRule="exact" w:val="425"/>
        </w:trPr>
        <w:tc>
          <w:tcPr>
            <w:tcW w:w="5098" w:type="dxa"/>
            <w:gridSpan w:val="3"/>
            <w:shd w:val="clear" w:color="auto" w:fill="BDD6EE" w:themeFill="accent1" w:themeFillTint="66"/>
          </w:tcPr>
          <w:p w14:paraId="37B1F826" w14:textId="67F4ABAA" w:rsidR="00895283" w:rsidRPr="00F34F1F" w:rsidRDefault="00895283" w:rsidP="001A6FC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Sub-directory in BME. The client put the files in …</w:t>
            </w:r>
          </w:p>
        </w:tc>
        <w:tc>
          <w:tcPr>
            <w:tcW w:w="3537" w:type="dxa"/>
          </w:tcPr>
          <w:p w14:paraId="4189939C" w14:textId="35D7C39C" w:rsidR="00895283" w:rsidRPr="00F34F1F" w:rsidRDefault="00895283" w:rsidP="001A6FC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input</w:t>
            </w:r>
          </w:p>
        </w:tc>
      </w:tr>
      <w:tr w:rsidR="00C51CD0" w:rsidRPr="00F34F1F" w14:paraId="40452D43" w14:textId="77777777" w:rsidTr="00EE3F5C">
        <w:trPr>
          <w:cantSplit/>
          <w:trHeight w:hRule="exact" w:val="425"/>
        </w:trPr>
        <w:tc>
          <w:tcPr>
            <w:tcW w:w="5098" w:type="dxa"/>
            <w:gridSpan w:val="3"/>
            <w:shd w:val="clear" w:color="auto" w:fill="BDD6EE" w:themeFill="accent1" w:themeFillTint="66"/>
          </w:tcPr>
          <w:p w14:paraId="0FB236EA" w14:textId="1F2319D1" w:rsidR="00C51CD0" w:rsidRPr="00F34F1F" w:rsidRDefault="00895283"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w:t>
            </w:r>
            <w:r w:rsidR="000D4237" w:rsidRPr="00F34F1F">
              <w:rPr>
                <w:rFonts w:ascii="Times New Roman" w:hAnsi="Times New Roman" w:cs="Times New Roman"/>
                <w:sz w:val="16"/>
                <w:szCs w:val="16"/>
                <w:lang w:val="en-GB"/>
              </w:rPr>
              <w:t xml:space="preserve">BME. </w:t>
            </w:r>
            <w:r w:rsidRPr="00F34F1F">
              <w:rPr>
                <w:rFonts w:ascii="Times New Roman" w:hAnsi="Times New Roman" w:cs="Times New Roman"/>
                <w:sz w:val="16"/>
                <w:szCs w:val="16"/>
                <w:lang w:val="en-GB"/>
              </w:rPr>
              <w:t xml:space="preserve">The client </w:t>
            </w:r>
            <w:proofErr w:type="gramStart"/>
            <w:r w:rsidRPr="00F34F1F">
              <w:rPr>
                <w:rFonts w:ascii="Times New Roman" w:hAnsi="Times New Roman" w:cs="Times New Roman"/>
                <w:sz w:val="16"/>
                <w:szCs w:val="16"/>
                <w:lang w:val="en-GB"/>
              </w:rPr>
              <w:t>get</w:t>
            </w:r>
            <w:proofErr w:type="gramEnd"/>
            <w:r w:rsidR="002D542E" w:rsidRPr="00F34F1F">
              <w:rPr>
                <w:rFonts w:ascii="Times New Roman" w:hAnsi="Times New Roman" w:cs="Times New Roman"/>
                <w:sz w:val="16"/>
                <w:szCs w:val="16"/>
                <w:lang w:val="en-GB"/>
              </w:rPr>
              <w:t xml:space="preserve"> the files from</w:t>
            </w:r>
            <w:r w:rsidRPr="00F34F1F">
              <w:rPr>
                <w:rFonts w:ascii="Times New Roman" w:hAnsi="Times New Roman" w:cs="Times New Roman"/>
                <w:sz w:val="16"/>
                <w:szCs w:val="16"/>
                <w:lang w:val="en-GB"/>
              </w:rPr>
              <w:t>…</w:t>
            </w:r>
          </w:p>
        </w:tc>
        <w:tc>
          <w:tcPr>
            <w:tcW w:w="3537" w:type="dxa"/>
          </w:tcPr>
          <w:p w14:paraId="42F15B37"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output</w:t>
            </w:r>
          </w:p>
        </w:tc>
      </w:tr>
    </w:tbl>
    <w:p w14:paraId="38E64CD7"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1980"/>
        <w:gridCol w:w="709"/>
        <w:gridCol w:w="102"/>
        <w:gridCol w:w="1980"/>
        <w:gridCol w:w="1980"/>
        <w:gridCol w:w="1884"/>
      </w:tblGrid>
      <w:tr w:rsidR="00C51CD0" w:rsidRPr="0041335D" w14:paraId="1093FF25" w14:textId="77777777" w:rsidTr="00EE3F5C">
        <w:trPr>
          <w:trHeight w:hRule="exact" w:val="434"/>
        </w:trPr>
        <w:tc>
          <w:tcPr>
            <w:tcW w:w="8635" w:type="dxa"/>
            <w:gridSpan w:val="6"/>
            <w:shd w:val="clear" w:color="auto" w:fill="A6A6A6" w:themeFill="background1" w:themeFillShade="A6"/>
          </w:tcPr>
          <w:p w14:paraId="761EA45A"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the Entity</w:t>
            </w:r>
          </w:p>
        </w:tc>
      </w:tr>
      <w:tr w:rsidR="00C51CD0" w:rsidRPr="00F34F1F" w14:paraId="5ABDD3D1" w14:textId="77777777" w:rsidTr="00EE3F5C">
        <w:trPr>
          <w:trHeight w:hRule="exact" w:val="434"/>
        </w:trPr>
        <w:tc>
          <w:tcPr>
            <w:tcW w:w="2791" w:type="dxa"/>
            <w:gridSpan w:val="3"/>
            <w:shd w:val="clear" w:color="auto" w:fill="FFCCCC"/>
          </w:tcPr>
          <w:p w14:paraId="18AFD808" w14:textId="77777777" w:rsidR="00C51CD0" w:rsidRPr="00F34F1F" w:rsidRDefault="00C51CD0" w:rsidP="00EE3F5C">
            <w:pPr>
              <w:spacing w:before="120" w:line="360"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Network use (mark </w:t>
            </w:r>
            <w:proofErr w:type="gramStart"/>
            <w:r w:rsidRPr="00F34F1F">
              <w:rPr>
                <w:rFonts w:ascii="Times New Roman" w:hAnsi="Times New Roman" w:cs="Times New Roman"/>
                <w:sz w:val="16"/>
                <w:szCs w:val="16"/>
                <w:lang w:val="en-GB"/>
              </w:rPr>
              <w:t>one)*</w:t>
            </w:r>
            <w:proofErr w:type="gramEnd"/>
          </w:p>
        </w:tc>
        <w:tc>
          <w:tcPr>
            <w:tcW w:w="5844" w:type="dxa"/>
            <w:gridSpan w:val="3"/>
          </w:tcPr>
          <w:p w14:paraId="2CFF571E" w14:textId="562E902E" w:rsidR="00C51CD0" w:rsidRPr="00F34F1F" w:rsidRDefault="00C51CD0" w:rsidP="00EE3F5C">
            <w:pPr>
              <w:spacing w:before="120"/>
              <w:ind w:left="85"/>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t>
            </w:r>
            <w:r w:rsidRPr="00F34F1F">
              <w:rPr>
                <w:rFonts w:ascii="Times New Roman" w:hAnsi="Times New Roman" w:cs="Times New Roman"/>
                <w:sz w:val="16"/>
                <w:szCs w:val="16"/>
                <w:lang w:val="en-GB"/>
              </w:rPr>
              <w:fldChar w:fldCharType="begin">
                <w:ffData>
                  <w:name w:val="Marcar2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BT </w:t>
            </w:r>
            <w:proofErr w:type="spellStart"/>
            <w:r w:rsidRPr="00F34F1F">
              <w:rPr>
                <w:rFonts w:ascii="Times New Roman" w:hAnsi="Times New Roman" w:cs="Times New Roman"/>
                <w:sz w:val="16"/>
                <w:szCs w:val="16"/>
                <w:lang w:val="en-GB"/>
              </w:rPr>
              <w:t>Radianz</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24"/>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tc>
      </w:tr>
      <w:tr w:rsidR="00C51CD0" w:rsidRPr="00F34F1F" w14:paraId="46182FEA" w14:textId="77777777" w:rsidTr="00884951">
        <w:trPr>
          <w:trHeight w:hRule="exact" w:val="607"/>
        </w:trPr>
        <w:tc>
          <w:tcPr>
            <w:tcW w:w="2689" w:type="dxa"/>
            <w:gridSpan w:val="2"/>
            <w:shd w:val="clear" w:color="auto" w:fill="FFCCCC"/>
          </w:tcPr>
          <w:p w14:paraId="3F73E26D"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IP address of the SFTP client (NAT address showed to BME side</w:t>
            </w:r>
            <w:proofErr w:type="gramStart"/>
            <w:r w:rsidRPr="00F34F1F">
              <w:rPr>
                <w:rFonts w:ascii="Times New Roman" w:hAnsi="Times New Roman" w:cs="Times New Roman"/>
                <w:sz w:val="16"/>
                <w:szCs w:val="16"/>
                <w:lang w:val="en-GB"/>
              </w:rPr>
              <w:t>).*</w:t>
            </w:r>
            <w:proofErr w:type="gramEnd"/>
          </w:p>
        </w:tc>
        <w:tc>
          <w:tcPr>
            <w:tcW w:w="5946" w:type="dxa"/>
            <w:gridSpan w:val="4"/>
          </w:tcPr>
          <w:p w14:paraId="5BC23FD8"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6"/>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r w:rsidR="00C51CD0" w:rsidRPr="00F34F1F" w14:paraId="4B12A3E7" w14:textId="77777777" w:rsidTr="00EE3F5C">
        <w:trPr>
          <w:trHeight w:hRule="exact" w:val="579"/>
        </w:trPr>
        <w:tc>
          <w:tcPr>
            <w:tcW w:w="1980" w:type="dxa"/>
            <w:shd w:val="clear" w:color="auto" w:fill="FFCCCC"/>
          </w:tcPr>
          <w:p w14:paraId="28F2F3CF"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Name of the file that contains the public key*</w:t>
            </w:r>
          </w:p>
        </w:tc>
        <w:tc>
          <w:tcPr>
            <w:tcW w:w="6655" w:type="dxa"/>
            <w:gridSpan w:val="5"/>
          </w:tcPr>
          <w:p w14:paraId="0B8010D6"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3"/>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r w:rsidR="00C51CD0" w:rsidRPr="00F34F1F" w14:paraId="15807397" w14:textId="77777777" w:rsidTr="00EE3F5C">
        <w:trPr>
          <w:trHeight w:hRule="exact" w:val="694"/>
        </w:trPr>
        <w:tc>
          <w:tcPr>
            <w:tcW w:w="2791" w:type="dxa"/>
            <w:gridSpan w:val="3"/>
            <w:shd w:val="clear" w:color="auto" w:fill="FFCCCC"/>
          </w:tcPr>
          <w:p w14:paraId="2526BDAB"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File compression format, NONE by default *</w:t>
            </w:r>
          </w:p>
        </w:tc>
        <w:tc>
          <w:tcPr>
            <w:tcW w:w="1980" w:type="dxa"/>
          </w:tcPr>
          <w:p w14:paraId="5A472069"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NONE: </w:t>
            </w:r>
            <w:r w:rsidRPr="00F34F1F">
              <w:rPr>
                <w:rFonts w:ascii="Times New Roman" w:hAnsi="Times New Roman" w:cs="Times New Roman"/>
                <w:sz w:val="16"/>
                <w:szCs w:val="16"/>
                <w:lang w:val="en-GB"/>
              </w:rPr>
              <w:fldChar w:fldCharType="begin">
                <w:ffData>
                  <w:name w:val="Marcar34"/>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c>
          <w:tcPr>
            <w:tcW w:w="1980" w:type="dxa"/>
          </w:tcPr>
          <w:p w14:paraId="75B34D6F"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ZIP: </w:t>
            </w:r>
            <w:r w:rsidRPr="00F34F1F">
              <w:rPr>
                <w:rFonts w:ascii="Times New Roman" w:hAnsi="Times New Roman" w:cs="Times New Roman"/>
                <w:sz w:val="16"/>
                <w:szCs w:val="16"/>
                <w:lang w:val="en-GB"/>
              </w:rPr>
              <w:fldChar w:fldCharType="begin">
                <w:ffData>
                  <w:name w:val="Marcar35"/>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c>
          <w:tcPr>
            <w:tcW w:w="1884" w:type="dxa"/>
          </w:tcPr>
          <w:p w14:paraId="7AAE8DBD"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GZIP: </w:t>
            </w:r>
            <w:r w:rsidRPr="00F34F1F">
              <w:rPr>
                <w:rFonts w:ascii="Times New Roman" w:hAnsi="Times New Roman" w:cs="Times New Roman"/>
                <w:sz w:val="16"/>
                <w:szCs w:val="16"/>
                <w:lang w:val="en-GB"/>
              </w:rPr>
              <w:fldChar w:fldCharType="begin">
                <w:ffData>
                  <w:name w:val="Marcar36"/>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r w:rsidR="00C51CD0" w:rsidRPr="00F34F1F" w14:paraId="13CC8744" w14:textId="77777777" w:rsidTr="00EE3F5C">
        <w:trPr>
          <w:trHeight w:val="269"/>
        </w:trPr>
        <w:tc>
          <w:tcPr>
            <w:tcW w:w="2689" w:type="dxa"/>
            <w:gridSpan w:val="2"/>
            <w:shd w:val="clear" w:color="auto" w:fill="FFCCCC"/>
          </w:tcPr>
          <w:p w14:paraId="7BDF18EE"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Line break format to be used*</w:t>
            </w:r>
          </w:p>
        </w:tc>
        <w:tc>
          <w:tcPr>
            <w:tcW w:w="5946" w:type="dxa"/>
            <w:gridSpan w:val="4"/>
          </w:tcPr>
          <w:p w14:paraId="38CC61B1"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UNIX (LF)  </w:t>
            </w:r>
            <w:r w:rsidRPr="00F34F1F">
              <w:rPr>
                <w:rFonts w:ascii="Times New Roman" w:hAnsi="Times New Roman" w:cs="Times New Roman"/>
                <w:sz w:val="16"/>
                <w:szCs w:val="16"/>
                <w:lang w:val="en-GB"/>
              </w:rPr>
              <w:fldChar w:fldCharType="begin">
                <w:ffData>
                  <w:name w:val="Marcar26"/>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WINDOWS (CRLF)  </w:t>
            </w:r>
            <w:r w:rsidRPr="00F34F1F">
              <w:rPr>
                <w:rFonts w:ascii="Times New Roman" w:hAnsi="Times New Roman" w:cs="Times New Roman"/>
                <w:sz w:val="16"/>
                <w:szCs w:val="16"/>
                <w:lang w:val="en-GB"/>
              </w:rPr>
              <w:fldChar w:fldCharType="begin">
                <w:ffData>
                  <w:name w:val="Marcar27"/>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bl>
    <w:p w14:paraId="286DE584" w14:textId="77777777" w:rsidR="00C51CD0" w:rsidRPr="00F34F1F" w:rsidRDefault="00C51CD0" w:rsidP="00C51CD0">
      <w:pPr>
        <w:spacing w:after="0"/>
        <w:rPr>
          <w:rFonts w:ascii="Times New Roman" w:hAnsi="Times New Roman" w:cs="Times New Roman"/>
          <w:b/>
          <w:sz w:val="6"/>
          <w:szCs w:val="6"/>
          <w:lang w:val="en-GB"/>
        </w:rPr>
      </w:pPr>
    </w:p>
    <w:tbl>
      <w:tblPr>
        <w:tblStyle w:val="Tablaconcuadrcula"/>
        <w:tblW w:w="8635" w:type="dxa"/>
        <w:tblLayout w:type="fixed"/>
        <w:tblLook w:val="04A0" w:firstRow="1" w:lastRow="0" w:firstColumn="1" w:lastColumn="0" w:noHBand="0" w:noVBand="1"/>
      </w:tblPr>
      <w:tblGrid>
        <w:gridCol w:w="8635"/>
      </w:tblGrid>
      <w:tr w:rsidR="00C51CD0" w:rsidRPr="0041335D" w14:paraId="0590F219" w14:textId="77777777" w:rsidTr="00EE3F5C">
        <w:trPr>
          <w:cantSplit/>
          <w:trHeight w:hRule="exact" w:val="467"/>
        </w:trPr>
        <w:tc>
          <w:tcPr>
            <w:tcW w:w="8635" w:type="dxa"/>
            <w:shd w:val="clear" w:color="auto" w:fill="FFCCCC"/>
          </w:tcPr>
          <w:p w14:paraId="1B0ABA12" w14:textId="3800C950"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5F4DDB">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 *</w:t>
            </w:r>
          </w:p>
        </w:tc>
      </w:tr>
      <w:tr w:rsidR="00C51CD0" w:rsidRPr="00F34F1F" w14:paraId="4A8473A9" w14:textId="77777777" w:rsidTr="00EE3F5C">
        <w:trPr>
          <w:cantSplit/>
          <w:trHeight w:hRule="exact" w:val="851"/>
        </w:trPr>
        <w:tc>
          <w:tcPr>
            <w:tcW w:w="8635" w:type="dxa"/>
          </w:tcPr>
          <w:p w14:paraId="24A46D58" w14:textId="77777777" w:rsidR="00C51CD0" w:rsidRPr="00F34F1F" w:rsidRDefault="00C51CD0" w:rsidP="00EE3F5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2"/>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p w14:paraId="53038EA7" w14:textId="77777777" w:rsidR="00C51CD0" w:rsidRPr="00F34F1F" w:rsidRDefault="00C51CD0" w:rsidP="00EE3F5C">
            <w:pPr>
              <w:rPr>
                <w:rFonts w:ascii="Times New Roman" w:hAnsi="Times New Roman" w:cs="Times New Roman"/>
                <w:sz w:val="16"/>
                <w:szCs w:val="16"/>
                <w:lang w:val="en-GB"/>
              </w:rPr>
            </w:pPr>
          </w:p>
        </w:tc>
      </w:tr>
    </w:tbl>
    <w:p w14:paraId="5655EFD0" w14:textId="77777777" w:rsidR="00C51CD0" w:rsidRPr="00F34F1F" w:rsidRDefault="00C51CD0" w:rsidP="00C51CD0">
      <w:pPr>
        <w:spacing w:after="0"/>
        <w:rPr>
          <w:rFonts w:ascii="Times New Roman" w:hAnsi="Times New Roman" w:cs="Times New Roman"/>
          <w:sz w:val="6"/>
          <w:szCs w:val="6"/>
          <w:lang w:val="en-GB"/>
        </w:rPr>
      </w:pPr>
    </w:p>
    <w:p w14:paraId="39DDDB1A" w14:textId="7E9D2A12" w:rsidR="00C51CD0" w:rsidRPr="00F34F1F" w:rsidRDefault="00383554" w:rsidP="00C51CD0">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Any other information that could be consider relevant</w:t>
      </w:r>
      <w:r w:rsidR="00C51CD0"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C51CD0" w:rsidRPr="00F34F1F" w14:paraId="078764D0" w14:textId="77777777" w:rsidTr="00895283">
        <w:trPr>
          <w:cantSplit/>
          <w:trHeight w:hRule="exact" w:val="1175"/>
        </w:trPr>
        <w:tc>
          <w:tcPr>
            <w:tcW w:w="8635" w:type="dxa"/>
          </w:tcPr>
          <w:p w14:paraId="0F2B3470" w14:textId="77777777" w:rsidR="00C51CD0" w:rsidRPr="00F34F1F" w:rsidRDefault="00C51CD0" w:rsidP="00EE3F5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3"/>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bl>
    <w:p w14:paraId="1ACEA1AB" w14:textId="62C1BFCF" w:rsidR="00C51CD0" w:rsidRPr="00F34F1F" w:rsidRDefault="00C51CD0" w:rsidP="00F76EFB">
      <w:pPr>
        <w:spacing w:after="0"/>
        <w:rPr>
          <w:rFonts w:ascii="Times New Roman" w:hAnsi="Times New Roman" w:cs="Times New Roman"/>
          <w:sz w:val="16"/>
          <w:szCs w:val="16"/>
          <w:lang w:val="en-GB"/>
        </w:rPr>
      </w:pPr>
    </w:p>
    <w:p w14:paraId="62BA3563" w14:textId="1C9F0423" w:rsidR="00C51CD0" w:rsidRPr="00F34F1F" w:rsidRDefault="00C51CD0" w:rsidP="00F76EFB">
      <w:pPr>
        <w:spacing w:after="0"/>
        <w:rPr>
          <w:rFonts w:ascii="Times New Roman" w:hAnsi="Times New Roman" w:cs="Times New Roman"/>
          <w:sz w:val="16"/>
          <w:szCs w:val="16"/>
          <w:lang w:val="en-GB"/>
        </w:rPr>
      </w:pPr>
    </w:p>
    <w:p w14:paraId="1B6E7F25" w14:textId="77777777" w:rsidR="00C51CD0" w:rsidRPr="00F34F1F" w:rsidRDefault="00C51CD0" w:rsidP="00F76EFB">
      <w:pPr>
        <w:spacing w:after="0"/>
        <w:rPr>
          <w:rFonts w:ascii="Times New Roman" w:hAnsi="Times New Roman" w:cs="Times New Roman"/>
          <w:sz w:val="16"/>
          <w:szCs w:val="16"/>
          <w:lang w:val="en-GB"/>
        </w:rPr>
      </w:pP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2C4C1C" w:rsidRPr="0041335D" w14:paraId="0D32AF09" w14:textId="77777777" w:rsidTr="00414D44">
        <w:trPr>
          <w:trHeight w:val="378"/>
        </w:trPr>
        <w:tc>
          <w:tcPr>
            <w:tcW w:w="8635" w:type="dxa"/>
            <w:shd w:val="clear" w:color="auto" w:fill="5B9BD5" w:themeFill="accent1"/>
          </w:tcPr>
          <w:p w14:paraId="32B963B4" w14:textId="015AC488" w:rsidR="002C4C1C" w:rsidRPr="00F34F1F" w:rsidRDefault="00AC1B99"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2.</w:t>
            </w:r>
            <w:r w:rsidR="00383554" w:rsidRPr="00F34F1F">
              <w:rPr>
                <w:rFonts w:ascii="Times New Roman" w:hAnsi="Times New Roman" w:cs="Times New Roman"/>
                <w:sz w:val="16"/>
                <w:szCs w:val="16"/>
                <w:lang w:val="en-GB"/>
              </w:rPr>
              <w:t>3</w:t>
            </w:r>
            <w:r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Data for</w:t>
            </w:r>
            <w:r w:rsidR="00C51CD0" w:rsidRPr="00F34F1F">
              <w:rPr>
                <w:rFonts w:ascii="Times New Roman" w:hAnsi="Times New Roman" w:cs="Times New Roman"/>
                <w:sz w:val="16"/>
                <w:szCs w:val="16"/>
                <w:lang w:val="en-GB"/>
              </w:rPr>
              <w:t xml:space="preserve"> External</w:t>
            </w:r>
            <w:r w:rsidR="00A60707" w:rsidRPr="00F34F1F">
              <w:rPr>
                <w:rFonts w:ascii="Times New Roman" w:hAnsi="Times New Roman" w:cs="Times New Roman"/>
                <w:sz w:val="16"/>
                <w:szCs w:val="16"/>
                <w:lang w:val="en-GB"/>
              </w:rPr>
              <w:t xml:space="preserve"> </w:t>
            </w:r>
            <w:proofErr w:type="gramStart"/>
            <w:r w:rsidR="00A60707" w:rsidRPr="00F34F1F">
              <w:rPr>
                <w:rFonts w:ascii="Times New Roman" w:hAnsi="Times New Roman" w:cs="Times New Roman"/>
                <w:sz w:val="16"/>
                <w:szCs w:val="16"/>
                <w:lang w:val="en-GB"/>
              </w:rPr>
              <w:t>SFTP</w:t>
            </w:r>
            <w:r w:rsidR="00A349AD"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 xml:space="preserve"> connectivity</w:t>
            </w:r>
            <w:proofErr w:type="gramEnd"/>
            <w:r w:rsidR="00A60707" w:rsidRPr="00F34F1F">
              <w:rPr>
                <w:rFonts w:ascii="Times New Roman" w:hAnsi="Times New Roman" w:cs="Times New Roman"/>
                <w:sz w:val="16"/>
                <w:szCs w:val="16"/>
                <w:lang w:val="en-GB"/>
              </w:rPr>
              <w:t xml:space="preserve"> for file exchange</w:t>
            </w:r>
          </w:p>
        </w:tc>
      </w:tr>
    </w:tbl>
    <w:p w14:paraId="6C719A0C" w14:textId="77777777" w:rsidR="002C4C1C" w:rsidRPr="00F34F1F" w:rsidRDefault="002C4C1C" w:rsidP="002C4C1C">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8635"/>
      </w:tblGrid>
      <w:tr w:rsidR="008604F6" w:rsidRPr="0041335D" w14:paraId="1701B502" w14:textId="77777777" w:rsidTr="00884951">
        <w:trPr>
          <w:cantSplit/>
          <w:trHeight w:hRule="exact" w:val="2544"/>
        </w:trPr>
        <w:tc>
          <w:tcPr>
            <w:tcW w:w="8635" w:type="dxa"/>
            <w:shd w:val="clear" w:color="auto" w:fill="DEEAF6" w:themeFill="accent1" w:themeFillTint="33"/>
          </w:tcPr>
          <w:p w14:paraId="5D2FBDE3" w14:textId="0B566518" w:rsidR="008604F6" w:rsidRPr="00F34F1F" w:rsidRDefault="00A60707" w:rsidP="00AC1B99">
            <w:pPr>
              <w:rPr>
                <w:rFonts w:ascii="Times New Roman" w:hAnsi="Times New Roman" w:cs="Times New Roman"/>
                <w:sz w:val="16"/>
                <w:szCs w:val="16"/>
                <w:lang w:val="en-GB"/>
              </w:rPr>
            </w:pPr>
            <w:r w:rsidRPr="00F34F1F">
              <w:rPr>
                <w:rFonts w:ascii="Times New Roman" w:hAnsi="Times New Roman" w:cs="Times New Roman"/>
                <w:sz w:val="16"/>
                <w:szCs w:val="16"/>
                <w:lang w:val="en-GB"/>
              </w:rPr>
              <w:t>Required</w:t>
            </w:r>
            <w:r w:rsidR="00AC1B99" w:rsidRPr="00F34F1F">
              <w:rPr>
                <w:rFonts w:ascii="Times New Roman" w:hAnsi="Times New Roman" w:cs="Times New Roman"/>
                <w:sz w:val="16"/>
                <w:szCs w:val="16"/>
                <w:lang w:val="en-GB"/>
              </w:rPr>
              <w:t>:</w:t>
            </w:r>
          </w:p>
          <w:p w14:paraId="0B948D4D" w14:textId="1D7F59D8" w:rsidR="008604F6" w:rsidRPr="00F34F1F" w:rsidRDefault="00A60707"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Connection to </w:t>
            </w:r>
            <w:r w:rsidR="00A349AD" w:rsidRPr="00F34F1F">
              <w:rPr>
                <w:rFonts w:ascii="Times New Roman" w:hAnsi="Times New Roman" w:cs="Times New Roman"/>
                <w:sz w:val="16"/>
                <w:szCs w:val="16"/>
                <w:lang w:val="en-GB"/>
              </w:rPr>
              <w:t>Internet</w:t>
            </w:r>
          </w:p>
          <w:p w14:paraId="54BF5F5D" w14:textId="7C74244D" w:rsidR="00432B58" w:rsidRPr="00F34F1F" w:rsidRDefault="00432B58" w:rsidP="00432B58">
            <w:pPr>
              <w:pStyle w:val="Prrafodelista"/>
              <w:numPr>
                <w:ilvl w:val="0"/>
                <w:numId w:val="1"/>
              </w:numPr>
              <w:jc w:val="both"/>
              <w:rPr>
                <w:rFonts w:ascii="Times New Roman" w:hAnsi="Times New Roman"/>
                <w:i/>
                <w:sz w:val="16"/>
                <w:szCs w:val="16"/>
                <w:lang w:val="en-GB"/>
              </w:rPr>
            </w:pPr>
            <w:r w:rsidRPr="00F34F1F">
              <w:rPr>
                <w:rFonts w:ascii="Times New Roman" w:hAnsi="Times New Roman"/>
                <w:i/>
                <w:sz w:val="16"/>
                <w:szCs w:val="16"/>
                <w:lang w:val="en-GB"/>
              </w:rPr>
              <w:t>Client Open SSH +5.</w:t>
            </w:r>
            <w:proofErr w:type="gramStart"/>
            <w:r w:rsidRPr="00F34F1F">
              <w:rPr>
                <w:rFonts w:ascii="Times New Roman" w:hAnsi="Times New Roman"/>
                <w:i/>
                <w:sz w:val="16"/>
                <w:szCs w:val="16"/>
                <w:lang w:val="en-GB"/>
              </w:rPr>
              <w:t>5  (</w:t>
            </w:r>
            <w:proofErr w:type="spellStart"/>
            <w:proofErr w:type="gramEnd"/>
            <w:r w:rsidRPr="00F34F1F">
              <w:rPr>
                <w:rFonts w:ascii="Times New Roman" w:hAnsi="Times New Roman"/>
                <w:i/>
                <w:sz w:val="16"/>
                <w:szCs w:val="16"/>
                <w:lang w:val="en-GB"/>
              </w:rPr>
              <w:t>Winscp</w:t>
            </w:r>
            <w:proofErr w:type="spellEnd"/>
            <w:r w:rsidRPr="00F34F1F">
              <w:rPr>
                <w:rFonts w:ascii="Times New Roman" w:hAnsi="Times New Roman"/>
                <w:i/>
                <w:sz w:val="16"/>
                <w:szCs w:val="16"/>
                <w:lang w:val="en-GB"/>
              </w:rPr>
              <w:t xml:space="preserve">, </w:t>
            </w:r>
            <w:proofErr w:type="spellStart"/>
            <w:r w:rsidRPr="00F34F1F">
              <w:rPr>
                <w:rFonts w:ascii="Times New Roman" w:hAnsi="Times New Roman"/>
                <w:i/>
                <w:sz w:val="16"/>
                <w:szCs w:val="16"/>
                <w:lang w:val="en-GB"/>
              </w:rPr>
              <w:t>Filezilla</w:t>
            </w:r>
            <w:proofErr w:type="spellEnd"/>
            <w:r w:rsidRPr="00F34F1F">
              <w:rPr>
                <w:rFonts w:ascii="Times New Roman" w:hAnsi="Times New Roman"/>
                <w:i/>
                <w:sz w:val="16"/>
                <w:szCs w:val="16"/>
                <w:lang w:val="en-GB"/>
              </w:rPr>
              <w:t xml:space="preserve">, etc..) using </w:t>
            </w:r>
            <w:proofErr w:type="spellStart"/>
            <w:r w:rsidRPr="00F34F1F">
              <w:rPr>
                <w:sz w:val="16"/>
                <w:szCs w:val="16"/>
                <w:lang w:val="en-GB"/>
              </w:rPr>
              <w:t>KexAlgorithms</w:t>
            </w:r>
            <w:proofErr w:type="spellEnd"/>
          </w:p>
          <w:p w14:paraId="4CBA546B" w14:textId="77777777" w:rsidR="00432B58" w:rsidRPr="00F34F1F" w:rsidRDefault="009242B0" w:rsidP="00432B58">
            <w:pPr>
              <w:pStyle w:val="Textosinformato"/>
              <w:rPr>
                <w:sz w:val="16"/>
                <w:szCs w:val="16"/>
                <w:lang w:val="en-GB"/>
              </w:rPr>
            </w:pPr>
            <w:hyperlink r:id="rId14" w:history="1">
              <w:r w:rsidR="00432B58" w:rsidRPr="00F34F1F">
                <w:rPr>
                  <w:rStyle w:val="Hipervnculo"/>
                  <w:sz w:val="16"/>
                  <w:szCs w:val="16"/>
                  <w:lang w:val="en-GB"/>
                </w:rPr>
                <w:t>curve25519-sha256@libssh.org,ecdh-sha2-nistp521,ecdh-sha2-nistp384,ecdh-sha2-nistp256,diffie-hellman-group-exchange-sha256</w:t>
              </w:r>
            </w:hyperlink>
          </w:p>
          <w:p w14:paraId="36A7DB21" w14:textId="31D4CEF9" w:rsidR="00432B58" w:rsidRPr="00F34F1F" w:rsidRDefault="00432B58" w:rsidP="00432B58">
            <w:pPr>
              <w:pStyle w:val="Textosinformato"/>
              <w:rPr>
                <w:sz w:val="16"/>
                <w:szCs w:val="16"/>
                <w:lang w:val="en-GB"/>
              </w:rPr>
            </w:pPr>
            <w:r w:rsidRPr="00F34F1F">
              <w:rPr>
                <w:sz w:val="16"/>
                <w:szCs w:val="16"/>
                <w:lang w:val="en-GB"/>
              </w:rPr>
              <w:t xml:space="preserve">MACs </w:t>
            </w:r>
            <w:hyperlink r:id="rId15" w:history="1">
              <w:r w:rsidRPr="00F34F1F">
                <w:rPr>
                  <w:rStyle w:val="Hipervnculo"/>
                  <w:sz w:val="16"/>
                  <w:szCs w:val="16"/>
                  <w:lang w:val="en-GB"/>
                </w:rPr>
                <w:t>hmac-sha2-512-etm@openssh.com,hmac-sha2-256-etm@openssh.com,hmac-sha2-512,hmac-sha2-256</w:t>
              </w:r>
            </w:hyperlink>
          </w:p>
          <w:p w14:paraId="4E98BBB3" w14:textId="0938929E" w:rsidR="00432B58" w:rsidRPr="00F34F1F" w:rsidRDefault="00432B58" w:rsidP="00432B58">
            <w:pPr>
              <w:pStyle w:val="Textosinformato"/>
              <w:rPr>
                <w:sz w:val="16"/>
                <w:szCs w:val="16"/>
                <w:lang w:val="en-GB"/>
              </w:rPr>
            </w:pPr>
            <w:r w:rsidRPr="00F34F1F">
              <w:rPr>
                <w:sz w:val="16"/>
                <w:szCs w:val="16"/>
                <w:lang w:val="en-GB"/>
              </w:rPr>
              <w:t xml:space="preserve">Ciphers </w:t>
            </w:r>
            <w:hyperlink r:id="rId16" w:history="1">
              <w:r w:rsidRPr="00F34F1F">
                <w:rPr>
                  <w:rStyle w:val="Hipervnculo"/>
                  <w:sz w:val="16"/>
                  <w:szCs w:val="16"/>
                  <w:lang w:val="en-GB"/>
                </w:rPr>
                <w:t>chacha20-poly1305@openssh.com,aes256-gcm@openssh.com,aes256-ctr,aes192-ctr,aes128-ctr</w:t>
              </w:r>
            </w:hyperlink>
          </w:p>
          <w:p w14:paraId="5189501A" w14:textId="77777777" w:rsidR="00432B58" w:rsidRPr="00F34F1F" w:rsidRDefault="00432B58" w:rsidP="00432B58">
            <w:pPr>
              <w:pStyle w:val="Prrafodelista"/>
              <w:jc w:val="both"/>
              <w:rPr>
                <w:rFonts w:ascii="Times New Roman" w:hAnsi="Times New Roman" w:cs="Times New Roman"/>
                <w:sz w:val="16"/>
                <w:szCs w:val="16"/>
                <w:lang w:val="en-GB"/>
              </w:rPr>
            </w:pPr>
          </w:p>
          <w:p w14:paraId="048A765F" w14:textId="726B1691" w:rsidR="008604F6" w:rsidRPr="00F34F1F" w:rsidRDefault="00A60707"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A pair of public and private keys SSH-2 RSA have to be generated with </w:t>
            </w:r>
            <w:proofErr w:type="gramStart"/>
            <w:r w:rsidRPr="00F34F1F">
              <w:rPr>
                <w:rFonts w:ascii="Times New Roman" w:hAnsi="Times New Roman" w:cs="Times New Roman"/>
                <w:sz w:val="16"/>
                <w:szCs w:val="16"/>
                <w:lang w:val="en-GB"/>
              </w:rPr>
              <w:t>2048 bit</w:t>
            </w:r>
            <w:proofErr w:type="gramEnd"/>
            <w:r w:rsidRPr="00F34F1F">
              <w:rPr>
                <w:rFonts w:ascii="Times New Roman" w:hAnsi="Times New Roman" w:cs="Times New Roman"/>
                <w:sz w:val="16"/>
                <w:szCs w:val="16"/>
                <w:lang w:val="en-GB"/>
              </w:rPr>
              <w:t xml:space="preserve"> encryption</w:t>
            </w:r>
            <w:r w:rsidR="000038E3" w:rsidRPr="00F34F1F">
              <w:rPr>
                <w:rFonts w:ascii="Times New Roman" w:hAnsi="Times New Roman" w:cs="Times New Roman"/>
                <w:sz w:val="16"/>
                <w:szCs w:val="16"/>
                <w:lang w:val="en-GB"/>
              </w:rPr>
              <w:t xml:space="preserve"> and a file containing the public key has to be sent to BME as well. </w:t>
            </w:r>
            <w:r w:rsidR="003006D3" w:rsidRPr="00F34F1F">
              <w:rPr>
                <w:rFonts w:ascii="Times New Roman" w:hAnsi="Times New Roman" w:cs="Times New Roman"/>
                <w:sz w:val="16"/>
                <w:szCs w:val="16"/>
                <w:lang w:val="en-GB"/>
              </w:rPr>
              <w:t xml:space="preserve">Don’t forget </w:t>
            </w:r>
            <w:proofErr w:type="gramStart"/>
            <w:r w:rsidR="003006D3" w:rsidRPr="00F34F1F">
              <w:rPr>
                <w:rFonts w:ascii="Times New Roman" w:hAnsi="Times New Roman" w:cs="Times New Roman"/>
                <w:sz w:val="16"/>
                <w:szCs w:val="16"/>
                <w:lang w:val="en-GB"/>
              </w:rPr>
              <w:t>include</w:t>
            </w:r>
            <w:proofErr w:type="gramEnd"/>
            <w:r w:rsidR="003006D3" w:rsidRPr="00F34F1F">
              <w:rPr>
                <w:rFonts w:ascii="Times New Roman" w:hAnsi="Times New Roman" w:cs="Times New Roman"/>
                <w:sz w:val="16"/>
                <w:szCs w:val="16"/>
                <w:lang w:val="en-GB"/>
              </w:rPr>
              <w:t xml:space="preserve"> the public key file attached to this form.</w:t>
            </w:r>
          </w:p>
          <w:p w14:paraId="114DADDE" w14:textId="77777777" w:rsidR="003006D3" w:rsidRPr="00F34F1F" w:rsidRDefault="003006D3" w:rsidP="003006D3">
            <w:pPr>
              <w:pStyle w:val="Prrafodelista"/>
              <w:jc w:val="both"/>
              <w:rPr>
                <w:rFonts w:ascii="Times New Roman" w:hAnsi="Times New Roman" w:cs="Times New Roman"/>
                <w:sz w:val="16"/>
                <w:szCs w:val="16"/>
                <w:lang w:val="en-GB"/>
              </w:rPr>
            </w:pPr>
          </w:p>
          <w:p w14:paraId="3CC662A7" w14:textId="3A1D49E8" w:rsidR="0089014E" w:rsidRPr="00F34F1F" w:rsidRDefault="000038E3"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will send the files with the same line </w:t>
            </w:r>
            <w:r w:rsidR="00CA5645" w:rsidRPr="00F34F1F">
              <w:rPr>
                <w:rFonts w:ascii="Times New Roman" w:hAnsi="Times New Roman" w:cs="Times New Roman"/>
                <w:sz w:val="16"/>
                <w:szCs w:val="16"/>
                <w:lang w:val="en-GB"/>
              </w:rPr>
              <w:t>break</w:t>
            </w:r>
            <w:r w:rsidRPr="00F34F1F">
              <w:rPr>
                <w:rFonts w:ascii="Times New Roman" w:hAnsi="Times New Roman" w:cs="Times New Roman"/>
                <w:sz w:val="16"/>
                <w:szCs w:val="16"/>
                <w:lang w:val="en-GB"/>
              </w:rPr>
              <w:t xml:space="preserve"> format received from the entity. </w:t>
            </w:r>
          </w:p>
          <w:p w14:paraId="7159A451" w14:textId="2898E31F" w:rsidR="00B31C24" w:rsidRPr="00F34F1F" w:rsidRDefault="00B31C24" w:rsidP="00CB4B86">
            <w:pPr>
              <w:pStyle w:val="Prrafodelista"/>
              <w:rPr>
                <w:rFonts w:ascii="Times New Roman" w:hAnsi="Times New Roman" w:cs="Times New Roman"/>
                <w:sz w:val="16"/>
                <w:szCs w:val="16"/>
                <w:lang w:val="en-GB"/>
              </w:rPr>
            </w:pPr>
          </w:p>
        </w:tc>
      </w:tr>
    </w:tbl>
    <w:p w14:paraId="3789D1B0" w14:textId="77777777" w:rsidR="00DA50B7" w:rsidRPr="00F34F1F" w:rsidRDefault="00DA50B7" w:rsidP="002C4C1C">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3114"/>
        <w:gridCol w:w="1530"/>
        <w:gridCol w:w="454"/>
        <w:gridCol w:w="3537"/>
      </w:tblGrid>
      <w:tr w:rsidR="000A1C7D" w:rsidRPr="0041335D" w14:paraId="12EFA2A7" w14:textId="77777777" w:rsidTr="00414D44">
        <w:trPr>
          <w:cantSplit/>
          <w:trHeight w:hRule="exact" w:val="425"/>
        </w:trPr>
        <w:tc>
          <w:tcPr>
            <w:tcW w:w="8635" w:type="dxa"/>
            <w:gridSpan w:val="4"/>
            <w:shd w:val="clear" w:color="auto" w:fill="A6A6A6" w:themeFill="background1" w:themeFillShade="A6"/>
          </w:tcPr>
          <w:p w14:paraId="3D3E1D1C" w14:textId="13EFAC9B" w:rsidR="000A1C7D" w:rsidRPr="00F34F1F" w:rsidRDefault="00A60707"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BME</w:t>
            </w:r>
          </w:p>
        </w:tc>
      </w:tr>
      <w:tr w:rsidR="000A1C7D" w:rsidRPr="00F34F1F" w14:paraId="2EFF8190" w14:textId="77777777" w:rsidTr="00414D44">
        <w:trPr>
          <w:cantSplit/>
          <w:trHeight w:hRule="exact" w:val="425"/>
        </w:trPr>
        <w:tc>
          <w:tcPr>
            <w:tcW w:w="3114" w:type="dxa"/>
            <w:shd w:val="clear" w:color="auto" w:fill="BDD6EE" w:themeFill="accent1" w:themeFillTint="66"/>
          </w:tcPr>
          <w:p w14:paraId="0E3F8E3A" w14:textId="6B98B2F5" w:rsidR="000A1C7D" w:rsidRPr="00F34F1F" w:rsidRDefault="000A1C7D"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Protocol</w:t>
            </w:r>
          </w:p>
        </w:tc>
        <w:tc>
          <w:tcPr>
            <w:tcW w:w="5521" w:type="dxa"/>
            <w:gridSpan w:val="3"/>
          </w:tcPr>
          <w:p w14:paraId="37400B55" w14:textId="77777777"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SFTP</w:t>
            </w:r>
          </w:p>
        </w:tc>
      </w:tr>
      <w:tr w:rsidR="000A1C7D" w:rsidRPr="00F34F1F" w14:paraId="7D9AA1A5" w14:textId="77777777" w:rsidTr="00414D44">
        <w:trPr>
          <w:cantSplit/>
          <w:trHeight w:hRule="exact" w:val="425"/>
        </w:trPr>
        <w:tc>
          <w:tcPr>
            <w:tcW w:w="3114" w:type="dxa"/>
            <w:shd w:val="clear" w:color="auto" w:fill="BDD6EE" w:themeFill="accent1" w:themeFillTint="66"/>
          </w:tcPr>
          <w:p w14:paraId="1B1A484F" w14:textId="64A7B413" w:rsidR="000A1C7D" w:rsidRPr="00F34F1F" w:rsidRDefault="000038E3"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BME SFTP server port</w:t>
            </w:r>
          </w:p>
        </w:tc>
        <w:tc>
          <w:tcPr>
            <w:tcW w:w="5521" w:type="dxa"/>
            <w:gridSpan w:val="3"/>
          </w:tcPr>
          <w:p w14:paraId="5A54ADC1" w14:textId="1D5C41E9"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22</w:t>
            </w:r>
          </w:p>
        </w:tc>
      </w:tr>
      <w:tr w:rsidR="000A1C7D" w:rsidRPr="00F34F1F" w14:paraId="003DFD69" w14:textId="77777777" w:rsidTr="00414D44">
        <w:trPr>
          <w:cantSplit/>
          <w:trHeight w:hRule="exact" w:val="425"/>
        </w:trPr>
        <w:tc>
          <w:tcPr>
            <w:tcW w:w="3114" w:type="dxa"/>
            <w:shd w:val="clear" w:color="auto" w:fill="BDD6EE" w:themeFill="accent1" w:themeFillTint="66"/>
          </w:tcPr>
          <w:p w14:paraId="303843A8" w14:textId="20890664" w:rsidR="000A1C7D" w:rsidRPr="00F34F1F" w:rsidRDefault="000038E3" w:rsidP="000A1C7D">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IP </w:t>
            </w:r>
            <w:r w:rsidR="008025A2" w:rsidRPr="00F34F1F">
              <w:rPr>
                <w:rFonts w:ascii="Times New Roman" w:hAnsi="Times New Roman" w:cs="Times New Roman"/>
                <w:sz w:val="16"/>
                <w:szCs w:val="16"/>
                <w:lang w:val="en-GB"/>
              </w:rPr>
              <w:t xml:space="preserve">public </w:t>
            </w:r>
            <w:r w:rsidRPr="00F34F1F">
              <w:rPr>
                <w:rFonts w:ascii="Times New Roman" w:hAnsi="Times New Roman" w:cs="Times New Roman"/>
                <w:sz w:val="16"/>
                <w:szCs w:val="16"/>
                <w:lang w:val="en-GB"/>
              </w:rPr>
              <w:t>address of BME SFTP server</w:t>
            </w:r>
          </w:p>
        </w:tc>
        <w:tc>
          <w:tcPr>
            <w:tcW w:w="5521" w:type="dxa"/>
            <w:gridSpan w:val="3"/>
          </w:tcPr>
          <w:p w14:paraId="798862AA" w14:textId="30FE99FC" w:rsidR="000A1C7D" w:rsidRPr="00F34F1F" w:rsidRDefault="009E5759" w:rsidP="0082559A">
            <w:pPr>
              <w:spacing w:before="120" w:line="276"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193.110.154.6</w:t>
            </w:r>
            <w:r w:rsidR="0041335D">
              <w:rPr>
                <w:rFonts w:ascii="Times New Roman" w:hAnsi="Times New Roman" w:cs="Times New Roman"/>
                <w:sz w:val="20"/>
                <w:szCs w:val="20"/>
                <w:lang w:val="en-GB"/>
              </w:rPr>
              <w:t>9</w:t>
            </w:r>
          </w:p>
        </w:tc>
      </w:tr>
      <w:tr w:rsidR="000A1C7D" w:rsidRPr="00F34F1F" w14:paraId="5B8B9985" w14:textId="77777777" w:rsidTr="00414D44">
        <w:trPr>
          <w:cantSplit/>
          <w:trHeight w:hRule="exact" w:val="425"/>
        </w:trPr>
        <w:tc>
          <w:tcPr>
            <w:tcW w:w="4644" w:type="dxa"/>
            <w:gridSpan w:val="2"/>
            <w:shd w:val="clear" w:color="auto" w:fill="BDD6EE" w:themeFill="accent1" w:themeFillTint="66"/>
          </w:tcPr>
          <w:p w14:paraId="146DE20B" w14:textId="48F5B45E" w:rsidR="000A1C7D" w:rsidRPr="00F34F1F" w:rsidRDefault="000038E3"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User for the entity’s connection to BME</w:t>
            </w:r>
            <w:r w:rsidR="00EC18D4" w:rsidRPr="00F34F1F">
              <w:rPr>
                <w:rFonts w:ascii="Times New Roman" w:hAnsi="Times New Roman" w:cs="Times New Roman"/>
                <w:sz w:val="16"/>
                <w:szCs w:val="16"/>
                <w:lang w:val="en-GB"/>
              </w:rPr>
              <w:t xml:space="preserve"> (XXXX </w:t>
            </w:r>
            <w:r w:rsidRPr="00F34F1F">
              <w:rPr>
                <w:rFonts w:ascii="Times New Roman" w:hAnsi="Times New Roman" w:cs="Times New Roman"/>
                <w:sz w:val="16"/>
                <w:szCs w:val="16"/>
                <w:lang w:val="en-GB"/>
              </w:rPr>
              <w:t>is the Alias</w:t>
            </w:r>
            <w:r w:rsidR="00AB289D" w:rsidRPr="00F34F1F">
              <w:rPr>
                <w:rFonts w:ascii="Times New Roman" w:hAnsi="Times New Roman" w:cs="Times New Roman"/>
                <w:sz w:val="16"/>
                <w:szCs w:val="16"/>
                <w:lang w:val="en-GB"/>
              </w:rPr>
              <w:t>)</w:t>
            </w:r>
          </w:p>
        </w:tc>
        <w:tc>
          <w:tcPr>
            <w:tcW w:w="3991" w:type="dxa"/>
            <w:gridSpan w:val="2"/>
          </w:tcPr>
          <w:p w14:paraId="568586A7" w14:textId="7B37B447" w:rsidR="000A1C7D" w:rsidRPr="00F34F1F" w:rsidRDefault="00001AEA" w:rsidP="00756547">
            <w:pPr>
              <w:spacing w:before="120" w:line="360" w:lineRule="auto"/>
              <w:jc w:val="center"/>
              <w:rPr>
                <w:rFonts w:ascii="Times New Roman" w:hAnsi="Times New Roman" w:cs="Times New Roman"/>
                <w:sz w:val="20"/>
                <w:szCs w:val="20"/>
                <w:lang w:val="en-GB"/>
              </w:rPr>
            </w:pPr>
            <w:proofErr w:type="spellStart"/>
            <w:r>
              <w:rPr>
                <w:rFonts w:ascii="Times New Roman" w:hAnsi="Times New Roman" w:cs="Times New Roman"/>
                <w:color w:val="FF0000"/>
                <w:sz w:val="20"/>
                <w:szCs w:val="20"/>
                <w:lang w:val="en-GB"/>
              </w:rPr>
              <w:t>s</w:t>
            </w:r>
            <w:r w:rsidR="000A1C7D" w:rsidRPr="00F34F1F">
              <w:rPr>
                <w:rFonts w:ascii="Times New Roman" w:hAnsi="Times New Roman" w:cs="Times New Roman"/>
                <w:color w:val="FF0000"/>
                <w:sz w:val="20"/>
                <w:szCs w:val="20"/>
                <w:lang w:val="en-GB"/>
              </w:rPr>
              <w:t>f</w:t>
            </w:r>
            <w:r w:rsidR="003777D3" w:rsidRPr="00F34F1F">
              <w:rPr>
                <w:rFonts w:ascii="Times New Roman" w:hAnsi="Times New Roman" w:cs="Times New Roman"/>
                <w:color w:val="FF0000"/>
                <w:sz w:val="20"/>
                <w:szCs w:val="20"/>
                <w:lang w:val="en-GB"/>
              </w:rPr>
              <w:t>s</w:t>
            </w:r>
            <w:r w:rsidR="00110996" w:rsidRPr="00F34F1F">
              <w:rPr>
                <w:rFonts w:ascii="Times New Roman" w:hAnsi="Times New Roman" w:cs="Times New Roman"/>
                <w:color w:val="FF0000"/>
                <w:sz w:val="20"/>
                <w:szCs w:val="20"/>
                <w:lang w:val="en-GB"/>
              </w:rPr>
              <w:t>t</w:t>
            </w:r>
            <w:r w:rsidR="003B4E4D" w:rsidRPr="00F34F1F">
              <w:rPr>
                <w:rFonts w:ascii="Times New Roman" w:hAnsi="Times New Roman" w:cs="Times New Roman"/>
                <w:color w:val="FF0000"/>
                <w:sz w:val="20"/>
                <w:szCs w:val="20"/>
                <w:lang w:val="en-GB"/>
              </w:rPr>
              <w:t>XXXX</w:t>
            </w:r>
            <w:proofErr w:type="spellEnd"/>
            <w:r w:rsidR="00756547" w:rsidRPr="00F34F1F">
              <w:rPr>
                <w:rFonts w:ascii="Times New Roman" w:hAnsi="Times New Roman" w:cs="Times New Roman"/>
                <w:color w:val="FF0000"/>
                <w:sz w:val="20"/>
                <w:szCs w:val="20"/>
                <w:lang w:val="en-GB"/>
              </w:rPr>
              <w:fldChar w:fldCharType="begin"/>
            </w:r>
            <w:r w:rsidR="00756547" w:rsidRPr="00F34F1F">
              <w:rPr>
                <w:rFonts w:ascii="Times New Roman" w:hAnsi="Times New Roman" w:cs="Times New Roman"/>
                <w:color w:val="FF0000"/>
                <w:sz w:val="20"/>
                <w:szCs w:val="20"/>
                <w:lang w:val="en-GB"/>
              </w:rPr>
              <w:instrText xml:space="preserve"> REF  ALIAS \* Lower </w:instrText>
            </w:r>
            <w:r w:rsidR="006B1C40" w:rsidRPr="00F34F1F">
              <w:rPr>
                <w:rFonts w:ascii="Times New Roman" w:hAnsi="Times New Roman" w:cs="Times New Roman"/>
                <w:color w:val="FF0000"/>
                <w:sz w:val="20"/>
                <w:szCs w:val="20"/>
                <w:lang w:val="en-GB"/>
              </w:rPr>
              <w:instrText xml:space="preserve"> \* MERGEFORMAT </w:instrText>
            </w:r>
            <w:r w:rsidR="00756547" w:rsidRPr="00F34F1F">
              <w:rPr>
                <w:rFonts w:ascii="Times New Roman" w:hAnsi="Times New Roman" w:cs="Times New Roman"/>
                <w:color w:val="FF0000"/>
                <w:sz w:val="20"/>
                <w:szCs w:val="20"/>
                <w:lang w:val="en-GB"/>
              </w:rPr>
              <w:fldChar w:fldCharType="separate"/>
            </w:r>
            <w:r w:rsidR="00674F3C" w:rsidRPr="00F34F1F">
              <w:rPr>
                <w:rFonts w:ascii="Times New Roman" w:hAnsi="Times New Roman" w:cs="Times New Roman"/>
                <w:noProof/>
                <w:sz w:val="20"/>
                <w:szCs w:val="20"/>
                <w:lang w:val="en-GB"/>
              </w:rPr>
              <w:t xml:space="preserve">     </w:t>
            </w:r>
            <w:r w:rsidR="00756547" w:rsidRPr="00F34F1F">
              <w:rPr>
                <w:rFonts w:ascii="Times New Roman" w:hAnsi="Times New Roman" w:cs="Times New Roman"/>
                <w:color w:val="FF0000"/>
                <w:sz w:val="20"/>
                <w:szCs w:val="20"/>
                <w:lang w:val="en-GB"/>
              </w:rPr>
              <w:fldChar w:fldCharType="end"/>
            </w:r>
          </w:p>
        </w:tc>
      </w:tr>
      <w:tr w:rsidR="00895283" w:rsidRPr="00F34F1F" w14:paraId="2319AF21" w14:textId="77777777" w:rsidTr="001A6FCA">
        <w:trPr>
          <w:cantSplit/>
          <w:trHeight w:hRule="exact" w:val="425"/>
        </w:trPr>
        <w:tc>
          <w:tcPr>
            <w:tcW w:w="5098" w:type="dxa"/>
            <w:gridSpan w:val="3"/>
            <w:shd w:val="clear" w:color="auto" w:fill="BDD6EE" w:themeFill="accent1" w:themeFillTint="66"/>
          </w:tcPr>
          <w:p w14:paraId="23147CFB" w14:textId="7C8EB45D" w:rsidR="00895283" w:rsidRPr="00F34F1F" w:rsidRDefault="00895283" w:rsidP="001A6FC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BME. The client put the files in … </w:t>
            </w:r>
          </w:p>
        </w:tc>
        <w:tc>
          <w:tcPr>
            <w:tcW w:w="3537" w:type="dxa"/>
          </w:tcPr>
          <w:p w14:paraId="640B5DC8" w14:textId="5BE2101D" w:rsidR="00895283" w:rsidRPr="00F34F1F" w:rsidRDefault="00895283" w:rsidP="001A6FC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input</w:t>
            </w:r>
          </w:p>
        </w:tc>
      </w:tr>
      <w:tr w:rsidR="000A1C7D" w:rsidRPr="00F34F1F" w14:paraId="1934A1F3" w14:textId="77777777" w:rsidTr="00414D44">
        <w:trPr>
          <w:cantSplit/>
          <w:trHeight w:hRule="exact" w:val="425"/>
        </w:trPr>
        <w:tc>
          <w:tcPr>
            <w:tcW w:w="5098" w:type="dxa"/>
            <w:gridSpan w:val="3"/>
            <w:shd w:val="clear" w:color="auto" w:fill="BDD6EE" w:themeFill="accent1" w:themeFillTint="66"/>
          </w:tcPr>
          <w:p w14:paraId="158D6FE4" w14:textId="62C1783D" w:rsidR="000A1C7D" w:rsidRPr="00F34F1F" w:rsidRDefault="000038E3"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w:t>
            </w:r>
            <w:r w:rsidR="002D542E" w:rsidRPr="00F34F1F">
              <w:rPr>
                <w:rFonts w:ascii="Times New Roman" w:hAnsi="Times New Roman" w:cs="Times New Roman"/>
                <w:sz w:val="16"/>
                <w:szCs w:val="16"/>
                <w:lang w:val="en-GB"/>
              </w:rPr>
              <w:t xml:space="preserve">BME. </w:t>
            </w:r>
            <w:r w:rsidR="00895283" w:rsidRPr="00F34F1F">
              <w:rPr>
                <w:rFonts w:ascii="Times New Roman" w:hAnsi="Times New Roman" w:cs="Times New Roman"/>
                <w:sz w:val="16"/>
                <w:szCs w:val="16"/>
                <w:lang w:val="en-GB"/>
              </w:rPr>
              <w:t xml:space="preserve">The client </w:t>
            </w:r>
            <w:proofErr w:type="gramStart"/>
            <w:r w:rsidR="00895283" w:rsidRPr="00F34F1F">
              <w:rPr>
                <w:rFonts w:ascii="Times New Roman" w:hAnsi="Times New Roman" w:cs="Times New Roman"/>
                <w:sz w:val="16"/>
                <w:szCs w:val="16"/>
                <w:lang w:val="en-GB"/>
              </w:rPr>
              <w:t>get</w:t>
            </w:r>
            <w:proofErr w:type="gramEnd"/>
            <w:r w:rsidR="00895283" w:rsidRPr="00F34F1F">
              <w:rPr>
                <w:rFonts w:ascii="Times New Roman" w:hAnsi="Times New Roman" w:cs="Times New Roman"/>
                <w:sz w:val="16"/>
                <w:szCs w:val="16"/>
                <w:lang w:val="en-GB"/>
              </w:rPr>
              <w:t xml:space="preserve"> the files in…</w:t>
            </w:r>
          </w:p>
        </w:tc>
        <w:tc>
          <w:tcPr>
            <w:tcW w:w="3537" w:type="dxa"/>
          </w:tcPr>
          <w:p w14:paraId="6E0A38DE" w14:textId="77777777"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output</w:t>
            </w:r>
          </w:p>
        </w:tc>
      </w:tr>
    </w:tbl>
    <w:p w14:paraId="1335A027" w14:textId="77777777" w:rsidR="000A1C7D" w:rsidRPr="00F34F1F" w:rsidRDefault="000A1C7D" w:rsidP="002C4C1C">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1980"/>
        <w:gridCol w:w="709"/>
        <w:gridCol w:w="102"/>
        <w:gridCol w:w="1980"/>
        <w:gridCol w:w="1980"/>
        <w:gridCol w:w="1884"/>
      </w:tblGrid>
      <w:tr w:rsidR="00056D08" w:rsidRPr="0041335D" w14:paraId="3CF8538A" w14:textId="77777777" w:rsidTr="00414D44">
        <w:trPr>
          <w:trHeight w:hRule="exact" w:val="434"/>
        </w:trPr>
        <w:tc>
          <w:tcPr>
            <w:tcW w:w="8635" w:type="dxa"/>
            <w:gridSpan w:val="6"/>
            <w:shd w:val="clear" w:color="auto" w:fill="A6A6A6" w:themeFill="background1" w:themeFillShade="A6"/>
          </w:tcPr>
          <w:p w14:paraId="0B4DA67A" w14:textId="55F220ED" w:rsidR="00056D08" w:rsidRPr="00F34F1F" w:rsidRDefault="000038E3"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the Entity</w:t>
            </w:r>
          </w:p>
        </w:tc>
      </w:tr>
      <w:tr w:rsidR="00056D08" w:rsidRPr="00F34F1F" w14:paraId="1092C6F3" w14:textId="77777777" w:rsidTr="00414D44">
        <w:trPr>
          <w:trHeight w:hRule="exact" w:val="434"/>
        </w:trPr>
        <w:tc>
          <w:tcPr>
            <w:tcW w:w="2791" w:type="dxa"/>
            <w:gridSpan w:val="3"/>
            <w:shd w:val="clear" w:color="auto" w:fill="FFCCCC"/>
          </w:tcPr>
          <w:p w14:paraId="1DA997F9" w14:textId="7AB77A89" w:rsidR="00056D08" w:rsidRPr="00F34F1F" w:rsidRDefault="000038E3" w:rsidP="003313B7">
            <w:pPr>
              <w:spacing w:before="120" w:line="360"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Network use </w:t>
            </w:r>
          </w:p>
        </w:tc>
        <w:tc>
          <w:tcPr>
            <w:tcW w:w="5844" w:type="dxa"/>
            <w:gridSpan w:val="3"/>
          </w:tcPr>
          <w:p w14:paraId="0E37DFD6" w14:textId="3AB409F0" w:rsidR="00056D08" w:rsidRPr="00F34F1F" w:rsidRDefault="00EC376F" w:rsidP="00674F3C">
            <w:pPr>
              <w:spacing w:before="120"/>
              <w:ind w:left="85"/>
              <w:jc w:val="center"/>
              <w:rPr>
                <w:rFonts w:ascii="Times New Roman" w:hAnsi="Times New Roman" w:cs="Times New Roman"/>
                <w:sz w:val="16"/>
                <w:szCs w:val="16"/>
                <w:lang w:val="en-GB"/>
              </w:rPr>
            </w:pPr>
            <w:proofErr w:type="gramStart"/>
            <w:r w:rsidRPr="00F34F1F">
              <w:rPr>
                <w:rFonts w:ascii="Times New Roman" w:hAnsi="Times New Roman" w:cs="Times New Roman"/>
                <w:sz w:val="16"/>
                <w:szCs w:val="16"/>
                <w:lang w:val="en-GB"/>
              </w:rPr>
              <w:t xml:space="preserve">Internet </w:t>
            </w:r>
            <w:r w:rsidR="00674F3C" w:rsidRPr="00F34F1F">
              <w:rPr>
                <w:rFonts w:ascii="Times New Roman" w:hAnsi="Times New Roman" w:cs="Times New Roman"/>
                <w:sz w:val="16"/>
                <w:szCs w:val="16"/>
                <w:lang w:val="en-GB"/>
              </w:rPr>
              <w:t>:</w:t>
            </w:r>
            <w:proofErr w:type="gramEnd"/>
            <w:r w:rsidR="006B1C40" w:rsidRPr="00F34F1F">
              <w:rPr>
                <w:rFonts w:ascii="Times New Roman" w:hAnsi="Times New Roman" w:cs="Times New Roman"/>
                <w:sz w:val="16"/>
                <w:szCs w:val="16"/>
                <w:lang w:val="en-GB"/>
              </w:rPr>
              <w:t xml:space="preserve"> </w:t>
            </w:r>
            <w:r w:rsidR="00110996" w:rsidRPr="00F34F1F">
              <w:rPr>
                <w:rFonts w:ascii="Times New Roman" w:hAnsi="Times New Roman" w:cs="Times New Roman"/>
                <w:sz w:val="16"/>
                <w:szCs w:val="16"/>
                <w:lang w:val="en-GB"/>
              </w:rPr>
              <w:fldChar w:fldCharType="begin">
                <w:ffData>
                  <w:name w:val="Marcar25"/>
                  <w:enabled/>
                  <w:calcOnExit w:val="0"/>
                  <w:checkBox>
                    <w:sizeAuto/>
                    <w:default w:val="1"/>
                  </w:checkBox>
                </w:ffData>
              </w:fldChar>
            </w:r>
            <w:bookmarkStart w:id="12" w:name="Marcar25"/>
            <w:r w:rsidR="00110996"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110996" w:rsidRPr="00F34F1F">
              <w:rPr>
                <w:rFonts w:ascii="Times New Roman" w:hAnsi="Times New Roman" w:cs="Times New Roman"/>
                <w:sz w:val="16"/>
                <w:szCs w:val="16"/>
                <w:lang w:val="en-GB"/>
              </w:rPr>
              <w:fldChar w:fldCharType="end"/>
            </w:r>
            <w:bookmarkEnd w:id="12"/>
          </w:p>
        </w:tc>
      </w:tr>
      <w:tr w:rsidR="002C4C1C" w:rsidRPr="00F34F1F" w14:paraId="438D913F" w14:textId="77777777" w:rsidTr="003B4E4D">
        <w:trPr>
          <w:trHeight w:hRule="exact" w:val="829"/>
        </w:trPr>
        <w:tc>
          <w:tcPr>
            <w:tcW w:w="2689" w:type="dxa"/>
            <w:gridSpan w:val="2"/>
            <w:shd w:val="clear" w:color="auto" w:fill="FFCCCC"/>
          </w:tcPr>
          <w:p w14:paraId="69E70036" w14:textId="5A4095CC" w:rsidR="002C4C1C" w:rsidRPr="00F34F1F" w:rsidRDefault="000038E3" w:rsidP="003313B7">
            <w:pPr>
              <w:spacing w:before="120" w:line="276" w:lineRule="auto"/>
              <w:rPr>
                <w:rFonts w:ascii="Times New Roman" w:hAnsi="Times New Roman" w:cs="Times New Roman"/>
                <w:sz w:val="16"/>
                <w:szCs w:val="16"/>
                <w:lang w:val="en-GB"/>
              </w:rPr>
            </w:pPr>
            <w:bookmarkStart w:id="13" w:name="_Hlk40146932"/>
            <w:r w:rsidRPr="00F34F1F">
              <w:rPr>
                <w:rFonts w:ascii="Times New Roman" w:hAnsi="Times New Roman" w:cs="Times New Roman"/>
                <w:sz w:val="16"/>
                <w:szCs w:val="16"/>
                <w:lang w:val="en-GB"/>
              </w:rPr>
              <w:t xml:space="preserve">IP address of the SFTP </w:t>
            </w:r>
            <w:bookmarkEnd w:id="13"/>
            <w:proofErr w:type="gramStart"/>
            <w:r w:rsidR="000D4237" w:rsidRPr="00F34F1F">
              <w:rPr>
                <w:rFonts w:ascii="Times New Roman" w:hAnsi="Times New Roman" w:cs="Times New Roman"/>
                <w:sz w:val="16"/>
                <w:szCs w:val="16"/>
                <w:lang w:val="en-GB"/>
              </w:rPr>
              <w:t>client.*</w:t>
            </w:r>
            <w:proofErr w:type="gramEnd"/>
          </w:p>
        </w:tc>
        <w:tc>
          <w:tcPr>
            <w:tcW w:w="5946" w:type="dxa"/>
            <w:gridSpan w:val="4"/>
          </w:tcPr>
          <w:p w14:paraId="5E0010B3" w14:textId="77777777" w:rsidR="002C4C1C" w:rsidRPr="00F34F1F" w:rsidRDefault="00310BDC" w:rsidP="00310BD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6"/>
                  <w:enabled/>
                  <w:calcOnExit w:val="0"/>
                  <w:textInput/>
                </w:ffData>
              </w:fldChar>
            </w:r>
            <w:bookmarkStart w:id="14" w:name="Texto96"/>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4"/>
          </w:p>
        </w:tc>
      </w:tr>
      <w:tr w:rsidR="001E34B2" w:rsidRPr="00F34F1F" w14:paraId="058D5318" w14:textId="77777777" w:rsidTr="003B4E4D">
        <w:trPr>
          <w:trHeight w:hRule="exact" w:val="579"/>
        </w:trPr>
        <w:tc>
          <w:tcPr>
            <w:tcW w:w="1980" w:type="dxa"/>
            <w:shd w:val="clear" w:color="auto" w:fill="FFCCCC"/>
          </w:tcPr>
          <w:p w14:paraId="2909FF25" w14:textId="585610A0" w:rsidR="001E34B2" w:rsidRPr="00F34F1F" w:rsidRDefault="000038E3" w:rsidP="00056D08">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Name of the file that contains the public key</w:t>
            </w:r>
            <w:r w:rsidR="003B4E4D" w:rsidRPr="00F34F1F">
              <w:rPr>
                <w:rFonts w:ascii="Times New Roman" w:hAnsi="Times New Roman" w:cs="Times New Roman"/>
                <w:sz w:val="16"/>
                <w:szCs w:val="16"/>
                <w:lang w:val="en-GB"/>
              </w:rPr>
              <w:t>*</w:t>
            </w:r>
          </w:p>
        </w:tc>
        <w:tc>
          <w:tcPr>
            <w:tcW w:w="6655" w:type="dxa"/>
            <w:gridSpan w:val="5"/>
          </w:tcPr>
          <w:p w14:paraId="7F8DFF6F" w14:textId="77777777" w:rsidR="001E34B2" w:rsidRPr="00F34F1F" w:rsidRDefault="000D7AEF" w:rsidP="00567516">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3"/>
                  <w:enabled/>
                  <w:calcOnExit w:val="0"/>
                  <w:textInput/>
                </w:ffData>
              </w:fldChar>
            </w:r>
            <w:bookmarkStart w:id="15" w:name="Texto93"/>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5"/>
          </w:p>
        </w:tc>
      </w:tr>
      <w:tr w:rsidR="00E0190F" w:rsidRPr="00F34F1F" w14:paraId="7946A4EB" w14:textId="77777777" w:rsidTr="003B4E4D">
        <w:trPr>
          <w:trHeight w:hRule="exact" w:val="694"/>
        </w:trPr>
        <w:tc>
          <w:tcPr>
            <w:tcW w:w="2791" w:type="dxa"/>
            <w:gridSpan w:val="3"/>
            <w:shd w:val="clear" w:color="auto" w:fill="FFCCCC"/>
          </w:tcPr>
          <w:p w14:paraId="19B9664F" w14:textId="3A21161E" w:rsidR="00E0190F" w:rsidRPr="00F34F1F" w:rsidRDefault="000038E3" w:rsidP="00E0190F">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File compression format, NONE by default *</w:t>
            </w:r>
          </w:p>
        </w:tc>
        <w:tc>
          <w:tcPr>
            <w:tcW w:w="1980" w:type="dxa"/>
          </w:tcPr>
          <w:p w14:paraId="7896AD14" w14:textId="5C8FFCC8" w:rsidR="00E0190F" w:rsidRPr="00F34F1F" w:rsidRDefault="000038E3"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NONE</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4"/>
                  <w:enabled/>
                  <w:calcOnExit w:val="0"/>
                  <w:checkBox>
                    <w:sizeAuto/>
                    <w:default w:val="0"/>
                  </w:checkBox>
                </w:ffData>
              </w:fldChar>
            </w:r>
            <w:bookmarkStart w:id="16" w:name="Marcar34"/>
            <w:r w:rsidR="00674F3C"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6"/>
          </w:p>
        </w:tc>
        <w:tc>
          <w:tcPr>
            <w:tcW w:w="1980" w:type="dxa"/>
          </w:tcPr>
          <w:p w14:paraId="477AC3F0" w14:textId="77777777" w:rsidR="00E0190F" w:rsidRPr="00F34F1F" w:rsidRDefault="00E0190F"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ZIP</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5"/>
                  <w:enabled/>
                  <w:calcOnExit w:val="0"/>
                  <w:checkBox>
                    <w:sizeAuto/>
                    <w:default w:val="0"/>
                  </w:checkBox>
                </w:ffData>
              </w:fldChar>
            </w:r>
            <w:bookmarkStart w:id="17" w:name="Marcar35"/>
            <w:r w:rsidR="00674F3C"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7"/>
          </w:p>
        </w:tc>
        <w:tc>
          <w:tcPr>
            <w:tcW w:w="1884" w:type="dxa"/>
          </w:tcPr>
          <w:p w14:paraId="4BBBA8C7" w14:textId="77777777" w:rsidR="00E0190F" w:rsidRPr="00F34F1F" w:rsidRDefault="00E0190F"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GZIP</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6"/>
                  <w:enabled/>
                  <w:calcOnExit w:val="0"/>
                  <w:checkBox>
                    <w:sizeAuto/>
                    <w:default w:val="0"/>
                  </w:checkBox>
                </w:ffData>
              </w:fldChar>
            </w:r>
            <w:bookmarkStart w:id="18" w:name="Marcar36"/>
            <w:r w:rsidR="00674F3C"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8"/>
          </w:p>
        </w:tc>
      </w:tr>
      <w:tr w:rsidR="0089014E" w:rsidRPr="00F34F1F" w14:paraId="63CE96F9" w14:textId="77777777" w:rsidTr="003B4E4D">
        <w:trPr>
          <w:trHeight w:val="269"/>
        </w:trPr>
        <w:tc>
          <w:tcPr>
            <w:tcW w:w="2689" w:type="dxa"/>
            <w:gridSpan w:val="2"/>
            <w:shd w:val="clear" w:color="auto" w:fill="FFCCCC"/>
          </w:tcPr>
          <w:p w14:paraId="2631C847" w14:textId="6E20EEC6" w:rsidR="0089014E" w:rsidRPr="00F34F1F" w:rsidRDefault="006F35B4" w:rsidP="00597A74">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Line break format to be used*</w:t>
            </w:r>
          </w:p>
        </w:tc>
        <w:tc>
          <w:tcPr>
            <w:tcW w:w="5946" w:type="dxa"/>
            <w:gridSpan w:val="4"/>
          </w:tcPr>
          <w:p w14:paraId="5EDD1DD7" w14:textId="77777777" w:rsidR="0089014E" w:rsidRPr="00F34F1F" w:rsidRDefault="0089014E" w:rsidP="00597A74">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UNIX (LF)</w:t>
            </w:r>
            <w:r w:rsidR="00597A74" w:rsidRPr="00F34F1F">
              <w:rPr>
                <w:rFonts w:ascii="Times New Roman" w:hAnsi="Times New Roman" w:cs="Times New Roman"/>
                <w:sz w:val="16"/>
                <w:szCs w:val="16"/>
                <w:lang w:val="en-GB"/>
              </w:rPr>
              <w:t xml:space="preserve">  </w:t>
            </w:r>
            <w:r w:rsidR="00597A74" w:rsidRPr="00F34F1F">
              <w:rPr>
                <w:rFonts w:ascii="Times New Roman" w:hAnsi="Times New Roman" w:cs="Times New Roman"/>
                <w:sz w:val="16"/>
                <w:szCs w:val="16"/>
                <w:lang w:val="en-GB"/>
              </w:rPr>
              <w:fldChar w:fldCharType="begin">
                <w:ffData>
                  <w:name w:val="Marcar26"/>
                  <w:enabled/>
                  <w:calcOnExit w:val="0"/>
                  <w:checkBox>
                    <w:sizeAuto/>
                    <w:default w:val="0"/>
                  </w:checkBox>
                </w:ffData>
              </w:fldChar>
            </w:r>
            <w:bookmarkStart w:id="19" w:name="Marcar26"/>
            <w:r w:rsidR="00597A74"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597A74" w:rsidRPr="00F34F1F">
              <w:rPr>
                <w:rFonts w:ascii="Times New Roman" w:hAnsi="Times New Roman" w:cs="Times New Roman"/>
                <w:sz w:val="16"/>
                <w:szCs w:val="16"/>
                <w:lang w:val="en-GB"/>
              </w:rPr>
              <w:fldChar w:fldCharType="end"/>
            </w:r>
            <w:bookmarkEnd w:id="19"/>
            <w:r w:rsidR="00597A74"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t xml:space="preserve">          </w:t>
            </w:r>
            <w:r w:rsidR="00597A74" w:rsidRPr="00F34F1F">
              <w:rPr>
                <w:rFonts w:ascii="Times New Roman" w:hAnsi="Times New Roman" w:cs="Times New Roman"/>
                <w:sz w:val="16"/>
                <w:szCs w:val="16"/>
                <w:lang w:val="en-GB"/>
              </w:rPr>
              <w:t xml:space="preserve">             WINDOWS (CRLF)  </w:t>
            </w:r>
            <w:r w:rsidR="00597A74" w:rsidRPr="00F34F1F">
              <w:rPr>
                <w:rFonts w:ascii="Times New Roman" w:hAnsi="Times New Roman" w:cs="Times New Roman"/>
                <w:sz w:val="16"/>
                <w:szCs w:val="16"/>
                <w:lang w:val="en-GB"/>
              </w:rPr>
              <w:fldChar w:fldCharType="begin">
                <w:ffData>
                  <w:name w:val="Marcar27"/>
                  <w:enabled/>
                  <w:calcOnExit w:val="0"/>
                  <w:checkBox>
                    <w:sizeAuto/>
                    <w:default w:val="0"/>
                  </w:checkBox>
                </w:ffData>
              </w:fldChar>
            </w:r>
            <w:bookmarkStart w:id="20" w:name="Marcar27"/>
            <w:r w:rsidR="00597A74" w:rsidRPr="00F34F1F">
              <w:rPr>
                <w:rFonts w:ascii="Times New Roman" w:hAnsi="Times New Roman" w:cs="Times New Roman"/>
                <w:sz w:val="16"/>
                <w:szCs w:val="16"/>
                <w:lang w:val="en-GB"/>
              </w:rPr>
              <w:instrText xml:space="preserve"> FORMCHECKBOX </w:instrText>
            </w:r>
            <w:r w:rsidR="009242B0">
              <w:rPr>
                <w:rFonts w:ascii="Times New Roman" w:hAnsi="Times New Roman" w:cs="Times New Roman"/>
                <w:sz w:val="16"/>
                <w:szCs w:val="16"/>
                <w:lang w:val="en-GB"/>
              </w:rPr>
            </w:r>
            <w:r w:rsidR="009242B0">
              <w:rPr>
                <w:rFonts w:ascii="Times New Roman" w:hAnsi="Times New Roman" w:cs="Times New Roman"/>
                <w:sz w:val="16"/>
                <w:szCs w:val="16"/>
                <w:lang w:val="en-GB"/>
              </w:rPr>
              <w:fldChar w:fldCharType="separate"/>
            </w:r>
            <w:r w:rsidR="00597A74" w:rsidRPr="00F34F1F">
              <w:rPr>
                <w:rFonts w:ascii="Times New Roman" w:hAnsi="Times New Roman" w:cs="Times New Roman"/>
                <w:sz w:val="16"/>
                <w:szCs w:val="16"/>
                <w:lang w:val="en-GB"/>
              </w:rPr>
              <w:fldChar w:fldCharType="end"/>
            </w:r>
            <w:bookmarkEnd w:id="20"/>
          </w:p>
        </w:tc>
      </w:tr>
    </w:tbl>
    <w:p w14:paraId="0782AE72" w14:textId="77777777" w:rsidR="00E0190F" w:rsidRPr="00F34F1F" w:rsidRDefault="00E0190F" w:rsidP="002C4C1C">
      <w:pPr>
        <w:spacing w:after="0"/>
        <w:rPr>
          <w:rFonts w:ascii="Times New Roman" w:hAnsi="Times New Roman" w:cs="Times New Roman"/>
          <w:b/>
          <w:sz w:val="6"/>
          <w:szCs w:val="6"/>
          <w:lang w:val="en-GB"/>
        </w:rPr>
      </w:pPr>
    </w:p>
    <w:tbl>
      <w:tblPr>
        <w:tblStyle w:val="Tablaconcuadrcula"/>
        <w:tblW w:w="8635" w:type="dxa"/>
        <w:tblLayout w:type="fixed"/>
        <w:tblLook w:val="04A0" w:firstRow="1" w:lastRow="0" w:firstColumn="1" w:lastColumn="0" w:noHBand="0" w:noVBand="1"/>
      </w:tblPr>
      <w:tblGrid>
        <w:gridCol w:w="8635"/>
      </w:tblGrid>
      <w:tr w:rsidR="00EC18D4" w:rsidRPr="0041335D" w14:paraId="10ECB795" w14:textId="77777777" w:rsidTr="00414D44">
        <w:trPr>
          <w:cantSplit/>
          <w:trHeight w:hRule="exact" w:val="467"/>
        </w:trPr>
        <w:tc>
          <w:tcPr>
            <w:tcW w:w="8635" w:type="dxa"/>
            <w:shd w:val="clear" w:color="auto" w:fill="FFCCCC"/>
          </w:tcPr>
          <w:p w14:paraId="3B6AF2AD" w14:textId="000F99CA" w:rsidR="00EC18D4" w:rsidRPr="00F34F1F" w:rsidRDefault="000038E3"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5F4DDB">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w:t>
            </w:r>
            <w:r w:rsidR="003B4E4D" w:rsidRPr="00F34F1F">
              <w:rPr>
                <w:rFonts w:ascii="Times New Roman" w:hAnsi="Times New Roman" w:cs="Times New Roman"/>
                <w:sz w:val="16"/>
                <w:szCs w:val="16"/>
                <w:lang w:val="en-GB"/>
              </w:rPr>
              <w:t xml:space="preserve"> *</w:t>
            </w:r>
          </w:p>
        </w:tc>
      </w:tr>
      <w:tr w:rsidR="0093307F" w:rsidRPr="00F34F1F" w14:paraId="255301B2" w14:textId="77777777" w:rsidTr="00414D44">
        <w:trPr>
          <w:cantSplit/>
          <w:trHeight w:hRule="exact" w:val="851"/>
        </w:trPr>
        <w:tc>
          <w:tcPr>
            <w:tcW w:w="8635" w:type="dxa"/>
          </w:tcPr>
          <w:p w14:paraId="644B95B6" w14:textId="77777777" w:rsidR="0093307F" w:rsidRPr="00F34F1F" w:rsidRDefault="0093307F"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2"/>
                  <w:enabled/>
                  <w:calcOnExit w:val="0"/>
                  <w:textInput/>
                </w:ffData>
              </w:fldChar>
            </w:r>
            <w:bookmarkStart w:id="21" w:name="Texto22"/>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1"/>
          </w:p>
          <w:p w14:paraId="42BB4501" w14:textId="77777777" w:rsidR="0093307F" w:rsidRPr="00F34F1F" w:rsidRDefault="0093307F" w:rsidP="00C8586D">
            <w:pPr>
              <w:rPr>
                <w:rFonts w:ascii="Times New Roman" w:hAnsi="Times New Roman" w:cs="Times New Roman"/>
                <w:sz w:val="16"/>
                <w:szCs w:val="16"/>
                <w:lang w:val="en-GB"/>
              </w:rPr>
            </w:pPr>
          </w:p>
        </w:tc>
      </w:tr>
    </w:tbl>
    <w:p w14:paraId="7C74C454" w14:textId="77777777" w:rsidR="0093307F" w:rsidRPr="00F34F1F" w:rsidRDefault="0093307F" w:rsidP="00CC18FF">
      <w:pPr>
        <w:spacing w:after="0"/>
        <w:rPr>
          <w:rFonts w:ascii="Times New Roman" w:hAnsi="Times New Roman" w:cs="Times New Roman"/>
          <w:sz w:val="6"/>
          <w:szCs w:val="6"/>
          <w:lang w:val="en-GB"/>
        </w:rPr>
      </w:pPr>
    </w:p>
    <w:p w14:paraId="269CD356" w14:textId="32AA6DB3" w:rsidR="00CC18FF" w:rsidRPr="00F34F1F" w:rsidRDefault="00383554" w:rsidP="00CC18FF">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Any other information that could be consider relevant</w:t>
      </w:r>
      <w:r w:rsidR="00CC18FF"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8025A2" w:rsidRPr="00F34F1F" w14:paraId="4988E083" w14:textId="77777777" w:rsidTr="00895283">
        <w:trPr>
          <w:cantSplit/>
          <w:trHeight w:val="1480"/>
        </w:trPr>
        <w:tc>
          <w:tcPr>
            <w:tcW w:w="8635" w:type="dxa"/>
          </w:tcPr>
          <w:p w14:paraId="696457CA" w14:textId="77777777" w:rsidR="008025A2" w:rsidRPr="00F34F1F" w:rsidRDefault="008025A2"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3"/>
                  <w:enabled/>
                  <w:calcOnExit w:val="0"/>
                  <w:textInput/>
                </w:ffData>
              </w:fldChar>
            </w:r>
            <w:bookmarkStart w:id="22" w:name="Texto23"/>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2"/>
          </w:p>
        </w:tc>
      </w:tr>
    </w:tbl>
    <w:p w14:paraId="5571431D" w14:textId="77777777" w:rsidR="0058436C" w:rsidRPr="00F34F1F" w:rsidRDefault="0058436C" w:rsidP="00E41F5E">
      <w:pPr>
        <w:spacing w:after="0"/>
        <w:rPr>
          <w:lang w:val="en-GB"/>
        </w:rPr>
      </w:pPr>
    </w:p>
    <w:sectPr w:rsidR="0058436C" w:rsidRPr="00F34F1F" w:rsidSect="00424FE4">
      <w:headerReference w:type="default" r:id="rId17"/>
      <w:footerReference w:type="default" r:id="rId18"/>
      <w:headerReference w:type="first" r:id="rId19"/>
      <w:footerReference w:type="first" r:id="rId20"/>
      <w:pgSz w:w="11906" w:h="16838"/>
      <w:pgMar w:top="1417" w:right="1416" w:bottom="709"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A331" w14:textId="77777777" w:rsidR="00BA6EC6" w:rsidRDefault="00BA6EC6" w:rsidP="000F0F2A">
      <w:pPr>
        <w:spacing w:after="0" w:line="240" w:lineRule="auto"/>
      </w:pPr>
      <w:r>
        <w:separator/>
      </w:r>
    </w:p>
  </w:endnote>
  <w:endnote w:type="continuationSeparator" w:id="0">
    <w:p w14:paraId="06766205" w14:textId="77777777" w:rsidR="00BA6EC6" w:rsidRDefault="00BA6EC6" w:rsidP="000F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4214"/>
      <w:docPartObj>
        <w:docPartGallery w:val="Page Numbers (Bottom of Page)"/>
        <w:docPartUnique/>
      </w:docPartObj>
    </w:sdtPr>
    <w:sdtEndPr/>
    <w:sdtContent>
      <w:p w14:paraId="5380C500" w14:textId="7AA37A49" w:rsidR="00EE3F5C" w:rsidRDefault="00EE3F5C">
        <w:pPr>
          <w:pStyle w:val="Piedepgina"/>
        </w:pPr>
        <w:r>
          <w:fldChar w:fldCharType="begin"/>
        </w:r>
        <w:r>
          <w:instrText>PAGE   \* MERGEFORMAT</w:instrText>
        </w:r>
        <w:r>
          <w:fldChar w:fldCharType="separate"/>
        </w:r>
        <w:r w:rsidR="00CC3B95">
          <w:rPr>
            <w:noProof/>
          </w:rPr>
          <w:t>4</w:t>
        </w:r>
        <w:r>
          <w:fldChar w:fldCharType="end"/>
        </w:r>
        <w:r>
          <w:t xml:space="preserve">                                                                                                                                                  BME-H232 </w:t>
        </w:r>
        <w:r w:rsidR="005F4DDB">
          <w:t>1.</w:t>
        </w:r>
        <w:r w:rsidR="009242B0">
          <w:t>1</w:t>
        </w:r>
      </w:p>
    </w:sdtContent>
  </w:sdt>
  <w:p w14:paraId="0E126A2B" w14:textId="77777777" w:rsidR="00EE3F5C" w:rsidRPr="00262784" w:rsidRDefault="00EE3F5C">
    <w:pPr>
      <w:pStyle w:val="Piedepgin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42701"/>
      <w:docPartObj>
        <w:docPartGallery w:val="Page Numbers (Bottom of Page)"/>
        <w:docPartUnique/>
      </w:docPartObj>
    </w:sdtPr>
    <w:sdtEndPr/>
    <w:sdtContent>
      <w:p w14:paraId="24404976" w14:textId="702969C5" w:rsidR="00EE3F5C" w:rsidRDefault="00EE3F5C">
        <w:pPr>
          <w:pStyle w:val="Piedepgina"/>
        </w:pPr>
        <w:r>
          <w:fldChar w:fldCharType="begin"/>
        </w:r>
        <w:r>
          <w:instrText>PAGE   \* MERGEFORMAT</w:instrText>
        </w:r>
        <w:r>
          <w:fldChar w:fldCharType="separate"/>
        </w:r>
        <w:r w:rsidR="00CC3B95">
          <w:rPr>
            <w:noProof/>
          </w:rPr>
          <w:t>1</w:t>
        </w:r>
        <w:r>
          <w:fldChar w:fldCharType="end"/>
        </w:r>
        <w:r>
          <w:t xml:space="preserve">                                                                                                                                           BME-H232 </w:t>
        </w:r>
        <w:r w:rsidR="005F4DDB">
          <w:t>1.</w:t>
        </w:r>
        <w:r w:rsidR="009242B0">
          <w:t>1</w:t>
        </w:r>
      </w:p>
    </w:sdtContent>
  </w:sdt>
  <w:p w14:paraId="514EF760" w14:textId="77777777" w:rsidR="00EE3F5C" w:rsidRDefault="00EE3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FA03" w14:textId="77777777" w:rsidR="00BA6EC6" w:rsidRDefault="00BA6EC6" w:rsidP="000F0F2A">
      <w:pPr>
        <w:spacing w:after="0" w:line="240" w:lineRule="auto"/>
      </w:pPr>
      <w:r>
        <w:separator/>
      </w:r>
    </w:p>
  </w:footnote>
  <w:footnote w:type="continuationSeparator" w:id="0">
    <w:p w14:paraId="407C4F83" w14:textId="77777777" w:rsidR="00BA6EC6" w:rsidRDefault="00BA6EC6" w:rsidP="000F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EE3F5C" w:rsidRPr="00404B16" w14:paraId="697E1CFB" w14:textId="77777777" w:rsidTr="009C6F0E">
      <w:trPr>
        <w:trHeight w:val="1266"/>
      </w:trPr>
      <w:tc>
        <w:tcPr>
          <w:tcW w:w="2082" w:type="dxa"/>
        </w:tcPr>
        <w:p w14:paraId="107DF3E3" w14:textId="77777777" w:rsidR="00EE3F5C" w:rsidRDefault="00EE3F5C" w:rsidP="000F0F2A">
          <w:pPr>
            <w:pStyle w:val="Encabezado"/>
            <w:jc w:val="center"/>
          </w:pPr>
          <w:r>
            <w:rPr>
              <w:noProof/>
              <w:lang w:val="en-GB" w:eastAsia="en-GB"/>
            </w:rPr>
            <mc:AlternateContent>
              <mc:Choice Requires="wps">
                <w:drawing>
                  <wp:anchor distT="0" distB="0" distL="114300" distR="114300" simplePos="0" relativeHeight="251659264" behindDoc="0" locked="0" layoutInCell="0" allowOverlap="1" wp14:anchorId="20C78BB7" wp14:editId="0C42484D">
                    <wp:simplePos x="0" y="0"/>
                    <wp:positionH relativeFrom="page">
                      <wp:posOffset>-4445</wp:posOffset>
                    </wp:positionH>
                    <wp:positionV relativeFrom="page">
                      <wp:posOffset>187959</wp:posOffset>
                    </wp:positionV>
                    <wp:extent cx="7560310" cy="428625"/>
                    <wp:effectExtent l="0" t="0" r="0" b="9525"/>
                    <wp:wrapNone/>
                    <wp:docPr id="1" name="MSIPCM32624bfe8a55b5ccc2c5d6c1" descr="{&quot;HashCode&quot;:-6341908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286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CD935" w14:textId="77777777" w:rsidR="00404B16" w:rsidRDefault="00404B16"/>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78BB7" id="_x0000_t202" coordsize="21600,21600" o:spt="202" path="m,l,21600r21600,l21600,xe">
                    <v:stroke joinstyle="miter"/>
                    <v:path gradientshapeok="t" o:connecttype="rect"/>
                  </v:shapetype>
                  <v:shape id="MSIPCM32624bfe8a55b5ccc2c5d6c1" o:spid="_x0000_s1026" type="#_x0000_t202" alt="{&quot;HashCode&quot;:-634190892,&quot;Height&quot;:841.0,&quot;Width&quot;:595.0,&quot;Placement&quot;:&quot;Header&quot;,&quot;Index&quot;:&quot;Primary&quot;,&quot;Section&quot;:1,&quot;Top&quot;:0.0,&quot;Left&quot;:0.0}" style="position:absolute;left:0;text-align:left;margin-left:-.35pt;margin-top:14.8pt;width:595.3pt;height:33.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" o:allowincell="f" filled="f" stroked="f" strokeweight=".5pt">
                    <v:textbox inset="20pt,0,,0">
                      <w:txbxContent>
                        <w:p w14:paraId="15CCD935" w14:textId="77777777" w:rsidR="00404B16" w:rsidRDefault="00404B16"/>
                      </w:txbxContent>
                    </v:textbox>
                    <w10:wrap anchorx="page" anchory="page"/>
                  </v:shape>
                </w:pict>
              </mc:Fallback>
            </mc:AlternateContent>
          </w:r>
          <w:r>
            <w:rPr>
              <w:noProof/>
              <w:lang w:val="en-GB" w:eastAsia="en-GB"/>
            </w:rPr>
            <w:drawing>
              <wp:inline distT="0" distB="0" distL="0" distR="0" wp14:anchorId="309E6F32" wp14:editId="491C94AD">
                <wp:extent cx="1063352" cy="378768"/>
                <wp:effectExtent l="0" t="0" r="3810" b="2540"/>
                <wp:docPr id="3" name="Imagen 3"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78E2B3A5" w14:textId="2C12A712" w:rsidR="00404B16" w:rsidRDefault="00404B16" w:rsidP="00404B1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Connectivity request form</w:t>
          </w:r>
        </w:p>
        <w:p w14:paraId="253125A6" w14:textId="7F4E460F" w:rsidR="00EE3F5C" w:rsidRPr="00AF1046" w:rsidRDefault="00404B16" w:rsidP="00404B16">
          <w:pPr>
            <w:pStyle w:val="Encabezado"/>
            <w:spacing w:before="120"/>
            <w:jc w:val="center"/>
            <w:rPr>
              <w:rFonts w:ascii="Times New Roman" w:hAnsi="Times New Roman" w:cs="Times New Roman"/>
              <w:color w:val="FFFFFF" w:themeColor="background1"/>
              <w:sz w:val="26"/>
              <w:szCs w:val="26"/>
              <w:lang w:val="en-GB"/>
            </w:rPr>
          </w:pPr>
          <w:r>
            <w:rPr>
              <w:rFonts w:ascii="Times New Roman" w:hAnsi="Times New Roman" w:cs="Times New Roman"/>
              <w:color w:val="FFFFFF" w:themeColor="background1"/>
              <w:sz w:val="26"/>
              <w:szCs w:val="26"/>
              <w:lang w:val="en-US"/>
            </w:rPr>
            <w:t>Test</w:t>
          </w:r>
          <w:r w:rsidR="00EE3F5C">
            <w:rPr>
              <w:rFonts w:ascii="Times New Roman" w:hAnsi="Times New Roman" w:cs="Times New Roman"/>
              <w:color w:val="FFFFFF" w:themeColor="background1"/>
              <w:sz w:val="26"/>
              <w:szCs w:val="26"/>
              <w:lang w:val="en-US"/>
            </w:rPr>
            <w:t xml:space="preserve"> environment</w:t>
          </w:r>
          <w:r w:rsidR="00EE3F5C" w:rsidRPr="008E6C64">
            <w:rPr>
              <w:rFonts w:ascii="Times New Roman" w:hAnsi="Times New Roman" w:cs="Times New Roman"/>
              <w:color w:val="FFFFFF" w:themeColor="background1"/>
              <w:sz w:val="26"/>
              <w:szCs w:val="26"/>
              <w:lang w:val="en-US"/>
            </w:rPr>
            <w:t xml:space="preserve">. </w:t>
          </w:r>
          <w:r w:rsidR="00EE3F5C" w:rsidRPr="00AF1046">
            <w:rPr>
              <w:rFonts w:ascii="Times New Roman" w:hAnsi="Times New Roman" w:cs="Times New Roman"/>
              <w:color w:val="FFFFFF" w:themeColor="background1"/>
              <w:sz w:val="26"/>
              <w:szCs w:val="26"/>
              <w:lang w:val="en-GB"/>
            </w:rPr>
            <w:t>SRD2</w:t>
          </w:r>
        </w:p>
      </w:tc>
    </w:tr>
  </w:tbl>
  <w:p w14:paraId="262AB48F" w14:textId="77777777" w:rsidR="00EE3F5C" w:rsidRPr="00AF1046" w:rsidRDefault="00EE3F5C">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EE3F5C" w:rsidRPr="006E629D" w14:paraId="146867E5" w14:textId="77777777" w:rsidTr="00C83677">
      <w:trPr>
        <w:trHeight w:val="1266"/>
      </w:trPr>
      <w:tc>
        <w:tcPr>
          <w:tcW w:w="2082" w:type="dxa"/>
        </w:tcPr>
        <w:p w14:paraId="041A71AC" w14:textId="77777777" w:rsidR="00EE3F5C" w:rsidRDefault="00EE3F5C" w:rsidP="00D06406">
          <w:pPr>
            <w:pStyle w:val="Encabezado"/>
            <w:jc w:val="center"/>
          </w:pPr>
          <w:r>
            <w:rPr>
              <w:noProof/>
              <w:lang w:val="en-GB" w:eastAsia="en-GB"/>
            </w:rPr>
            <mc:AlternateContent>
              <mc:Choice Requires="wps">
                <w:drawing>
                  <wp:anchor distT="0" distB="0" distL="114300" distR="114300" simplePos="0" relativeHeight="251660288" behindDoc="0" locked="0" layoutInCell="0" allowOverlap="1" wp14:anchorId="68807D92" wp14:editId="245E4A3E">
                    <wp:simplePos x="0" y="0"/>
                    <wp:positionH relativeFrom="page">
                      <wp:posOffset>0</wp:posOffset>
                    </wp:positionH>
                    <wp:positionV relativeFrom="page">
                      <wp:posOffset>190500</wp:posOffset>
                    </wp:positionV>
                    <wp:extent cx="7560310" cy="266700"/>
                    <wp:effectExtent l="0" t="0" r="0" b="0"/>
                    <wp:wrapNone/>
                    <wp:docPr id="2" name="MSIPCM3f96477c99fe8dff1f0fd688" descr="{&quot;HashCode&quot;:-63419089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03866" w14:textId="77777777" w:rsidR="00EE3F5C" w:rsidRPr="009C6F0E" w:rsidRDefault="00EE3F5C" w:rsidP="009C6F0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807D92" id="_x0000_t202" coordsize="21600,21600" o:spt="202" path="m,l,21600r21600,l21600,xe">
                    <v:stroke joinstyle="miter"/>
                    <v:path gradientshapeok="t" o:connecttype="rect"/>
                  </v:shapetype>
                  <v:shape id="MSIPCM3f96477c99fe8dff1f0fd688" o:spid="_x0000_s1027" type="#_x0000_t202" alt="{&quot;HashCode&quot;:-634190892,&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fSb+zbUCAABQBQAA&#10;DgAAAAAAAAAAAAAAAAAuAgAAZHJzL2Uyb0RvYy54bWxQSwECLQAUAAYACAAAACEALzq5RtwAAAAH&#10;AQAADwAAAAAAAAAAAAAAAAAPBQAAZHJzL2Rvd25yZXYueG1sUEsFBgAAAAAEAAQA8wAAABgGAAAA&#10;AA==&#10;" o:allowincell="f" filled="f" stroked="f" strokeweight=".5pt">
                    <v:textbox inset="20pt,0,,0">
                      <w:txbxContent>
                        <w:p w14:paraId="7B503866" w14:textId="77777777" w:rsidR="00EE3F5C" w:rsidRPr="009C6F0E" w:rsidRDefault="00EE3F5C" w:rsidP="009C6F0E">
                          <w:pPr>
                            <w:spacing w:after="0"/>
                            <w:rPr>
                              <w:rFonts w:ascii="Calibri" w:hAnsi="Calibri" w:cs="Calibri"/>
                              <w:color w:val="000000"/>
                              <w:sz w:val="20"/>
                            </w:rPr>
                          </w:pPr>
                        </w:p>
                      </w:txbxContent>
                    </v:textbox>
                    <w10:wrap anchorx="page" anchory="page"/>
                  </v:shape>
                </w:pict>
              </mc:Fallback>
            </mc:AlternateContent>
          </w:r>
          <w:r>
            <w:rPr>
              <w:noProof/>
              <w:lang w:val="en-GB" w:eastAsia="en-GB"/>
            </w:rPr>
            <w:drawing>
              <wp:inline distT="0" distB="0" distL="0" distR="0" wp14:anchorId="5052FE32" wp14:editId="1AEE9D8E">
                <wp:extent cx="1063352" cy="378768"/>
                <wp:effectExtent l="0" t="0" r="3810" b="2540"/>
                <wp:docPr id="4" name="Imagen 4"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5669A037" w14:textId="77777777" w:rsidR="006E629D" w:rsidRDefault="006E629D" w:rsidP="00D0640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 xml:space="preserve">Connectivity request form </w:t>
          </w:r>
        </w:p>
        <w:p w14:paraId="391276E8" w14:textId="60F5F29F" w:rsidR="00EE3F5C" w:rsidRPr="006E629D" w:rsidRDefault="006E629D" w:rsidP="00D0640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Test</w:t>
          </w:r>
          <w:r w:rsidR="00EE3F5C">
            <w:rPr>
              <w:rFonts w:ascii="Times New Roman" w:hAnsi="Times New Roman" w:cs="Times New Roman"/>
              <w:color w:val="FFFFFF" w:themeColor="background1"/>
              <w:sz w:val="26"/>
              <w:szCs w:val="26"/>
              <w:lang w:val="en-US"/>
            </w:rPr>
            <w:t xml:space="preserve"> environment</w:t>
          </w:r>
          <w:r w:rsidR="00EE3F5C" w:rsidRPr="008E6C64">
            <w:rPr>
              <w:rFonts w:ascii="Times New Roman" w:hAnsi="Times New Roman" w:cs="Times New Roman"/>
              <w:color w:val="FFFFFF" w:themeColor="background1"/>
              <w:sz w:val="26"/>
              <w:szCs w:val="26"/>
              <w:lang w:val="en-US"/>
            </w:rPr>
            <w:t xml:space="preserve">. </w:t>
          </w:r>
          <w:r w:rsidR="00EE3F5C" w:rsidRPr="006E629D">
            <w:rPr>
              <w:rFonts w:ascii="Times New Roman" w:hAnsi="Times New Roman" w:cs="Times New Roman"/>
              <w:color w:val="FFFFFF" w:themeColor="background1"/>
              <w:sz w:val="26"/>
              <w:szCs w:val="26"/>
              <w:lang w:val="en-US"/>
            </w:rPr>
            <w:t>SRD2</w:t>
          </w:r>
        </w:p>
      </w:tc>
    </w:tr>
  </w:tbl>
  <w:p w14:paraId="046665DB" w14:textId="77777777" w:rsidR="00EE3F5C" w:rsidRPr="006E629D" w:rsidRDefault="00EE3F5C">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E67"/>
    <w:multiLevelType w:val="hybridMultilevel"/>
    <w:tmpl w:val="055AB15A"/>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F5755"/>
    <w:multiLevelType w:val="hybridMultilevel"/>
    <w:tmpl w:val="29C83370"/>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714E8"/>
    <w:multiLevelType w:val="hybridMultilevel"/>
    <w:tmpl w:val="7F9E6ECE"/>
    <w:lvl w:ilvl="0" w:tplc="AA60D53E">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EAF477C"/>
    <w:multiLevelType w:val="hybridMultilevel"/>
    <w:tmpl w:val="EAAE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2C736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9A8307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2149B8"/>
    <w:multiLevelType w:val="hybridMultilevel"/>
    <w:tmpl w:val="7F28B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AD3EA0"/>
    <w:multiLevelType w:val="hybridMultilevel"/>
    <w:tmpl w:val="80107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CA7AF7"/>
    <w:multiLevelType w:val="multilevel"/>
    <w:tmpl w:val="2D7C4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48761FDC"/>
    <w:multiLevelType w:val="hybridMultilevel"/>
    <w:tmpl w:val="E8080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D219CF"/>
    <w:multiLevelType w:val="hybridMultilevel"/>
    <w:tmpl w:val="DCA2B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2"/>
  </w:num>
  <w:num w:numId="8">
    <w:abstractNumId w:val="3"/>
  </w:num>
  <w:num w:numId="9">
    <w:abstractNumId w:val="10"/>
  </w:num>
  <w:num w:numId="10">
    <w:abstractNumId w:val="8"/>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2A"/>
    <w:rsid w:val="00001AEA"/>
    <w:rsid w:val="00002137"/>
    <w:rsid w:val="000038E3"/>
    <w:rsid w:val="00005366"/>
    <w:rsid w:val="00006055"/>
    <w:rsid w:val="0000661A"/>
    <w:rsid w:val="0000749D"/>
    <w:rsid w:val="00010ACE"/>
    <w:rsid w:val="00014CFC"/>
    <w:rsid w:val="000157AD"/>
    <w:rsid w:val="00017042"/>
    <w:rsid w:val="00017208"/>
    <w:rsid w:val="00021A70"/>
    <w:rsid w:val="00024B7D"/>
    <w:rsid w:val="000250EC"/>
    <w:rsid w:val="00032071"/>
    <w:rsid w:val="00034A44"/>
    <w:rsid w:val="00035E3F"/>
    <w:rsid w:val="000438D3"/>
    <w:rsid w:val="00044B5D"/>
    <w:rsid w:val="0004509E"/>
    <w:rsid w:val="0004619E"/>
    <w:rsid w:val="00050660"/>
    <w:rsid w:val="00052941"/>
    <w:rsid w:val="00055867"/>
    <w:rsid w:val="00055ECC"/>
    <w:rsid w:val="00056D08"/>
    <w:rsid w:val="00056DAB"/>
    <w:rsid w:val="00057753"/>
    <w:rsid w:val="00060B3D"/>
    <w:rsid w:val="000638B6"/>
    <w:rsid w:val="0006449A"/>
    <w:rsid w:val="000658C1"/>
    <w:rsid w:val="00065DA0"/>
    <w:rsid w:val="000677AC"/>
    <w:rsid w:val="00067D09"/>
    <w:rsid w:val="00067E22"/>
    <w:rsid w:val="00075967"/>
    <w:rsid w:val="00076F01"/>
    <w:rsid w:val="000841B6"/>
    <w:rsid w:val="00085761"/>
    <w:rsid w:val="0008584F"/>
    <w:rsid w:val="00085C17"/>
    <w:rsid w:val="00092C41"/>
    <w:rsid w:val="00094E9B"/>
    <w:rsid w:val="000954F5"/>
    <w:rsid w:val="00095A54"/>
    <w:rsid w:val="000A0CE8"/>
    <w:rsid w:val="000A1C7D"/>
    <w:rsid w:val="000A3350"/>
    <w:rsid w:val="000A356D"/>
    <w:rsid w:val="000A778C"/>
    <w:rsid w:val="000B4B2D"/>
    <w:rsid w:val="000C3918"/>
    <w:rsid w:val="000C4385"/>
    <w:rsid w:val="000D2C86"/>
    <w:rsid w:val="000D4237"/>
    <w:rsid w:val="000D5C88"/>
    <w:rsid w:val="000D7AEF"/>
    <w:rsid w:val="000E130F"/>
    <w:rsid w:val="000E4A06"/>
    <w:rsid w:val="000E6949"/>
    <w:rsid w:val="000F0BF6"/>
    <w:rsid w:val="000F0F2A"/>
    <w:rsid w:val="000F1968"/>
    <w:rsid w:val="000F20A4"/>
    <w:rsid w:val="000F30E3"/>
    <w:rsid w:val="000F3908"/>
    <w:rsid w:val="000F4D04"/>
    <w:rsid w:val="0010006B"/>
    <w:rsid w:val="00101615"/>
    <w:rsid w:val="00103EC0"/>
    <w:rsid w:val="00107789"/>
    <w:rsid w:val="00107FDB"/>
    <w:rsid w:val="00110996"/>
    <w:rsid w:val="00112676"/>
    <w:rsid w:val="00112ECD"/>
    <w:rsid w:val="0011384A"/>
    <w:rsid w:val="0011478A"/>
    <w:rsid w:val="00116AD3"/>
    <w:rsid w:val="0012143E"/>
    <w:rsid w:val="001253C2"/>
    <w:rsid w:val="001268E0"/>
    <w:rsid w:val="00126965"/>
    <w:rsid w:val="0013229C"/>
    <w:rsid w:val="00135BAF"/>
    <w:rsid w:val="001414F8"/>
    <w:rsid w:val="00143FF8"/>
    <w:rsid w:val="00151616"/>
    <w:rsid w:val="00153E6E"/>
    <w:rsid w:val="00154A6D"/>
    <w:rsid w:val="001608EA"/>
    <w:rsid w:val="00173AC1"/>
    <w:rsid w:val="00174223"/>
    <w:rsid w:val="001765D7"/>
    <w:rsid w:val="00193777"/>
    <w:rsid w:val="001940E9"/>
    <w:rsid w:val="0019414D"/>
    <w:rsid w:val="00194686"/>
    <w:rsid w:val="00194B70"/>
    <w:rsid w:val="001956D7"/>
    <w:rsid w:val="0019650A"/>
    <w:rsid w:val="00197AFE"/>
    <w:rsid w:val="001A0819"/>
    <w:rsid w:val="001A209C"/>
    <w:rsid w:val="001A335F"/>
    <w:rsid w:val="001A449E"/>
    <w:rsid w:val="001A4B7A"/>
    <w:rsid w:val="001B1D70"/>
    <w:rsid w:val="001B321E"/>
    <w:rsid w:val="001B4750"/>
    <w:rsid w:val="001B4F4B"/>
    <w:rsid w:val="001B7B90"/>
    <w:rsid w:val="001C1C69"/>
    <w:rsid w:val="001C2CB7"/>
    <w:rsid w:val="001C3C24"/>
    <w:rsid w:val="001C4B95"/>
    <w:rsid w:val="001C6A7B"/>
    <w:rsid w:val="001D333F"/>
    <w:rsid w:val="001D4B66"/>
    <w:rsid w:val="001D5EA4"/>
    <w:rsid w:val="001D61EB"/>
    <w:rsid w:val="001E0F0D"/>
    <w:rsid w:val="001E1887"/>
    <w:rsid w:val="001E34B2"/>
    <w:rsid w:val="001E6E7B"/>
    <w:rsid w:val="001F640C"/>
    <w:rsid w:val="00201814"/>
    <w:rsid w:val="00207FA5"/>
    <w:rsid w:val="002103B4"/>
    <w:rsid w:val="0021408E"/>
    <w:rsid w:val="002175BB"/>
    <w:rsid w:val="002204C4"/>
    <w:rsid w:val="00220BA2"/>
    <w:rsid w:val="00221CDE"/>
    <w:rsid w:val="002234D8"/>
    <w:rsid w:val="00223BC1"/>
    <w:rsid w:val="002301DD"/>
    <w:rsid w:val="00243946"/>
    <w:rsid w:val="00244B48"/>
    <w:rsid w:val="00246DD6"/>
    <w:rsid w:val="002503EE"/>
    <w:rsid w:val="002552F4"/>
    <w:rsid w:val="00256132"/>
    <w:rsid w:val="00262784"/>
    <w:rsid w:val="002647B2"/>
    <w:rsid w:val="00266E5B"/>
    <w:rsid w:val="0027087B"/>
    <w:rsid w:val="0027102E"/>
    <w:rsid w:val="00274185"/>
    <w:rsid w:val="00282F1F"/>
    <w:rsid w:val="00292787"/>
    <w:rsid w:val="00292C0C"/>
    <w:rsid w:val="002948C5"/>
    <w:rsid w:val="00296C2A"/>
    <w:rsid w:val="00297408"/>
    <w:rsid w:val="0029795C"/>
    <w:rsid w:val="002A0C37"/>
    <w:rsid w:val="002A0EEB"/>
    <w:rsid w:val="002A30F6"/>
    <w:rsid w:val="002A33CB"/>
    <w:rsid w:val="002A3866"/>
    <w:rsid w:val="002A3938"/>
    <w:rsid w:val="002A7546"/>
    <w:rsid w:val="002A7D57"/>
    <w:rsid w:val="002B4128"/>
    <w:rsid w:val="002B7469"/>
    <w:rsid w:val="002C328A"/>
    <w:rsid w:val="002C46BC"/>
    <w:rsid w:val="002C4879"/>
    <w:rsid w:val="002C4C1C"/>
    <w:rsid w:val="002C5065"/>
    <w:rsid w:val="002D2925"/>
    <w:rsid w:val="002D3A24"/>
    <w:rsid w:val="002D4515"/>
    <w:rsid w:val="002D542E"/>
    <w:rsid w:val="002D6E7F"/>
    <w:rsid w:val="002F13EF"/>
    <w:rsid w:val="002F2095"/>
    <w:rsid w:val="002F242F"/>
    <w:rsid w:val="002F2FFA"/>
    <w:rsid w:val="002F3EB4"/>
    <w:rsid w:val="002F7AD1"/>
    <w:rsid w:val="002F7D99"/>
    <w:rsid w:val="003006D3"/>
    <w:rsid w:val="00300798"/>
    <w:rsid w:val="00304446"/>
    <w:rsid w:val="00310BDC"/>
    <w:rsid w:val="00313247"/>
    <w:rsid w:val="003144BE"/>
    <w:rsid w:val="00316F27"/>
    <w:rsid w:val="00321266"/>
    <w:rsid w:val="003222B7"/>
    <w:rsid w:val="00322DB2"/>
    <w:rsid w:val="0032325D"/>
    <w:rsid w:val="003313B7"/>
    <w:rsid w:val="003319FA"/>
    <w:rsid w:val="003320D3"/>
    <w:rsid w:val="003333AE"/>
    <w:rsid w:val="00334601"/>
    <w:rsid w:val="00336B5D"/>
    <w:rsid w:val="003408EB"/>
    <w:rsid w:val="00341290"/>
    <w:rsid w:val="00342BF2"/>
    <w:rsid w:val="00343663"/>
    <w:rsid w:val="00345517"/>
    <w:rsid w:val="00346374"/>
    <w:rsid w:val="003463D2"/>
    <w:rsid w:val="00356C29"/>
    <w:rsid w:val="00365E62"/>
    <w:rsid w:val="00366B15"/>
    <w:rsid w:val="00370D69"/>
    <w:rsid w:val="00374E2E"/>
    <w:rsid w:val="003777D3"/>
    <w:rsid w:val="003803E1"/>
    <w:rsid w:val="0038274D"/>
    <w:rsid w:val="00383554"/>
    <w:rsid w:val="00390546"/>
    <w:rsid w:val="003978DE"/>
    <w:rsid w:val="00397DE1"/>
    <w:rsid w:val="003A4263"/>
    <w:rsid w:val="003A73DB"/>
    <w:rsid w:val="003A7FAF"/>
    <w:rsid w:val="003B013E"/>
    <w:rsid w:val="003B1C80"/>
    <w:rsid w:val="003B2315"/>
    <w:rsid w:val="003B2683"/>
    <w:rsid w:val="003B4E4D"/>
    <w:rsid w:val="003B6750"/>
    <w:rsid w:val="003B746B"/>
    <w:rsid w:val="003C295A"/>
    <w:rsid w:val="003C497E"/>
    <w:rsid w:val="003D046C"/>
    <w:rsid w:val="003D0C4C"/>
    <w:rsid w:val="003D2F20"/>
    <w:rsid w:val="003D56DA"/>
    <w:rsid w:val="003D5D99"/>
    <w:rsid w:val="003D5FF4"/>
    <w:rsid w:val="003E4568"/>
    <w:rsid w:val="003E6F3F"/>
    <w:rsid w:val="003F1D67"/>
    <w:rsid w:val="003F3695"/>
    <w:rsid w:val="003F41FB"/>
    <w:rsid w:val="003F693B"/>
    <w:rsid w:val="004046C7"/>
    <w:rsid w:val="00404B16"/>
    <w:rsid w:val="0041002A"/>
    <w:rsid w:val="0041335D"/>
    <w:rsid w:val="00414D44"/>
    <w:rsid w:val="004150CD"/>
    <w:rsid w:val="00420D82"/>
    <w:rsid w:val="0042228B"/>
    <w:rsid w:val="00424FE4"/>
    <w:rsid w:val="004273DC"/>
    <w:rsid w:val="00427CFB"/>
    <w:rsid w:val="004300BE"/>
    <w:rsid w:val="00430C52"/>
    <w:rsid w:val="00430D30"/>
    <w:rsid w:val="00432752"/>
    <w:rsid w:val="00432780"/>
    <w:rsid w:val="00432B58"/>
    <w:rsid w:val="00432C3E"/>
    <w:rsid w:val="0043503E"/>
    <w:rsid w:val="00435BD3"/>
    <w:rsid w:val="0043646D"/>
    <w:rsid w:val="004400B3"/>
    <w:rsid w:val="0044150B"/>
    <w:rsid w:val="00443975"/>
    <w:rsid w:val="00444FCD"/>
    <w:rsid w:val="00450459"/>
    <w:rsid w:val="004508F8"/>
    <w:rsid w:val="004510DA"/>
    <w:rsid w:val="00457D19"/>
    <w:rsid w:val="004621B0"/>
    <w:rsid w:val="00465ACE"/>
    <w:rsid w:val="00472CF6"/>
    <w:rsid w:val="00472EF7"/>
    <w:rsid w:val="00474A4D"/>
    <w:rsid w:val="004821FD"/>
    <w:rsid w:val="00484636"/>
    <w:rsid w:val="0048544F"/>
    <w:rsid w:val="0048668B"/>
    <w:rsid w:val="00495578"/>
    <w:rsid w:val="0049731A"/>
    <w:rsid w:val="004A012A"/>
    <w:rsid w:val="004A0A30"/>
    <w:rsid w:val="004A43E0"/>
    <w:rsid w:val="004A4F38"/>
    <w:rsid w:val="004A545B"/>
    <w:rsid w:val="004A5A53"/>
    <w:rsid w:val="004B6004"/>
    <w:rsid w:val="004B7103"/>
    <w:rsid w:val="004C2DC9"/>
    <w:rsid w:val="004C3074"/>
    <w:rsid w:val="004C46AF"/>
    <w:rsid w:val="004C55E9"/>
    <w:rsid w:val="004D575B"/>
    <w:rsid w:val="004D609D"/>
    <w:rsid w:val="004E14FE"/>
    <w:rsid w:val="004E3913"/>
    <w:rsid w:val="004F3BDF"/>
    <w:rsid w:val="00501ACA"/>
    <w:rsid w:val="005026E2"/>
    <w:rsid w:val="00511779"/>
    <w:rsid w:val="00513131"/>
    <w:rsid w:val="0051688F"/>
    <w:rsid w:val="00517855"/>
    <w:rsid w:val="00517AD5"/>
    <w:rsid w:val="00520188"/>
    <w:rsid w:val="00521449"/>
    <w:rsid w:val="005238E4"/>
    <w:rsid w:val="0052407E"/>
    <w:rsid w:val="00524EFC"/>
    <w:rsid w:val="00526D28"/>
    <w:rsid w:val="00530345"/>
    <w:rsid w:val="00535B76"/>
    <w:rsid w:val="005361AD"/>
    <w:rsid w:val="005369F4"/>
    <w:rsid w:val="00536DE8"/>
    <w:rsid w:val="00544A3C"/>
    <w:rsid w:val="005460D8"/>
    <w:rsid w:val="00550FEE"/>
    <w:rsid w:val="0055697D"/>
    <w:rsid w:val="00562BC8"/>
    <w:rsid w:val="00567516"/>
    <w:rsid w:val="005708D0"/>
    <w:rsid w:val="00572CA3"/>
    <w:rsid w:val="0058436C"/>
    <w:rsid w:val="0058524E"/>
    <w:rsid w:val="00593460"/>
    <w:rsid w:val="00594A04"/>
    <w:rsid w:val="00597A74"/>
    <w:rsid w:val="005A0E08"/>
    <w:rsid w:val="005A749D"/>
    <w:rsid w:val="005B222E"/>
    <w:rsid w:val="005B7430"/>
    <w:rsid w:val="005C05BD"/>
    <w:rsid w:val="005C147F"/>
    <w:rsid w:val="005C20CF"/>
    <w:rsid w:val="005C6BFD"/>
    <w:rsid w:val="005D11E6"/>
    <w:rsid w:val="005D1E41"/>
    <w:rsid w:val="005D3FE3"/>
    <w:rsid w:val="005D47DB"/>
    <w:rsid w:val="005D6F4B"/>
    <w:rsid w:val="005D7068"/>
    <w:rsid w:val="005E0C7E"/>
    <w:rsid w:val="005F0B7A"/>
    <w:rsid w:val="005F2F21"/>
    <w:rsid w:val="005F34F5"/>
    <w:rsid w:val="005F4DDB"/>
    <w:rsid w:val="00603DD3"/>
    <w:rsid w:val="00606A40"/>
    <w:rsid w:val="006102DF"/>
    <w:rsid w:val="00614E44"/>
    <w:rsid w:val="006158AF"/>
    <w:rsid w:val="00615B8C"/>
    <w:rsid w:val="00620367"/>
    <w:rsid w:val="00620CF9"/>
    <w:rsid w:val="00624BFA"/>
    <w:rsid w:val="0062573D"/>
    <w:rsid w:val="006324EB"/>
    <w:rsid w:val="00636EC7"/>
    <w:rsid w:val="00647A15"/>
    <w:rsid w:val="0065552B"/>
    <w:rsid w:val="00660245"/>
    <w:rsid w:val="006613E4"/>
    <w:rsid w:val="00662C6A"/>
    <w:rsid w:val="006672EE"/>
    <w:rsid w:val="006702CC"/>
    <w:rsid w:val="00674F3C"/>
    <w:rsid w:val="00682E65"/>
    <w:rsid w:val="00687143"/>
    <w:rsid w:val="006872B6"/>
    <w:rsid w:val="00693284"/>
    <w:rsid w:val="0069628D"/>
    <w:rsid w:val="006970C1"/>
    <w:rsid w:val="006A19E2"/>
    <w:rsid w:val="006A1B81"/>
    <w:rsid w:val="006A290A"/>
    <w:rsid w:val="006A621B"/>
    <w:rsid w:val="006B1C40"/>
    <w:rsid w:val="006B2814"/>
    <w:rsid w:val="006B4499"/>
    <w:rsid w:val="006B799A"/>
    <w:rsid w:val="006C0C69"/>
    <w:rsid w:val="006C4D9E"/>
    <w:rsid w:val="006C7C85"/>
    <w:rsid w:val="006D1FCE"/>
    <w:rsid w:val="006D2115"/>
    <w:rsid w:val="006D27AF"/>
    <w:rsid w:val="006D4B97"/>
    <w:rsid w:val="006E004B"/>
    <w:rsid w:val="006E020A"/>
    <w:rsid w:val="006E2418"/>
    <w:rsid w:val="006E29B7"/>
    <w:rsid w:val="006E629D"/>
    <w:rsid w:val="006F0304"/>
    <w:rsid w:val="006F0491"/>
    <w:rsid w:val="006F23F7"/>
    <w:rsid w:val="006F35B4"/>
    <w:rsid w:val="006F4C43"/>
    <w:rsid w:val="006F5269"/>
    <w:rsid w:val="006F5E17"/>
    <w:rsid w:val="00706A1B"/>
    <w:rsid w:val="0071186A"/>
    <w:rsid w:val="00712D34"/>
    <w:rsid w:val="007149AF"/>
    <w:rsid w:val="00716FAB"/>
    <w:rsid w:val="00720463"/>
    <w:rsid w:val="00720FBC"/>
    <w:rsid w:val="007313C5"/>
    <w:rsid w:val="00735C72"/>
    <w:rsid w:val="00742B0B"/>
    <w:rsid w:val="00743556"/>
    <w:rsid w:val="00744133"/>
    <w:rsid w:val="0074497E"/>
    <w:rsid w:val="00746D2C"/>
    <w:rsid w:val="00747470"/>
    <w:rsid w:val="00751D56"/>
    <w:rsid w:val="00752510"/>
    <w:rsid w:val="00753A4B"/>
    <w:rsid w:val="00753DD2"/>
    <w:rsid w:val="00756547"/>
    <w:rsid w:val="0076156D"/>
    <w:rsid w:val="007646E3"/>
    <w:rsid w:val="00765347"/>
    <w:rsid w:val="00765D01"/>
    <w:rsid w:val="00765F13"/>
    <w:rsid w:val="00777C0A"/>
    <w:rsid w:val="0078363E"/>
    <w:rsid w:val="00784631"/>
    <w:rsid w:val="00786A69"/>
    <w:rsid w:val="00787802"/>
    <w:rsid w:val="0079062E"/>
    <w:rsid w:val="0079108C"/>
    <w:rsid w:val="007A12B2"/>
    <w:rsid w:val="007A5AB6"/>
    <w:rsid w:val="007A6271"/>
    <w:rsid w:val="007B3178"/>
    <w:rsid w:val="007B643C"/>
    <w:rsid w:val="007C0E28"/>
    <w:rsid w:val="007C0FEF"/>
    <w:rsid w:val="007C20D6"/>
    <w:rsid w:val="007C5325"/>
    <w:rsid w:val="007D16E8"/>
    <w:rsid w:val="007D2147"/>
    <w:rsid w:val="007D2D60"/>
    <w:rsid w:val="007D4169"/>
    <w:rsid w:val="007D424C"/>
    <w:rsid w:val="007D57F3"/>
    <w:rsid w:val="007D6116"/>
    <w:rsid w:val="007D62A3"/>
    <w:rsid w:val="007E0F2A"/>
    <w:rsid w:val="007E1695"/>
    <w:rsid w:val="007E19A2"/>
    <w:rsid w:val="007E1AFD"/>
    <w:rsid w:val="007E43CD"/>
    <w:rsid w:val="007E593F"/>
    <w:rsid w:val="007F5046"/>
    <w:rsid w:val="007F690C"/>
    <w:rsid w:val="008019CA"/>
    <w:rsid w:val="008025A2"/>
    <w:rsid w:val="00803984"/>
    <w:rsid w:val="008043EB"/>
    <w:rsid w:val="00805FE4"/>
    <w:rsid w:val="00807179"/>
    <w:rsid w:val="008110C3"/>
    <w:rsid w:val="008137EF"/>
    <w:rsid w:val="00817D35"/>
    <w:rsid w:val="00817E2E"/>
    <w:rsid w:val="008212D2"/>
    <w:rsid w:val="0082559A"/>
    <w:rsid w:val="00830258"/>
    <w:rsid w:val="0083093B"/>
    <w:rsid w:val="00831FA0"/>
    <w:rsid w:val="00833763"/>
    <w:rsid w:val="008341D9"/>
    <w:rsid w:val="0083457F"/>
    <w:rsid w:val="00837425"/>
    <w:rsid w:val="00841093"/>
    <w:rsid w:val="00841428"/>
    <w:rsid w:val="008423FE"/>
    <w:rsid w:val="0084344B"/>
    <w:rsid w:val="00843F3C"/>
    <w:rsid w:val="008451F0"/>
    <w:rsid w:val="008500F1"/>
    <w:rsid w:val="00850793"/>
    <w:rsid w:val="008542E4"/>
    <w:rsid w:val="0085692A"/>
    <w:rsid w:val="008604F6"/>
    <w:rsid w:val="00860576"/>
    <w:rsid w:val="0086349D"/>
    <w:rsid w:val="00865ECD"/>
    <w:rsid w:val="00866F30"/>
    <w:rsid w:val="00867164"/>
    <w:rsid w:val="0086778A"/>
    <w:rsid w:val="00867FDA"/>
    <w:rsid w:val="00871892"/>
    <w:rsid w:val="00873710"/>
    <w:rsid w:val="008832F7"/>
    <w:rsid w:val="008838D4"/>
    <w:rsid w:val="00883BD0"/>
    <w:rsid w:val="00884951"/>
    <w:rsid w:val="00886EAE"/>
    <w:rsid w:val="0089014E"/>
    <w:rsid w:val="00891DC4"/>
    <w:rsid w:val="00892635"/>
    <w:rsid w:val="00895283"/>
    <w:rsid w:val="008A071F"/>
    <w:rsid w:val="008A495F"/>
    <w:rsid w:val="008A4D46"/>
    <w:rsid w:val="008A5C8C"/>
    <w:rsid w:val="008A6863"/>
    <w:rsid w:val="008A701D"/>
    <w:rsid w:val="008A729D"/>
    <w:rsid w:val="008B2A02"/>
    <w:rsid w:val="008B396E"/>
    <w:rsid w:val="008B43DE"/>
    <w:rsid w:val="008C5B02"/>
    <w:rsid w:val="008E2A81"/>
    <w:rsid w:val="008E4B35"/>
    <w:rsid w:val="008E6C64"/>
    <w:rsid w:val="008E7124"/>
    <w:rsid w:val="008F0FDC"/>
    <w:rsid w:val="008F6470"/>
    <w:rsid w:val="0090045E"/>
    <w:rsid w:val="00901866"/>
    <w:rsid w:val="00906958"/>
    <w:rsid w:val="00913098"/>
    <w:rsid w:val="00921078"/>
    <w:rsid w:val="00922A34"/>
    <w:rsid w:val="009242B0"/>
    <w:rsid w:val="0093307F"/>
    <w:rsid w:val="009413FE"/>
    <w:rsid w:val="0094154A"/>
    <w:rsid w:val="00946015"/>
    <w:rsid w:val="0095450E"/>
    <w:rsid w:val="00957F33"/>
    <w:rsid w:val="0096141D"/>
    <w:rsid w:val="00962CCC"/>
    <w:rsid w:val="00964297"/>
    <w:rsid w:val="009712FC"/>
    <w:rsid w:val="00971A03"/>
    <w:rsid w:val="00973D22"/>
    <w:rsid w:val="00975B3C"/>
    <w:rsid w:val="009772A4"/>
    <w:rsid w:val="00992074"/>
    <w:rsid w:val="00993A80"/>
    <w:rsid w:val="00993B2F"/>
    <w:rsid w:val="00993C45"/>
    <w:rsid w:val="009A129F"/>
    <w:rsid w:val="009A17B5"/>
    <w:rsid w:val="009A76E9"/>
    <w:rsid w:val="009B0732"/>
    <w:rsid w:val="009B6035"/>
    <w:rsid w:val="009C6F0E"/>
    <w:rsid w:val="009D02CD"/>
    <w:rsid w:val="009D33B1"/>
    <w:rsid w:val="009D4469"/>
    <w:rsid w:val="009D4F91"/>
    <w:rsid w:val="009E2BDE"/>
    <w:rsid w:val="009E4CF0"/>
    <w:rsid w:val="009E5759"/>
    <w:rsid w:val="009E78B4"/>
    <w:rsid w:val="009E7ACF"/>
    <w:rsid w:val="009F56C8"/>
    <w:rsid w:val="009F7E11"/>
    <w:rsid w:val="00A039D3"/>
    <w:rsid w:val="00A03DCD"/>
    <w:rsid w:val="00A06740"/>
    <w:rsid w:val="00A1469D"/>
    <w:rsid w:val="00A24929"/>
    <w:rsid w:val="00A25471"/>
    <w:rsid w:val="00A25EA1"/>
    <w:rsid w:val="00A349AD"/>
    <w:rsid w:val="00A36AE7"/>
    <w:rsid w:val="00A415C4"/>
    <w:rsid w:val="00A42B6B"/>
    <w:rsid w:val="00A5040C"/>
    <w:rsid w:val="00A52A11"/>
    <w:rsid w:val="00A60707"/>
    <w:rsid w:val="00A61562"/>
    <w:rsid w:val="00A63098"/>
    <w:rsid w:val="00A71A67"/>
    <w:rsid w:val="00A873F0"/>
    <w:rsid w:val="00A9062D"/>
    <w:rsid w:val="00A91F7B"/>
    <w:rsid w:val="00A92560"/>
    <w:rsid w:val="00A94C23"/>
    <w:rsid w:val="00A9505A"/>
    <w:rsid w:val="00AA0CD0"/>
    <w:rsid w:val="00AB192E"/>
    <w:rsid w:val="00AB24EC"/>
    <w:rsid w:val="00AB289D"/>
    <w:rsid w:val="00AB4D4D"/>
    <w:rsid w:val="00AB7113"/>
    <w:rsid w:val="00AC1B99"/>
    <w:rsid w:val="00AC4BF2"/>
    <w:rsid w:val="00AC5467"/>
    <w:rsid w:val="00AC547F"/>
    <w:rsid w:val="00AC717B"/>
    <w:rsid w:val="00AD5712"/>
    <w:rsid w:val="00AD66A7"/>
    <w:rsid w:val="00AD6D87"/>
    <w:rsid w:val="00AE0EB4"/>
    <w:rsid w:val="00AE1DA3"/>
    <w:rsid w:val="00AE322A"/>
    <w:rsid w:val="00AE4BC7"/>
    <w:rsid w:val="00AF1046"/>
    <w:rsid w:val="00AF2AD7"/>
    <w:rsid w:val="00AF3EBA"/>
    <w:rsid w:val="00AF3EF5"/>
    <w:rsid w:val="00B06AA4"/>
    <w:rsid w:val="00B110CA"/>
    <w:rsid w:val="00B113CF"/>
    <w:rsid w:val="00B11ED1"/>
    <w:rsid w:val="00B12A4B"/>
    <w:rsid w:val="00B131A1"/>
    <w:rsid w:val="00B133AC"/>
    <w:rsid w:val="00B21227"/>
    <w:rsid w:val="00B25675"/>
    <w:rsid w:val="00B31641"/>
    <w:rsid w:val="00B31C24"/>
    <w:rsid w:val="00B32AB8"/>
    <w:rsid w:val="00B32EF9"/>
    <w:rsid w:val="00B355E6"/>
    <w:rsid w:val="00B40909"/>
    <w:rsid w:val="00B46203"/>
    <w:rsid w:val="00B53E99"/>
    <w:rsid w:val="00B561C3"/>
    <w:rsid w:val="00B57F31"/>
    <w:rsid w:val="00B57FA7"/>
    <w:rsid w:val="00B61CE0"/>
    <w:rsid w:val="00B62502"/>
    <w:rsid w:val="00B639E6"/>
    <w:rsid w:val="00B641EA"/>
    <w:rsid w:val="00B66D75"/>
    <w:rsid w:val="00B710CF"/>
    <w:rsid w:val="00B77C6C"/>
    <w:rsid w:val="00B8128B"/>
    <w:rsid w:val="00B81ED8"/>
    <w:rsid w:val="00B84089"/>
    <w:rsid w:val="00B84E4F"/>
    <w:rsid w:val="00B94C8B"/>
    <w:rsid w:val="00BA257B"/>
    <w:rsid w:val="00BA49D7"/>
    <w:rsid w:val="00BA6EC6"/>
    <w:rsid w:val="00BB60D1"/>
    <w:rsid w:val="00BC2E85"/>
    <w:rsid w:val="00BD0364"/>
    <w:rsid w:val="00BD198D"/>
    <w:rsid w:val="00BD3C72"/>
    <w:rsid w:val="00BD3FB0"/>
    <w:rsid w:val="00BE1D2F"/>
    <w:rsid w:val="00BE2972"/>
    <w:rsid w:val="00BE6DAA"/>
    <w:rsid w:val="00BE79A0"/>
    <w:rsid w:val="00BF0CE3"/>
    <w:rsid w:val="00BF1986"/>
    <w:rsid w:val="00BF2B79"/>
    <w:rsid w:val="00BF317F"/>
    <w:rsid w:val="00BF6086"/>
    <w:rsid w:val="00C066E8"/>
    <w:rsid w:val="00C10329"/>
    <w:rsid w:val="00C12E76"/>
    <w:rsid w:val="00C17731"/>
    <w:rsid w:val="00C2344D"/>
    <w:rsid w:val="00C3177B"/>
    <w:rsid w:val="00C33151"/>
    <w:rsid w:val="00C3476D"/>
    <w:rsid w:val="00C35F64"/>
    <w:rsid w:val="00C414D1"/>
    <w:rsid w:val="00C43271"/>
    <w:rsid w:val="00C45209"/>
    <w:rsid w:val="00C51734"/>
    <w:rsid w:val="00C51CD0"/>
    <w:rsid w:val="00C55B61"/>
    <w:rsid w:val="00C57E38"/>
    <w:rsid w:val="00C640B6"/>
    <w:rsid w:val="00C6700A"/>
    <w:rsid w:val="00C722AE"/>
    <w:rsid w:val="00C7493A"/>
    <w:rsid w:val="00C80CC5"/>
    <w:rsid w:val="00C82B20"/>
    <w:rsid w:val="00C82C43"/>
    <w:rsid w:val="00C83677"/>
    <w:rsid w:val="00C8586D"/>
    <w:rsid w:val="00C915A3"/>
    <w:rsid w:val="00C923BA"/>
    <w:rsid w:val="00C970ED"/>
    <w:rsid w:val="00CA2D7A"/>
    <w:rsid w:val="00CA5645"/>
    <w:rsid w:val="00CB11A8"/>
    <w:rsid w:val="00CB4B86"/>
    <w:rsid w:val="00CC018F"/>
    <w:rsid w:val="00CC18FF"/>
    <w:rsid w:val="00CC3B95"/>
    <w:rsid w:val="00CC6D87"/>
    <w:rsid w:val="00CC6FFD"/>
    <w:rsid w:val="00CC7E31"/>
    <w:rsid w:val="00CD1E96"/>
    <w:rsid w:val="00CD3A35"/>
    <w:rsid w:val="00CD4F19"/>
    <w:rsid w:val="00CE2DFF"/>
    <w:rsid w:val="00CE6C5E"/>
    <w:rsid w:val="00CF52BF"/>
    <w:rsid w:val="00D002F6"/>
    <w:rsid w:val="00D01AE0"/>
    <w:rsid w:val="00D01CA6"/>
    <w:rsid w:val="00D0486A"/>
    <w:rsid w:val="00D06406"/>
    <w:rsid w:val="00D17A65"/>
    <w:rsid w:val="00D22DDC"/>
    <w:rsid w:val="00D24495"/>
    <w:rsid w:val="00D25F4B"/>
    <w:rsid w:val="00D330B2"/>
    <w:rsid w:val="00D33564"/>
    <w:rsid w:val="00D34D72"/>
    <w:rsid w:val="00D36898"/>
    <w:rsid w:val="00D37D35"/>
    <w:rsid w:val="00D4172B"/>
    <w:rsid w:val="00D43738"/>
    <w:rsid w:val="00D503FA"/>
    <w:rsid w:val="00D50A41"/>
    <w:rsid w:val="00D65A53"/>
    <w:rsid w:val="00D744FB"/>
    <w:rsid w:val="00D8316A"/>
    <w:rsid w:val="00D90763"/>
    <w:rsid w:val="00D92D48"/>
    <w:rsid w:val="00D92F43"/>
    <w:rsid w:val="00D94A76"/>
    <w:rsid w:val="00D96BF3"/>
    <w:rsid w:val="00DA26E9"/>
    <w:rsid w:val="00DA375D"/>
    <w:rsid w:val="00DA50B7"/>
    <w:rsid w:val="00DB15B8"/>
    <w:rsid w:val="00DB6BC7"/>
    <w:rsid w:val="00DC39B3"/>
    <w:rsid w:val="00DC434D"/>
    <w:rsid w:val="00DC69BB"/>
    <w:rsid w:val="00DD1295"/>
    <w:rsid w:val="00DD15A0"/>
    <w:rsid w:val="00DD1E80"/>
    <w:rsid w:val="00DD2217"/>
    <w:rsid w:val="00DE3D9C"/>
    <w:rsid w:val="00DF1166"/>
    <w:rsid w:val="00DF2ACE"/>
    <w:rsid w:val="00DF2C93"/>
    <w:rsid w:val="00DF4EB4"/>
    <w:rsid w:val="00DF5F6A"/>
    <w:rsid w:val="00DF5F85"/>
    <w:rsid w:val="00E00D89"/>
    <w:rsid w:val="00E0190F"/>
    <w:rsid w:val="00E0619F"/>
    <w:rsid w:val="00E06D86"/>
    <w:rsid w:val="00E07C4A"/>
    <w:rsid w:val="00E1065C"/>
    <w:rsid w:val="00E13003"/>
    <w:rsid w:val="00E15438"/>
    <w:rsid w:val="00E155DD"/>
    <w:rsid w:val="00E20D7F"/>
    <w:rsid w:val="00E26BB2"/>
    <w:rsid w:val="00E3223F"/>
    <w:rsid w:val="00E37148"/>
    <w:rsid w:val="00E41F5E"/>
    <w:rsid w:val="00E442CE"/>
    <w:rsid w:val="00E4615C"/>
    <w:rsid w:val="00E50D85"/>
    <w:rsid w:val="00E5163D"/>
    <w:rsid w:val="00E54F5B"/>
    <w:rsid w:val="00E55EED"/>
    <w:rsid w:val="00E5732A"/>
    <w:rsid w:val="00E61431"/>
    <w:rsid w:val="00E63EB1"/>
    <w:rsid w:val="00E652CD"/>
    <w:rsid w:val="00E6667B"/>
    <w:rsid w:val="00E66C61"/>
    <w:rsid w:val="00E66E65"/>
    <w:rsid w:val="00E74D33"/>
    <w:rsid w:val="00E77DAF"/>
    <w:rsid w:val="00E81C50"/>
    <w:rsid w:val="00E835DE"/>
    <w:rsid w:val="00E83602"/>
    <w:rsid w:val="00E861F8"/>
    <w:rsid w:val="00E9566A"/>
    <w:rsid w:val="00EA7194"/>
    <w:rsid w:val="00EB0C0D"/>
    <w:rsid w:val="00EB2B78"/>
    <w:rsid w:val="00EB4FF3"/>
    <w:rsid w:val="00EB536A"/>
    <w:rsid w:val="00EB5B6F"/>
    <w:rsid w:val="00EC1311"/>
    <w:rsid w:val="00EC18D4"/>
    <w:rsid w:val="00EC340F"/>
    <w:rsid w:val="00EC376F"/>
    <w:rsid w:val="00EC4876"/>
    <w:rsid w:val="00EC4E58"/>
    <w:rsid w:val="00ED5CEB"/>
    <w:rsid w:val="00ED72EC"/>
    <w:rsid w:val="00EE38CA"/>
    <w:rsid w:val="00EE3F5C"/>
    <w:rsid w:val="00EE5F4D"/>
    <w:rsid w:val="00EE7000"/>
    <w:rsid w:val="00EF22A2"/>
    <w:rsid w:val="00EF2AA5"/>
    <w:rsid w:val="00EF3ACF"/>
    <w:rsid w:val="00F05CA9"/>
    <w:rsid w:val="00F0671B"/>
    <w:rsid w:val="00F06E76"/>
    <w:rsid w:val="00F1341E"/>
    <w:rsid w:val="00F2001C"/>
    <w:rsid w:val="00F21DAD"/>
    <w:rsid w:val="00F24606"/>
    <w:rsid w:val="00F278ED"/>
    <w:rsid w:val="00F30993"/>
    <w:rsid w:val="00F33CDE"/>
    <w:rsid w:val="00F34F1F"/>
    <w:rsid w:val="00F421DC"/>
    <w:rsid w:val="00F43B68"/>
    <w:rsid w:val="00F4598E"/>
    <w:rsid w:val="00F5018F"/>
    <w:rsid w:val="00F53A0D"/>
    <w:rsid w:val="00F54DD6"/>
    <w:rsid w:val="00F57723"/>
    <w:rsid w:val="00F61D02"/>
    <w:rsid w:val="00F621ED"/>
    <w:rsid w:val="00F64805"/>
    <w:rsid w:val="00F70EF5"/>
    <w:rsid w:val="00F710BD"/>
    <w:rsid w:val="00F71DAE"/>
    <w:rsid w:val="00F7213F"/>
    <w:rsid w:val="00F75096"/>
    <w:rsid w:val="00F75EF8"/>
    <w:rsid w:val="00F76EFB"/>
    <w:rsid w:val="00F808F7"/>
    <w:rsid w:val="00F87DFC"/>
    <w:rsid w:val="00F90B98"/>
    <w:rsid w:val="00F911C2"/>
    <w:rsid w:val="00F91BAF"/>
    <w:rsid w:val="00F973E7"/>
    <w:rsid w:val="00F97829"/>
    <w:rsid w:val="00FA2737"/>
    <w:rsid w:val="00FA414E"/>
    <w:rsid w:val="00FB7DF0"/>
    <w:rsid w:val="00FB7E14"/>
    <w:rsid w:val="00FC21CF"/>
    <w:rsid w:val="00FC63F7"/>
    <w:rsid w:val="00FC694A"/>
    <w:rsid w:val="00FC79AD"/>
    <w:rsid w:val="00FD0D6A"/>
    <w:rsid w:val="00FD34A0"/>
    <w:rsid w:val="00FD35A6"/>
    <w:rsid w:val="00FD3E43"/>
    <w:rsid w:val="00FD3E5C"/>
    <w:rsid w:val="00FD43FA"/>
    <w:rsid w:val="00FD6FB3"/>
    <w:rsid w:val="00FE4F49"/>
    <w:rsid w:val="00FE5B1C"/>
    <w:rsid w:val="00FE65EB"/>
    <w:rsid w:val="00FE7001"/>
    <w:rsid w:val="00FF3C8E"/>
    <w:rsid w:val="00FF4150"/>
    <w:rsid w:val="00FF4EFF"/>
    <w:rsid w:val="00FF6DE1"/>
    <w:rsid w:val="00FF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466F66"/>
  <w15:docId w15:val="{53E0BCCE-3B1B-466B-BABE-67CFC25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F2A"/>
  </w:style>
  <w:style w:type="paragraph" w:styleId="Piedepgina">
    <w:name w:val="footer"/>
    <w:basedOn w:val="Normal"/>
    <w:link w:val="PiedepginaCar"/>
    <w:uiPriority w:val="99"/>
    <w:unhideWhenUsed/>
    <w:rsid w:val="000F0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F2A"/>
  </w:style>
  <w:style w:type="paragraph" w:styleId="Textodeglobo">
    <w:name w:val="Balloon Text"/>
    <w:basedOn w:val="Normal"/>
    <w:link w:val="TextodegloboCar"/>
    <w:uiPriority w:val="99"/>
    <w:semiHidden/>
    <w:unhideWhenUsed/>
    <w:rsid w:val="00FE6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5EB"/>
    <w:rPr>
      <w:rFonts w:ascii="Tahoma" w:hAnsi="Tahoma" w:cs="Tahoma"/>
      <w:sz w:val="16"/>
      <w:szCs w:val="16"/>
    </w:rPr>
  </w:style>
  <w:style w:type="table" w:styleId="Tablaconcuadrcula">
    <w:name w:val="Table Grid"/>
    <w:basedOn w:val="Tablanormal"/>
    <w:uiPriority w:val="39"/>
    <w:rsid w:val="0099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04F6"/>
    <w:pPr>
      <w:ind w:left="720"/>
      <w:contextualSpacing/>
    </w:pPr>
  </w:style>
  <w:style w:type="character" w:styleId="Hipervnculo">
    <w:name w:val="Hyperlink"/>
    <w:basedOn w:val="Fuentedeprrafopredeter"/>
    <w:uiPriority w:val="99"/>
    <w:unhideWhenUsed/>
    <w:rsid w:val="008604F6"/>
    <w:rPr>
      <w:color w:val="0563C1" w:themeColor="hyperlink"/>
      <w:u w:val="single"/>
    </w:rPr>
  </w:style>
  <w:style w:type="character" w:styleId="Refdecomentario">
    <w:name w:val="annotation reference"/>
    <w:basedOn w:val="Fuentedeprrafopredeter"/>
    <w:uiPriority w:val="99"/>
    <w:semiHidden/>
    <w:unhideWhenUsed/>
    <w:rsid w:val="00C3177B"/>
    <w:rPr>
      <w:sz w:val="16"/>
      <w:szCs w:val="16"/>
    </w:rPr>
  </w:style>
  <w:style w:type="paragraph" w:styleId="Textocomentario">
    <w:name w:val="annotation text"/>
    <w:basedOn w:val="Normal"/>
    <w:link w:val="TextocomentarioCar"/>
    <w:uiPriority w:val="99"/>
    <w:semiHidden/>
    <w:unhideWhenUsed/>
    <w:rsid w:val="00C317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77B"/>
    <w:rPr>
      <w:sz w:val="20"/>
      <w:szCs w:val="20"/>
    </w:rPr>
  </w:style>
  <w:style w:type="paragraph" w:styleId="Asuntodelcomentario">
    <w:name w:val="annotation subject"/>
    <w:basedOn w:val="Textocomentario"/>
    <w:next w:val="Textocomentario"/>
    <w:link w:val="AsuntodelcomentarioCar"/>
    <w:uiPriority w:val="99"/>
    <w:semiHidden/>
    <w:unhideWhenUsed/>
    <w:rsid w:val="00C3177B"/>
    <w:rPr>
      <w:b/>
      <w:bCs/>
    </w:rPr>
  </w:style>
  <w:style w:type="character" w:customStyle="1" w:styleId="AsuntodelcomentarioCar">
    <w:name w:val="Asunto del comentario Car"/>
    <w:basedOn w:val="TextocomentarioCar"/>
    <w:link w:val="Asuntodelcomentario"/>
    <w:uiPriority w:val="99"/>
    <w:semiHidden/>
    <w:rsid w:val="00C3177B"/>
    <w:rPr>
      <w:b/>
      <w:bCs/>
      <w:sz w:val="20"/>
      <w:szCs w:val="20"/>
    </w:rPr>
  </w:style>
  <w:style w:type="paragraph" w:styleId="Revisin">
    <w:name w:val="Revision"/>
    <w:hidden/>
    <w:uiPriority w:val="99"/>
    <w:semiHidden/>
    <w:rsid w:val="00C3177B"/>
    <w:pPr>
      <w:spacing w:after="0" w:line="240" w:lineRule="auto"/>
    </w:pPr>
  </w:style>
  <w:style w:type="paragraph" w:customStyle="1" w:styleId="Default">
    <w:name w:val="Default"/>
    <w:rsid w:val="008E6C6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extosinformato">
    <w:name w:val="Plain Text"/>
    <w:basedOn w:val="Normal"/>
    <w:link w:val="TextosinformatoCar"/>
    <w:uiPriority w:val="99"/>
    <w:semiHidden/>
    <w:unhideWhenUsed/>
    <w:rsid w:val="00432B58"/>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semiHidden/>
    <w:rsid w:val="00432B58"/>
    <w:rPr>
      <w:rFonts w:ascii="Calibri" w:eastAsia="Calibri" w:hAnsi="Calibri" w:cs="Times New Roman"/>
      <w:szCs w:val="21"/>
    </w:rPr>
  </w:style>
  <w:style w:type="character" w:customStyle="1" w:styleId="Mencinsinresolver1">
    <w:name w:val="Mención sin resolver1"/>
    <w:basedOn w:val="Fuentedeprrafopredeter"/>
    <w:uiPriority w:val="99"/>
    <w:semiHidden/>
    <w:unhideWhenUsed/>
    <w:rsid w:val="0043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91466">
      <w:bodyDiv w:val="1"/>
      <w:marLeft w:val="0"/>
      <w:marRight w:val="0"/>
      <w:marTop w:val="0"/>
      <w:marBottom w:val="0"/>
      <w:divBdr>
        <w:top w:val="none" w:sz="0" w:space="0" w:color="auto"/>
        <w:left w:val="none" w:sz="0" w:space="0" w:color="auto"/>
        <w:bottom w:val="none" w:sz="0" w:space="0" w:color="auto"/>
        <w:right w:val="none" w:sz="0" w:space="0" w:color="auto"/>
      </w:divBdr>
    </w:div>
    <w:div w:id="1162811293">
      <w:bodyDiv w:val="1"/>
      <w:marLeft w:val="0"/>
      <w:marRight w:val="0"/>
      <w:marTop w:val="0"/>
      <w:marBottom w:val="0"/>
      <w:divBdr>
        <w:top w:val="none" w:sz="0" w:space="0" w:color="auto"/>
        <w:left w:val="none" w:sz="0" w:space="0" w:color="auto"/>
        <w:bottom w:val="none" w:sz="0" w:space="0" w:color="auto"/>
        <w:right w:val="none" w:sz="0" w:space="0" w:color="auto"/>
      </w:divBdr>
    </w:div>
    <w:div w:id="1441149115">
      <w:bodyDiv w:val="1"/>
      <w:marLeft w:val="0"/>
      <w:marRight w:val="0"/>
      <w:marTop w:val="0"/>
      <w:marBottom w:val="0"/>
      <w:divBdr>
        <w:top w:val="none" w:sz="0" w:space="0" w:color="auto"/>
        <w:left w:val="none" w:sz="0" w:space="0" w:color="auto"/>
        <w:bottom w:val="none" w:sz="0" w:space="0" w:color="auto"/>
        <w:right w:val="none" w:sz="0" w:space="0" w:color="auto"/>
      </w:divBdr>
    </w:div>
    <w:div w:id="16683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cha20-poly1305@openssh.com,aes256-gcm@openssh.com,aes256-ctr,aes192-ctr,aes128-c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mac-sha2-512-etm@openssh.com,hmac-sha2-256-etm@openssh.com,hmac-sha2-512,hmac-sha2-2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cha20-poly1305@openssh.com,aes256-gcm@openssh.com,aes256-ctr,aes192-ctr,aes128-c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ve25519-sha256@libssh.org,ecdh-sha2-nistp521,ecdh-sha2-nistp384,ecdh-sha2-nistp256,diffie-hellman-group-exchange-sha256" TargetMode="External"/><Relationship Id="rId5" Type="http://schemas.openxmlformats.org/officeDocument/2006/relationships/numbering" Target="numbering.xml"/><Relationship Id="rId15" Type="http://schemas.openxmlformats.org/officeDocument/2006/relationships/hyperlink" Target="mailto:hmac-sha2-512-etm@openssh.com,hmac-sha2-256-etm@openssh.com,hmac-sha2-512,hmac-sha2-25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ve25519-sha256@libssh.org,ecdh-sha2-nistp521,ecdh-sha2-nistp384,ecdh-sha2-nistp256,diffie-hellman-group-exchange-sha25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7A922B8777B0A4EBA90D7CE90369FC5" ma:contentTypeVersion="8" ma:contentTypeDescription="Crear nuevo documento." ma:contentTypeScope="" ma:versionID="9d65e82a4f8e768cf53bf36e7a9a0446">
  <xsd:schema xmlns:xsd="http://www.w3.org/2001/XMLSchema" xmlns:xs="http://www.w3.org/2001/XMLSchema" xmlns:p="http://schemas.microsoft.com/office/2006/metadata/properties" xmlns:ns3="c2e5fa0d-2071-49dd-8de6-8fd05cb200a1" targetNamespace="http://schemas.microsoft.com/office/2006/metadata/properties" ma:root="true" ma:fieldsID="b7f215afe29647f14382a97f7e1593ab" ns3:_="">
    <xsd:import namespace="c2e5fa0d-2071-49dd-8de6-8fd05cb200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5fa0d-2071-49dd-8de6-8fd05cb20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0A51-6242-4173-BAB5-0EF239C0781F}">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c2e5fa0d-2071-49dd-8de6-8fd05cb200a1"/>
    <ds:schemaRef ds:uri="http://purl.org/dc/dcmitype/"/>
  </ds:schemaRefs>
</ds:datastoreItem>
</file>

<file path=customXml/itemProps2.xml><?xml version="1.0" encoding="utf-8"?>
<ds:datastoreItem xmlns:ds="http://schemas.openxmlformats.org/officeDocument/2006/customXml" ds:itemID="{DCF6DBF4-0E19-4313-8D89-8AF0D8D1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5fa0d-2071-49dd-8de6-8fd05cb20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AC8EB-4AFA-42D6-AED5-21400A7FA566}">
  <ds:schemaRefs>
    <ds:schemaRef ds:uri="http://schemas.microsoft.com/sharepoint/v3/contenttype/forms"/>
  </ds:schemaRefs>
</ds:datastoreItem>
</file>

<file path=customXml/itemProps4.xml><?xml version="1.0" encoding="utf-8"?>
<ds:datastoreItem xmlns:ds="http://schemas.openxmlformats.org/officeDocument/2006/customXml" ds:itemID="{178CB675-8DC8-42FD-B41D-DC5AD0CE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Cortes Doncel</dc:creator>
  <cp:lastModifiedBy>Francisco Javier Corvillo</cp:lastModifiedBy>
  <cp:revision>9</cp:revision>
  <cp:lastPrinted>2018-01-22T16:12:00Z</cp:lastPrinted>
  <dcterms:created xsi:type="dcterms:W3CDTF">2020-06-05T01:18:00Z</dcterms:created>
  <dcterms:modified xsi:type="dcterms:W3CDTF">2021-02-11T12:41:00Z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fcorvillo@grupobme.es</vt:lpwstr>
  </property>
  <property fmtid="{D5CDD505-2E9C-101B-9397-08002B2CF9AE}" pid="5" name="MSIP_Label_a119c9c6-c312-493f-bc91-1871f81047af_SetDate">
    <vt:lpwstr>2020-03-06T19:10:06.8532540Z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7079e82a-3647-490c-8ea7-cc8c2369b599</vt:lpwstr>
  </property>
  <property fmtid="{D5CDD505-2E9C-101B-9397-08002B2CF9AE}" pid="9" name="MSIP_Label_a119c9c6-c312-493f-bc91-1871f81047af_Extended_MSFT_Method">
    <vt:lpwstr>Automatic</vt:lpwstr>
  </property>
  <property fmtid="{D5CDD505-2E9C-101B-9397-08002B2CF9AE}" pid="10" name="ContentTypeId">
    <vt:lpwstr>0x01010027A922B8777B0A4EBA90D7CE90369FC5</vt:lpwstr>
  </property>
</Properties>
</file>